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Pr="006B6C31">
              <w:rPr>
                <w:sz w:val="28"/>
                <w:szCs w:val="28"/>
              </w:rPr>
              <w:t xml:space="preserve"> </w:t>
            </w:r>
            <w:r w:rsidR="00DF64ED">
              <w:rPr>
                <w:sz w:val="28"/>
                <w:szCs w:val="28"/>
                <w:u w:val="single"/>
              </w:rPr>
              <w:t>Новоіванівська</w:t>
            </w:r>
            <w:r w:rsidR="003C18F1">
              <w:rPr>
                <w:sz w:val="28"/>
                <w:szCs w:val="28"/>
                <w:u w:val="single"/>
              </w:rPr>
              <w:t xml:space="preserve"> гімназія Мозолевського опорного ліцею</w:t>
            </w:r>
            <w:r w:rsidR="00CA2277" w:rsidRPr="00CA2277">
              <w:rPr>
                <w:sz w:val="28"/>
                <w:szCs w:val="28"/>
                <w:u w:val="single"/>
              </w:rPr>
              <w:t xml:space="preserve"> Мозолевської сільської ради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3C18F1">
              <w:rPr>
                <w:b/>
                <w:sz w:val="28"/>
                <w:szCs w:val="28"/>
                <w:u w:val="single"/>
              </w:rPr>
              <w:t>заклад освіти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DF64ED">
              <w:rPr>
                <w:b/>
                <w:sz w:val="28"/>
                <w:szCs w:val="28"/>
                <w:u w:val="single"/>
              </w:rPr>
              <w:t>Новоіванівка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 </w:t>
            </w:r>
            <w:r w:rsidR="00DF64ED">
              <w:rPr>
                <w:b/>
                <w:sz w:val="28"/>
                <w:szCs w:val="28"/>
                <w:u w:val="single"/>
              </w:rPr>
              <w:t>Шкільна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DF64ED">
              <w:rPr>
                <w:b/>
                <w:sz w:val="28"/>
                <w:szCs w:val="28"/>
                <w:u w:val="single"/>
              </w:rPr>
              <w:t>3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3C18F1">
              <w:rPr>
                <w:b/>
                <w:sz w:val="28"/>
                <w:szCs w:val="28"/>
                <w:u w:val="single"/>
              </w:rPr>
              <w:t>2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DF64ED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b/>
                <w:sz w:val="28"/>
                <w:szCs w:val="28"/>
                <w:lang w:val="ru-RU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  <w:r w:rsidR="00DF64ED" w:rsidRPr="00DF64ED">
              <w:rPr>
                <w:b/>
                <w:sz w:val="28"/>
                <w:szCs w:val="28"/>
              </w:rPr>
              <w:t>+380984066024;</w:t>
            </w:r>
            <w:r w:rsidR="00DF64ED">
              <w:rPr>
                <w:sz w:val="28"/>
                <w:szCs w:val="28"/>
              </w:rPr>
              <w:t xml:space="preserve"> </w:t>
            </w:r>
            <w:r w:rsidR="00DF64ED" w:rsidRPr="00DF64ED">
              <w:rPr>
                <w:b/>
                <w:sz w:val="28"/>
                <w:szCs w:val="28"/>
                <w:lang w:val="en-US"/>
              </w:rPr>
              <w:t>novoivanivscool</w:t>
            </w:r>
            <w:r w:rsidR="00DF64ED" w:rsidRPr="00DF64ED">
              <w:rPr>
                <w:b/>
                <w:sz w:val="28"/>
                <w:szCs w:val="28"/>
                <w:lang w:val="ru-RU"/>
              </w:rPr>
              <w:t>@</w:t>
            </w:r>
            <w:r w:rsidR="00DF64ED" w:rsidRPr="00DF64ED">
              <w:rPr>
                <w:b/>
                <w:sz w:val="28"/>
                <w:szCs w:val="28"/>
                <w:lang w:val="en-US"/>
              </w:rPr>
              <w:t>gmail</w:t>
            </w:r>
            <w:r w:rsidR="00DF64ED" w:rsidRPr="00DF64ED">
              <w:rPr>
                <w:b/>
                <w:sz w:val="28"/>
                <w:szCs w:val="28"/>
                <w:lang w:val="ru-RU"/>
              </w:rPr>
              <w:t>.</w:t>
            </w:r>
            <w:r w:rsidR="00DF64ED" w:rsidRPr="00DF64ED">
              <w:rPr>
                <w:b/>
                <w:sz w:val="28"/>
                <w:szCs w:val="28"/>
                <w:lang w:val="en-US"/>
              </w:rPr>
              <w:t>com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071D7F">
              <w:rPr>
                <w:b/>
                <w:sz w:val="28"/>
                <w:szCs w:val="28"/>
                <w:u w:val="single"/>
              </w:rPr>
              <w:t>08</w:t>
            </w:r>
            <w:r w:rsidR="003C18F1">
              <w:rPr>
                <w:b/>
                <w:sz w:val="28"/>
                <w:szCs w:val="28"/>
                <w:u w:val="single"/>
              </w:rPr>
              <w:t>.08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ook w:val="0600" w:firstRow="0" w:lastRow="0" w:firstColumn="0" w:lastColumn="0" w:noHBand="1" w:noVBand="1"/>
      </w:tblPr>
      <w:tblGrid>
        <w:gridCol w:w="4291"/>
        <w:gridCol w:w="1835"/>
        <w:gridCol w:w="1982"/>
        <w:gridCol w:w="2034"/>
      </w:tblGrid>
      <w:tr w:rsidR="00C96A29" w:rsidRPr="006B6C31" w:rsidTr="002E2C3F">
        <w:trPr>
          <w:trHeight w:val="20"/>
          <w:tblHeader/>
        </w:trPr>
        <w:tc>
          <w:tcPr>
            <w:tcW w:w="213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3C18F1">
        <w:trPr>
          <w:trHeight w:val="969"/>
        </w:trPr>
        <w:tc>
          <w:tcPr>
            <w:tcW w:w="2134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2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 паркувальні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3C18F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E688B" w:rsidRDefault="009E688B" w:rsidP="003C18F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C96A29" w:rsidRPr="006B6C31" w:rsidRDefault="00CA2277" w:rsidP="003C18F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фотоматеріали.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10 відсотків загальної кількості (але не менше ніж одне місце), </w:t>
            </w:r>
            <w:r w:rsidRPr="006B6C31">
              <w:rPr>
                <w:szCs w:val="28"/>
              </w:rPr>
              <w:lastRenderedPageBreak/>
              <w:t xml:space="preserve">місця позначені дорожніми 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DF64ED" w:rsidP="003C18F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</w:t>
            </w:r>
            <w:r w:rsidR="00CA2277">
              <w:rPr>
                <w:szCs w:val="28"/>
              </w:rPr>
              <w:t xml:space="preserve"> фотоматеріали.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поряд із входом облаштована велопарковка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>Наявні фотоматеріали.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>Наявні фотоматеріали.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9672B9" w:rsidRPr="006B6C31" w:rsidRDefault="009672B9" w:rsidP="002E2C3F">
            <w:pPr>
              <w:spacing w:before="120"/>
              <w:rPr>
                <w:szCs w:val="28"/>
              </w:rPr>
            </w:pP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 xml:space="preserve">Відсутні </w:t>
            </w:r>
            <w:r w:rsidR="00CA2277">
              <w:rPr>
                <w:szCs w:val="28"/>
              </w:rPr>
              <w:t xml:space="preserve"> фотоматеріали.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матеріалів, що перешкоджають пересуванню </w:t>
            </w:r>
            <w:r w:rsidR="00A833AC"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071D7F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071D7F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D6E2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D6E2C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2D6E2C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D6E2C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2D6E2C" w:rsidP="002D6E2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</w:t>
            </w:r>
            <w:r w:rsidR="003C18F1">
              <w:rPr>
                <w:szCs w:val="28"/>
              </w:rPr>
              <w:t xml:space="preserve">  фотоматеріали. 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D6E2C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D6E2C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фотоматеріали. 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</w:t>
            </w:r>
            <w:r w:rsidRPr="006B6C31">
              <w:rPr>
                <w:szCs w:val="28"/>
              </w:rPr>
              <w:lastRenderedPageBreak/>
              <w:t xml:space="preserve">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53C74">
              <w:rPr>
                <w:szCs w:val="28"/>
              </w:rPr>
              <w:t xml:space="preserve">Не </w:t>
            </w:r>
            <w:r w:rsidR="00E53C74">
              <w:rPr>
                <w:szCs w:val="28"/>
              </w:rPr>
              <w:lastRenderedPageBreak/>
              <w:t>застосовується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  <w:r w:rsidR="00E53C74">
              <w:rPr>
                <w:szCs w:val="28"/>
              </w:rPr>
              <w:t xml:space="preserve">Відсутні </w:t>
            </w:r>
            <w:r>
              <w:rPr>
                <w:szCs w:val="28"/>
              </w:rPr>
              <w:lastRenderedPageBreak/>
              <w:t>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53C74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E53C74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</w:t>
            </w:r>
            <w:r w:rsidR="00E53C74">
              <w:rPr>
                <w:szCs w:val="28"/>
              </w:rPr>
              <w:t>е застосовується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>будівлі або споруди: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</w:t>
            </w:r>
            <w:r>
              <w:rPr>
                <w:szCs w:val="28"/>
              </w:rPr>
              <w:t xml:space="preserve"> </w:t>
            </w:r>
            <w:r w:rsidRPr="006B6C31">
              <w:t xml:space="preserve">наявна зовнішня тактильна </w:t>
            </w:r>
            <w:r w:rsidRPr="006B6C31">
              <w:lastRenderedPageBreak/>
              <w:t>табличка,</w:t>
            </w:r>
            <w:r w:rsidRPr="006B6C31">
              <w:rPr>
                <w:szCs w:val="28"/>
              </w:rPr>
              <w:t xml:space="preserve"> що містить основну 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</w:t>
            </w:r>
            <w:r>
              <w:rPr>
                <w:szCs w:val="28"/>
              </w:rPr>
              <w:lastRenderedPageBreak/>
              <w:t xml:space="preserve">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DA770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DA7701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DA7701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55816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перед перешкодами, що </w:t>
            </w:r>
            <w:r w:rsidRPr="006B6C31">
              <w:rPr>
                <w:szCs w:val="28"/>
              </w:rPr>
              <w:lastRenderedPageBreak/>
              <w:t>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</w:t>
            </w:r>
            <w:r>
              <w:rPr>
                <w:szCs w:val="28"/>
              </w:rPr>
              <w:lastRenderedPageBreak/>
              <w:t xml:space="preserve">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847372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47372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383E7C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383E7C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D43E9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11) </w:t>
            </w:r>
            <w:r w:rsidRPr="006B6C31">
              <w:t>глибина тамбурів становить не менше ніж 1,8 метра</w:t>
            </w:r>
            <w:r>
              <w:t xml:space="preserve">, </w:t>
            </w:r>
            <w:r w:rsidRPr="006B6C31"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E7A28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63F8B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</w:r>
            <w:r w:rsidRPr="006B6C31">
              <w:rPr>
                <w:szCs w:val="28"/>
              </w:rPr>
              <w:lastRenderedPageBreak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2E10E4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E10E4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234E8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234E8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</w:t>
            </w:r>
            <w:r w:rsidRPr="006B6C31">
              <w:rPr>
                <w:szCs w:val="28"/>
              </w:rPr>
              <w:lastRenderedPageBreak/>
              <w:t xml:space="preserve">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B7543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у туалетах загального 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9672B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обладнані аварійною 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lastRenderedPageBreak/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>) санітарно-гігієнічні та інші допоміжні приміщення, які є доступними для 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B7543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B7543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>що 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>забезпечує безпечний прохід у коридорах і приміщеннях, зокрема на сходах, сприяє орієнтуванню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lastRenderedPageBreak/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6F7D3C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6F7D3C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 </w:t>
            </w:r>
            <w:r>
              <w:rPr>
                <w:szCs w:val="28"/>
              </w:rPr>
              <w:lastRenderedPageBreak/>
              <w:t xml:space="preserve">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23B8C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23B8C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23B8C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>) ширина проходу у приміщенні із обладнанням і меблями становить не менше ніж 1,2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Так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877C39">
              <w:rPr>
                <w:szCs w:val="28"/>
              </w:rPr>
              <w:t>Відсутні  фотоматеріали.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>ки не менше 0,48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877C39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877C39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 евакуації та інформація про них є доступними для осіб з 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пристрої сповіщення про надзвичайну ситуацію адаптовані </w:t>
            </w:r>
            <w:r w:rsidRPr="006B6C31">
              <w:rPr>
                <w:szCs w:val="28"/>
              </w:rPr>
              <w:lastRenderedPageBreak/>
              <w:t>для сприйняття особами з інвалідністю, насамперед особами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>сантиметрів, вертикальної — не 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61E39">
              <w:rPr>
                <w:szCs w:val="28"/>
              </w:rPr>
              <w:t>Відсутні  фотоматеріали.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2)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161E39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161E39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B92B6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F15AEF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15AEF">
              <w:rPr>
                <w:szCs w:val="28"/>
              </w:rPr>
              <w:t>Відсутні  фотоматеріали.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</w:t>
            </w:r>
            <w:r w:rsidRPr="006B6C31">
              <w:t>ширина дверей ліфта у просвіті становить не менше ніж 0,9 метра, ширина кабіни — 1,1 метра, глибина кабіни — 1,4 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 xml:space="preserve">5) </w:t>
            </w:r>
            <w:r w:rsidRPr="00604001">
              <w:t xml:space="preserve">висота розташування </w:t>
            </w:r>
            <w:r w:rsidRPr="00604001">
              <w:lastRenderedPageBreak/>
              <w:t xml:space="preserve">зовнішніх і внутрішніх кнопок керування 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B92B6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6) процес 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навпроти дверей ліфта наявна інформація про 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563D1">
              <w:rPr>
                <w:szCs w:val="28"/>
              </w:rPr>
              <w:t>Відсутні  фотоматеріали.</w:t>
            </w:r>
            <w:bookmarkStart w:id="0" w:name="_GoBack"/>
            <w:bookmarkEnd w:id="0"/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lastRenderedPageBreak/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Pr="006B6C31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20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>
      <w:pPr>
        <w:spacing w:after="120"/>
        <w:rPr>
          <w:szCs w:val="28"/>
        </w:rPr>
      </w:pPr>
    </w:p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безбар’єрним” — у разі, коли забезпечено відповідність всім, без винятку, 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075" w:rsidRDefault="00C31075">
      <w:r>
        <w:separator/>
      </w:r>
    </w:p>
  </w:endnote>
  <w:endnote w:type="continuationSeparator" w:id="0">
    <w:p w:rsidR="00C31075" w:rsidRDefault="00C31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075" w:rsidRDefault="00C31075">
      <w:r>
        <w:separator/>
      </w:r>
    </w:p>
  </w:footnote>
  <w:footnote w:type="continuationSeparator" w:id="0">
    <w:p w:rsidR="00C31075" w:rsidRDefault="00C31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7563D1">
      <w:rPr>
        <w:noProof/>
      </w:rPr>
      <w:t>12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25735"/>
    <w:rsid w:val="00025B56"/>
    <w:rsid w:val="00045924"/>
    <w:rsid w:val="00062A85"/>
    <w:rsid w:val="00071D7F"/>
    <w:rsid w:val="000B3A6A"/>
    <w:rsid w:val="000E65C8"/>
    <w:rsid w:val="001234E8"/>
    <w:rsid w:val="00131C7B"/>
    <w:rsid w:val="00155F4E"/>
    <w:rsid w:val="00161E39"/>
    <w:rsid w:val="00190793"/>
    <w:rsid w:val="001A5FC5"/>
    <w:rsid w:val="001B46AC"/>
    <w:rsid w:val="00210F96"/>
    <w:rsid w:val="00235E70"/>
    <w:rsid w:val="00255816"/>
    <w:rsid w:val="00263F8B"/>
    <w:rsid w:val="002D6E2C"/>
    <w:rsid w:val="002E10E4"/>
    <w:rsid w:val="002E2C3F"/>
    <w:rsid w:val="003149CC"/>
    <w:rsid w:val="00330A9A"/>
    <w:rsid w:val="00383E7C"/>
    <w:rsid w:val="003B09BB"/>
    <w:rsid w:val="003C18F1"/>
    <w:rsid w:val="004A0210"/>
    <w:rsid w:val="004A44C8"/>
    <w:rsid w:val="004C29EB"/>
    <w:rsid w:val="00525BBB"/>
    <w:rsid w:val="005905C7"/>
    <w:rsid w:val="00590F9A"/>
    <w:rsid w:val="005F06C5"/>
    <w:rsid w:val="006060F2"/>
    <w:rsid w:val="0063408E"/>
    <w:rsid w:val="00645343"/>
    <w:rsid w:val="006502AC"/>
    <w:rsid w:val="006538FA"/>
    <w:rsid w:val="006B6C31"/>
    <w:rsid w:val="006F387F"/>
    <w:rsid w:val="006F7D3C"/>
    <w:rsid w:val="0072260E"/>
    <w:rsid w:val="00745F8B"/>
    <w:rsid w:val="007563D1"/>
    <w:rsid w:val="00775C8E"/>
    <w:rsid w:val="00781C4E"/>
    <w:rsid w:val="00781F14"/>
    <w:rsid w:val="007B48F2"/>
    <w:rsid w:val="007D7BAD"/>
    <w:rsid w:val="00813211"/>
    <w:rsid w:val="00825EB6"/>
    <w:rsid w:val="00830355"/>
    <w:rsid w:val="00847372"/>
    <w:rsid w:val="00875929"/>
    <w:rsid w:val="00877C39"/>
    <w:rsid w:val="00893231"/>
    <w:rsid w:val="00896917"/>
    <w:rsid w:val="00896ABC"/>
    <w:rsid w:val="008E5C15"/>
    <w:rsid w:val="008F184F"/>
    <w:rsid w:val="00914212"/>
    <w:rsid w:val="009164D0"/>
    <w:rsid w:val="009175E2"/>
    <w:rsid w:val="009672B9"/>
    <w:rsid w:val="009E688B"/>
    <w:rsid w:val="00A50F46"/>
    <w:rsid w:val="00A56225"/>
    <w:rsid w:val="00A833AC"/>
    <w:rsid w:val="00A9260C"/>
    <w:rsid w:val="00B0462B"/>
    <w:rsid w:val="00B92B6E"/>
    <w:rsid w:val="00BB7543"/>
    <w:rsid w:val="00BC7448"/>
    <w:rsid w:val="00C02385"/>
    <w:rsid w:val="00C0603E"/>
    <w:rsid w:val="00C31075"/>
    <w:rsid w:val="00C96A29"/>
    <w:rsid w:val="00CA2277"/>
    <w:rsid w:val="00CB2FF3"/>
    <w:rsid w:val="00CC08F8"/>
    <w:rsid w:val="00CE7A28"/>
    <w:rsid w:val="00D43E93"/>
    <w:rsid w:val="00D62814"/>
    <w:rsid w:val="00D80C97"/>
    <w:rsid w:val="00D9783F"/>
    <w:rsid w:val="00DA7701"/>
    <w:rsid w:val="00DC64C3"/>
    <w:rsid w:val="00DF64ED"/>
    <w:rsid w:val="00E14E67"/>
    <w:rsid w:val="00E23B8C"/>
    <w:rsid w:val="00E53C74"/>
    <w:rsid w:val="00EC470E"/>
    <w:rsid w:val="00F15AEF"/>
    <w:rsid w:val="00F23802"/>
    <w:rsid w:val="00F7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1BA8A"/>
  <w15:docId w15:val="{5FAACA1B-D58C-49FF-B446-C51E071A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54182-4E31-40C1-B4D3-2E2002255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13</Pages>
  <Words>2436</Words>
  <Characters>13888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23</cp:revision>
  <cp:lastPrinted>2002-04-19T12:13:00Z</cp:lastPrinted>
  <dcterms:created xsi:type="dcterms:W3CDTF">2025-09-29T11:45:00Z</dcterms:created>
  <dcterms:modified xsi:type="dcterms:W3CDTF">2025-09-29T13:53:00Z</dcterms:modified>
</cp:coreProperties>
</file>