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F17B2" w14:textId="77777777" w:rsidR="00F936A9" w:rsidRPr="00F936A9" w:rsidRDefault="00F936A9" w:rsidP="00F936A9">
      <w:pPr>
        <w:spacing w:after="0" w:line="240" w:lineRule="auto"/>
        <w:jc w:val="center"/>
        <w:rPr>
          <w:rFonts w:ascii="Times New Roman" w:eastAsia="Times New Roman" w:hAnsi="Times New Roman"/>
          <w:b/>
          <w:bCs/>
          <w:i/>
          <w:sz w:val="20"/>
          <w:szCs w:val="20"/>
          <w:lang w:eastAsia="uk-UA"/>
        </w:rPr>
      </w:pPr>
      <w:r w:rsidRPr="00F936A9">
        <w:rPr>
          <w:rFonts w:ascii="Times New Roman" w:eastAsia="Times New Roman" w:hAnsi="Times New Roman"/>
          <w:b/>
          <w:i/>
          <w:sz w:val="20"/>
          <w:szCs w:val="20"/>
          <w:lang w:eastAsia="uk-UA"/>
        </w:rPr>
        <w:t xml:space="preserve">Виконавчий комітет Першотравневської сільської ради Нікопольського району Дніпропетровської області </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77777777"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42630A1F" w:rsidR="002B72AC" w:rsidRPr="005160A1" w:rsidRDefault="00C1754A" w:rsidP="002B72AC">
      <w:pPr>
        <w:spacing w:after="100" w:afterAutospacing="1" w:line="240" w:lineRule="auto"/>
        <w:jc w:val="center"/>
        <w:rPr>
          <w:rFonts w:ascii="Times New Roman" w:hAnsi="Times New Roman"/>
          <w:b/>
          <w:sz w:val="20"/>
          <w:szCs w:val="20"/>
          <w:u w:val="single"/>
        </w:rPr>
      </w:pPr>
      <w:r w:rsidRPr="00C1754A">
        <w:rPr>
          <w:rFonts w:ascii="Times New Roman" w:hAnsi="Times New Roman"/>
          <w:bCs/>
          <w:sz w:val="20"/>
          <w:szCs w:val="20"/>
        </w:rPr>
        <w:t>технічних та якісних характеристик закупівлі</w:t>
      </w:r>
      <w:r>
        <w:rPr>
          <w:rFonts w:ascii="Times New Roman" w:hAnsi="Times New Roman"/>
          <w:bCs/>
          <w:sz w:val="20"/>
          <w:szCs w:val="20"/>
        </w:rPr>
        <w:t xml:space="preserve"> робіт </w:t>
      </w:r>
      <w:r w:rsidR="00F936A9">
        <w:rPr>
          <w:rFonts w:ascii="Times New Roman" w:hAnsi="Times New Roman"/>
          <w:bCs/>
          <w:sz w:val="20"/>
          <w:szCs w:val="20"/>
        </w:rPr>
        <w:t>«</w:t>
      </w:r>
      <w:r w:rsidR="00F936A9" w:rsidRPr="00F936A9">
        <w:rPr>
          <w:rFonts w:ascii="Times New Roman" w:hAnsi="Times New Roman"/>
          <w:b/>
          <w:bCs/>
          <w:sz w:val="20"/>
          <w:szCs w:val="20"/>
        </w:rPr>
        <w:t xml:space="preserve">Капітальний ремонт м’якої покрівлі будівлі адміністративного центру - адміністративні приміщення в </w:t>
      </w:r>
      <w:proofErr w:type="spellStart"/>
      <w:r w:rsidR="00F936A9" w:rsidRPr="00F936A9">
        <w:rPr>
          <w:rFonts w:ascii="Times New Roman" w:hAnsi="Times New Roman"/>
          <w:b/>
          <w:bCs/>
          <w:sz w:val="20"/>
          <w:szCs w:val="20"/>
        </w:rPr>
        <w:t>с.Південне</w:t>
      </w:r>
      <w:proofErr w:type="spellEnd"/>
      <w:r w:rsidR="00F936A9" w:rsidRPr="00F936A9">
        <w:rPr>
          <w:rFonts w:ascii="Times New Roman" w:hAnsi="Times New Roman"/>
          <w:b/>
          <w:bCs/>
          <w:sz w:val="20"/>
          <w:szCs w:val="20"/>
        </w:rPr>
        <w:t xml:space="preserve"> за </w:t>
      </w:r>
      <w:proofErr w:type="spellStart"/>
      <w:r w:rsidR="00F936A9" w:rsidRPr="00F936A9">
        <w:rPr>
          <w:rFonts w:ascii="Times New Roman" w:hAnsi="Times New Roman"/>
          <w:b/>
          <w:bCs/>
          <w:sz w:val="20"/>
          <w:szCs w:val="20"/>
        </w:rPr>
        <w:t>адресою</w:t>
      </w:r>
      <w:proofErr w:type="spellEnd"/>
      <w:r w:rsidR="00F936A9" w:rsidRPr="00F936A9">
        <w:rPr>
          <w:rFonts w:ascii="Times New Roman" w:hAnsi="Times New Roman"/>
          <w:b/>
          <w:bCs/>
          <w:sz w:val="20"/>
          <w:szCs w:val="20"/>
        </w:rPr>
        <w:t xml:space="preserve"> : вул. Центральна, 11/1А, </w:t>
      </w:r>
      <w:proofErr w:type="spellStart"/>
      <w:r w:rsidR="00F936A9" w:rsidRPr="00F936A9">
        <w:rPr>
          <w:rFonts w:ascii="Times New Roman" w:hAnsi="Times New Roman"/>
          <w:b/>
          <w:bCs/>
          <w:sz w:val="20"/>
          <w:szCs w:val="20"/>
        </w:rPr>
        <w:t>с.Південне</w:t>
      </w:r>
      <w:proofErr w:type="spellEnd"/>
      <w:r w:rsidR="00F936A9" w:rsidRPr="00F936A9">
        <w:rPr>
          <w:rFonts w:ascii="Times New Roman" w:hAnsi="Times New Roman"/>
          <w:b/>
          <w:bCs/>
          <w:sz w:val="20"/>
          <w:szCs w:val="20"/>
        </w:rPr>
        <w:t>, Нікопольського  району Дніпропетровської області. Коригування.</w:t>
      </w:r>
      <w:r w:rsidR="00F936A9">
        <w:rPr>
          <w:rFonts w:ascii="Times New Roman" w:hAnsi="Times New Roman"/>
          <w:b/>
          <w:bCs/>
          <w:sz w:val="20"/>
          <w:szCs w:val="20"/>
        </w:rPr>
        <w:t>»</w:t>
      </w:r>
      <w:r w:rsidRPr="00C1754A">
        <w:rPr>
          <w:rFonts w:ascii="Times New Roman" w:hAnsi="Times New Roman"/>
          <w:bCs/>
          <w:sz w:val="20"/>
          <w:szCs w:val="20"/>
        </w:rPr>
        <w:t xml:space="preserve">, розміру бюджетного призначення, очікуваної вартості предмета закупівлі </w:t>
      </w:r>
    </w:p>
    <w:p w14:paraId="3673CAB5" w14:textId="7BF76815" w:rsidR="002B72AC" w:rsidRPr="002B4A84" w:rsidRDefault="002B72AC" w:rsidP="00C1754A">
      <w:pPr>
        <w:spacing w:before="100" w:beforeAutospacing="1" w:after="100" w:afterAutospacing="1" w:line="240" w:lineRule="auto"/>
        <w:jc w:val="center"/>
        <w:rPr>
          <w:rStyle w:val="a3"/>
          <w:rFonts w:ascii="Times New Roman" w:hAnsi="Times New Roman"/>
          <w:bCs/>
          <w:sz w:val="20"/>
          <w:szCs w:val="20"/>
        </w:rPr>
      </w:pPr>
      <w:r w:rsidRPr="002B4A84">
        <w:rPr>
          <w:rStyle w:val="a3"/>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36B8B9D4" w:rsidR="002B72AC" w:rsidRPr="00F936A9" w:rsidRDefault="002B72AC" w:rsidP="002B72AC">
      <w:pPr>
        <w:spacing w:before="100" w:beforeAutospacing="1" w:after="100" w:afterAutospacing="1" w:line="240" w:lineRule="auto"/>
        <w:jc w:val="both"/>
        <w:rPr>
          <w:rFonts w:ascii="Times New Roman" w:eastAsia="Times New Roman" w:hAnsi="Times New Roman"/>
          <w:iCs/>
          <w:color w:val="000000"/>
          <w:sz w:val="20"/>
          <w:szCs w:val="20"/>
          <w:lang w:eastAsia="uk-UA"/>
        </w:rPr>
      </w:pPr>
      <w:r w:rsidRPr="00CE367D">
        <w:rPr>
          <w:rStyle w:val="a3"/>
          <w:rFonts w:ascii="Times New Roman" w:hAnsi="Times New Roman"/>
          <w:b/>
          <w:bCs/>
          <w:i w:val="0"/>
          <w:iCs w:val="0"/>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F936A9" w:rsidRPr="00F936A9">
        <w:rPr>
          <w:rFonts w:ascii="Times New Roman" w:hAnsi="Times New Roman"/>
          <w:sz w:val="20"/>
          <w:szCs w:val="20"/>
        </w:rPr>
        <w:t>Виконавчий комітет Першотравневської сільської ради Нікопольського району Дніпропетровської області</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53264, Дніпропетровська область, Нікопольський район, с. Першотравневе, вул. Гагаріна, 23</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код ЄДРПОУ 41784088</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юридична особа, яка забезпечує потреби держави або територіальної громади, органи державної влади та органи місцевого самоврядування, зазначені у пункті 1 частини першої статті 2 Закону України «Про публічні закупівлі»</w:t>
      </w:r>
      <w:r w:rsidR="00F936A9" w:rsidRPr="00F936A9">
        <w:rPr>
          <w:rFonts w:ascii="Times New Roman" w:hAnsi="Times New Roman"/>
          <w:iCs/>
          <w:sz w:val="20"/>
          <w:szCs w:val="20"/>
        </w:rPr>
        <w:t>.</w:t>
      </w:r>
    </w:p>
    <w:p w14:paraId="0EDED101" w14:textId="1504CA24" w:rsidR="00F936A9" w:rsidRPr="00F936A9" w:rsidRDefault="002B72AC" w:rsidP="002B72AC">
      <w:pPr>
        <w:spacing w:before="100" w:beforeAutospacing="1" w:after="100" w:afterAutospacing="1" w:line="240" w:lineRule="auto"/>
        <w:jc w:val="both"/>
        <w:rPr>
          <w:rFonts w:ascii="Times New Roman" w:hAnsi="Times New Roman"/>
          <w:bCs/>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F936A9" w:rsidRPr="00F936A9">
        <w:rPr>
          <w:rFonts w:ascii="Times New Roman" w:hAnsi="Times New Roman"/>
          <w:bCs/>
          <w:sz w:val="20"/>
          <w:szCs w:val="20"/>
        </w:rPr>
        <w:t xml:space="preserve">Капітальний ремонт м’якої покрівлі будівлі адміністративного центру - адміністративні приміщення в </w:t>
      </w:r>
      <w:proofErr w:type="spellStart"/>
      <w:r w:rsidR="00F936A9" w:rsidRPr="00F936A9">
        <w:rPr>
          <w:rFonts w:ascii="Times New Roman" w:hAnsi="Times New Roman"/>
          <w:bCs/>
          <w:sz w:val="20"/>
          <w:szCs w:val="20"/>
        </w:rPr>
        <w:t>с.Південне</w:t>
      </w:r>
      <w:proofErr w:type="spellEnd"/>
      <w:r w:rsidR="00F936A9" w:rsidRPr="00F936A9">
        <w:rPr>
          <w:rFonts w:ascii="Times New Roman" w:hAnsi="Times New Roman"/>
          <w:bCs/>
          <w:sz w:val="20"/>
          <w:szCs w:val="20"/>
        </w:rPr>
        <w:t xml:space="preserve"> за </w:t>
      </w:r>
      <w:proofErr w:type="spellStart"/>
      <w:r w:rsidR="00F936A9" w:rsidRPr="00F936A9">
        <w:rPr>
          <w:rFonts w:ascii="Times New Roman" w:hAnsi="Times New Roman"/>
          <w:bCs/>
          <w:sz w:val="20"/>
          <w:szCs w:val="20"/>
        </w:rPr>
        <w:t>адресою</w:t>
      </w:r>
      <w:proofErr w:type="spellEnd"/>
      <w:r w:rsidR="00F936A9" w:rsidRPr="00F936A9">
        <w:rPr>
          <w:rFonts w:ascii="Times New Roman" w:hAnsi="Times New Roman"/>
          <w:bCs/>
          <w:sz w:val="20"/>
          <w:szCs w:val="20"/>
        </w:rPr>
        <w:t xml:space="preserve"> : вул. Центральна, 11/1А, </w:t>
      </w:r>
      <w:proofErr w:type="spellStart"/>
      <w:r w:rsidR="00F936A9" w:rsidRPr="00F936A9">
        <w:rPr>
          <w:rFonts w:ascii="Times New Roman" w:hAnsi="Times New Roman"/>
          <w:bCs/>
          <w:sz w:val="20"/>
          <w:szCs w:val="20"/>
        </w:rPr>
        <w:t>с.Південне</w:t>
      </w:r>
      <w:proofErr w:type="spellEnd"/>
      <w:r w:rsidR="00F936A9" w:rsidRPr="00F936A9">
        <w:rPr>
          <w:rFonts w:ascii="Times New Roman" w:hAnsi="Times New Roman"/>
          <w:bCs/>
          <w:sz w:val="20"/>
          <w:szCs w:val="20"/>
        </w:rPr>
        <w:t>, Нікопольського  району Дніпропетровської області. Коригування. (ДК 021:2015 - 45450000-6 - Інші завершальні будівельні роботи).</w:t>
      </w:r>
    </w:p>
    <w:p w14:paraId="5C29E717" w14:textId="03C27255" w:rsidR="002B72AC" w:rsidRPr="00C678BB" w:rsidRDefault="002B72AC" w:rsidP="002B72AC">
      <w:pPr>
        <w:spacing w:before="100" w:beforeAutospacing="1" w:after="100" w:afterAutospacing="1" w:line="240" w:lineRule="auto"/>
        <w:jc w:val="both"/>
        <w:rPr>
          <w:rFonts w:ascii="Times New Roman" w:hAnsi="Times New Roman"/>
          <w:bCs/>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C678BB">
        <w:rPr>
          <w:rFonts w:ascii="Times New Roman" w:hAnsi="Times New Roman"/>
          <w:sz w:val="20"/>
          <w:szCs w:val="20"/>
        </w:rPr>
        <w:t>відкриті торги</w:t>
      </w:r>
      <w:r w:rsidR="00F936A9">
        <w:rPr>
          <w:rFonts w:ascii="Times New Roman" w:hAnsi="Times New Roman"/>
          <w:sz w:val="20"/>
          <w:szCs w:val="20"/>
        </w:rPr>
        <w:t xml:space="preserve"> з особливостями</w:t>
      </w:r>
      <w:r w:rsidR="00C678BB">
        <w:rPr>
          <w:rFonts w:ascii="Times New Roman" w:hAnsi="Times New Roman"/>
          <w:sz w:val="20"/>
          <w:szCs w:val="20"/>
        </w:rPr>
        <w:t xml:space="preserve">, </w:t>
      </w:r>
      <w:r w:rsidR="00F936A9" w:rsidRPr="00F936A9">
        <w:rPr>
          <w:rFonts w:ascii="Times New Roman" w:hAnsi="Times New Roman"/>
          <w:bCs/>
          <w:sz w:val="20"/>
          <w:szCs w:val="20"/>
        </w:rPr>
        <w:t>UA-2023-06-09-010048-a</w:t>
      </w:r>
      <w:r w:rsidRPr="006E4262">
        <w:rPr>
          <w:rFonts w:ascii="Times New Roman" w:hAnsi="Times New Roman"/>
          <w:bCs/>
          <w:sz w:val="20"/>
          <w:szCs w:val="20"/>
        </w:rPr>
        <w:t>.</w:t>
      </w:r>
    </w:p>
    <w:p w14:paraId="71E64955" w14:textId="6C2EAC39" w:rsidR="005B37EC"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F936A9">
        <w:rPr>
          <w:rFonts w:ascii="Times New Roman" w:hAnsi="Times New Roman"/>
          <w:sz w:val="20"/>
          <w:szCs w:val="20"/>
        </w:rPr>
        <w:t>2 643 932,00</w:t>
      </w:r>
      <w:r w:rsidRPr="00F358F7">
        <w:rPr>
          <w:rFonts w:ascii="Times New Roman" w:hAnsi="Times New Roman"/>
          <w:sz w:val="20"/>
          <w:szCs w:val="20"/>
        </w:rPr>
        <w:t xml:space="preserve"> грн. </w:t>
      </w:r>
      <w:r w:rsidRPr="00422E29">
        <w:rPr>
          <w:rFonts w:ascii="Times New Roman" w:eastAsia="Calibri" w:hAnsi="Times New Roman" w:cs="Times New Roman"/>
          <w:sz w:val="20"/>
          <w:szCs w:val="20"/>
        </w:rPr>
        <w:t xml:space="preserve">Визначення очікуваної вартості предмета закупівлі обумовлено </w:t>
      </w:r>
      <w:r w:rsidR="00F20A21">
        <w:rPr>
          <w:rFonts w:ascii="Times New Roman" w:eastAsia="Calibri" w:hAnsi="Times New Roman" w:cs="Times New Roman"/>
          <w:sz w:val="20"/>
          <w:szCs w:val="20"/>
        </w:rPr>
        <w:t>робочим проектом «</w:t>
      </w:r>
      <w:r w:rsidR="00F936A9" w:rsidRPr="00F936A9">
        <w:rPr>
          <w:rFonts w:ascii="Times New Roman" w:eastAsia="Calibri" w:hAnsi="Times New Roman" w:cs="Times New Roman"/>
          <w:bCs/>
          <w:sz w:val="20"/>
          <w:szCs w:val="20"/>
        </w:rPr>
        <w:t xml:space="preserve">Капітальний ремонт м’якої покрівлі будівлі адміністративного центру - адміністративні приміщення в </w:t>
      </w:r>
      <w:proofErr w:type="spellStart"/>
      <w:r w:rsidR="00F936A9" w:rsidRPr="00F936A9">
        <w:rPr>
          <w:rFonts w:ascii="Times New Roman" w:eastAsia="Calibri" w:hAnsi="Times New Roman" w:cs="Times New Roman"/>
          <w:bCs/>
          <w:sz w:val="20"/>
          <w:szCs w:val="20"/>
        </w:rPr>
        <w:t>с.Південне</w:t>
      </w:r>
      <w:proofErr w:type="spellEnd"/>
      <w:r w:rsidR="00F936A9" w:rsidRPr="00F936A9">
        <w:rPr>
          <w:rFonts w:ascii="Times New Roman" w:eastAsia="Calibri" w:hAnsi="Times New Roman" w:cs="Times New Roman"/>
          <w:bCs/>
          <w:sz w:val="20"/>
          <w:szCs w:val="20"/>
        </w:rPr>
        <w:t xml:space="preserve"> за </w:t>
      </w:r>
      <w:proofErr w:type="spellStart"/>
      <w:r w:rsidR="00F936A9" w:rsidRPr="00F936A9">
        <w:rPr>
          <w:rFonts w:ascii="Times New Roman" w:eastAsia="Calibri" w:hAnsi="Times New Roman" w:cs="Times New Roman"/>
          <w:bCs/>
          <w:sz w:val="20"/>
          <w:szCs w:val="20"/>
        </w:rPr>
        <w:t>адресою</w:t>
      </w:r>
      <w:proofErr w:type="spellEnd"/>
      <w:r w:rsidR="00F936A9" w:rsidRPr="00F936A9">
        <w:rPr>
          <w:rFonts w:ascii="Times New Roman" w:eastAsia="Calibri" w:hAnsi="Times New Roman" w:cs="Times New Roman"/>
          <w:bCs/>
          <w:sz w:val="20"/>
          <w:szCs w:val="20"/>
        </w:rPr>
        <w:t xml:space="preserve"> : вул. Центральна, 11/1А, </w:t>
      </w:r>
      <w:proofErr w:type="spellStart"/>
      <w:r w:rsidR="00F936A9" w:rsidRPr="00F936A9">
        <w:rPr>
          <w:rFonts w:ascii="Times New Roman" w:eastAsia="Calibri" w:hAnsi="Times New Roman" w:cs="Times New Roman"/>
          <w:bCs/>
          <w:sz w:val="20"/>
          <w:szCs w:val="20"/>
        </w:rPr>
        <w:t>с.Південне</w:t>
      </w:r>
      <w:proofErr w:type="spellEnd"/>
      <w:r w:rsidR="00F936A9" w:rsidRPr="00F936A9">
        <w:rPr>
          <w:rFonts w:ascii="Times New Roman" w:eastAsia="Calibri" w:hAnsi="Times New Roman" w:cs="Times New Roman"/>
          <w:bCs/>
          <w:sz w:val="20"/>
          <w:szCs w:val="20"/>
        </w:rPr>
        <w:t>, Нікопольського  району Дніпропетровської області. Коригування</w:t>
      </w:r>
      <w:r w:rsidR="00F20A21">
        <w:rPr>
          <w:rFonts w:ascii="Times New Roman" w:eastAsia="Calibri" w:hAnsi="Times New Roman" w:cs="Times New Roman"/>
          <w:sz w:val="20"/>
          <w:szCs w:val="20"/>
        </w:rPr>
        <w:t>»</w:t>
      </w:r>
      <w:r w:rsidR="005B37EC">
        <w:rPr>
          <w:rFonts w:ascii="Times New Roman" w:eastAsia="Calibri" w:hAnsi="Times New Roman" w:cs="Times New Roman"/>
          <w:sz w:val="20"/>
          <w:szCs w:val="20"/>
        </w:rPr>
        <w:t xml:space="preserve">. Експертиза щодо розгляду кошторисної частини проектної документації за робочим проектом проведена </w:t>
      </w:r>
      <w:r w:rsidR="00F936A9">
        <w:rPr>
          <w:rFonts w:ascii="Times New Roman" w:eastAsia="Calibri" w:hAnsi="Times New Roman" w:cs="Times New Roman"/>
          <w:sz w:val="20"/>
          <w:szCs w:val="20"/>
        </w:rPr>
        <w:t>ТОВ «УК ЕКСПЕРТИЗА»</w:t>
      </w:r>
      <w:r w:rsidR="005B37EC">
        <w:rPr>
          <w:rFonts w:ascii="Times New Roman" w:eastAsia="Calibri" w:hAnsi="Times New Roman" w:cs="Times New Roman"/>
          <w:sz w:val="20"/>
          <w:szCs w:val="20"/>
        </w:rPr>
        <w:t xml:space="preserve">. Експертний звіт № </w:t>
      </w:r>
      <w:r w:rsidR="00F936A9">
        <w:rPr>
          <w:rFonts w:ascii="Times New Roman" w:eastAsia="Calibri" w:hAnsi="Times New Roman" w:cs="Times New Roman"/>
          <w:sz w:val="20"/>
          <w:szCs w:val="20"/>
        </w:rPr>
        <w:t>01/123-05/23 від 01 травня 2023 р.</w:t>
      </w:r>
    </w:p>
    <w:p w14:paraId="00B0AB3A" w14:textId="0C3D031A"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Pr>
          <w:rFonts w:ascii="Times New Roman" w:eastAsia="Times New Roman" w:hAnsi="Times New Roman"/>
          <w:bCs/>
          <w:sz w:val="20"/>
          <w:szCs w:val="20"/>
          <w:lang w:eastAsia="uk-UA"/>
        </w:rPr>
        <w:t xml:space="preserve"> </w:t>
      </w:r>
      <w:r w:rsidR="00F936A9">
        <w:rPr>
          <w:rFonts w:ascii="Times New Roman" w:eastAsia="Times New Roman" w:hAnsi="Times New Roman"/>
          <w:bCs/>
          <w:sz w:val="20"/>
          <w:szCs w:val="20"/>
          <w:lang w:eastAsia="uk-UA"/>
        </w:rPr>
        <w:t>2 643 932</w:t>
      </w:r>
      <w:r w:rsidR="00F20A21">
        <w:rPr>
          <w:rFonts w:ascii="Times New Roman" w:eastAsia="Times New Roman" w:hAnsi="Times New Roman"/>
          <w:bCs/>
          <w:sz w:val="20"/>
          <w:szCs w:val="20"/>
          <w:lang w:eastAsia="uk-UA"/>
        </w:rPr>
        <w:t>,00 грн</w:t>
      </w:r>
      <w:r w:rsidRPr="00A20DA4">
        <w:rPr>
          <w:rFonts w:ascii="Times New Roman" w:eastAsia="Times New Roman" w:hAnsi="Times New Roman"/>
          <w:bCs/>
          <w:sz w:val="20"/>
          <w:szCs w:val="20"/>
          <w:lang w:eastAsia="uk-UA"/>
        </w:rPr>
        <w:t xml:space="preserve"> </w:t>
      </w:r>
      <w:r w:rsidR="00F936A9">
        <w:rPr>
          <w:rFonts w:ascii="Times New Roman" w:eastAsia="Times New Roman" w:hAnsi="Times New Roman"/>
          <w:bCs/>
          <w:sz w:val="20"/>
          <w:szCs w:val="20"/>
          <w:lang w:eastAsia="uk-UA"/>
        </w:rPr>
        <w:t>з ПДВ.</w:t>
      </w:r>
    </w:p>
    <w:p w14:paraId="14A58F76" w14:textId="65397ADF" w:rsidR="002B72AC" w:rsidRPr="00F358F7" w:rsidRDefault="002B72AC" w:rsidP="005B37EC">
      <w:pPr>
        <w:spacing w:after="0" w:line="240" w:lineRule="auto"/>
        <w:jc w:val="both"/>
        <w:rPr>
          <w:rFonts w:ascii="Times New Roman" w:hAnsi="Times New Roman"/>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w:t>
      </w:r>
      <w:r w:rsidR="00F042F0">
        <w:rPr>
          <w:rFonts w:ascii="Times New Roman" w:hAnsi="Times New Roman"/>
          <w:sz w:val="20"/>
          <w:szCs w:val="20"/>
        </w:rPr>
        <w:t xml:space="preserve">виконання робіт </w:t>
      </w:r>
      <w:r w:rsidR="00F936A9">
        <w:rPr>
          <w:rFonts w:ascii="Times New Roman" w:hAnsi="Times New Roman"/>
          <w:sz w:val="20"/>
          <w:szCs w:val="20"/>
        </w:rPr>
        <w:t>–</w:t>
      </w:r>
      <w:r w:rsidR="00F042F0">
        <w:rPr>
          <w:rFonts w:ascii="Times New Roman" w:hAnsi="Times New Roman"/>
          <w:sz w:val="20"/>
          <w:szCs w:val="20"/>
        </w:rPr>
        <w:t xml:space="preserve"> </w:t>
      </w:r>
      <w:r w:rsidR="00F936A9">
        <w:rPr>
          <w:rFonts w:ascii="Times New Roman" w:hAnsi="Times New Roman"/>
          <w:sz w:val="20"/>
          <w:szCs w:val="20"/>
        </w:rPr>
        <w:t>до 31.12.2023 року</w:t>
      </w:r>
      <w:r w:rsidRPr="00F358F7">
        <w:rPr>
          <w:rFonts w:ascii="Times New Roman" w:hAnsi="Times New Roman"/>
          <w:sz w:val="20"/>
          <w:szCs w:val="20"/>
        </w:rPr>
        <w:t xml:space="preserve">. </w:t>
      </w:r>
    </w:p>
    <w:p w14:paraId="4739C619" w14:textId="77777777" w:rsidR="002636AA" w:rsidRDefault="002636AA" w:rsidP="005B37EC">
      <w:pPr>
        <w:spacing w:after="0" w:line="240" w:lineRule="auto"/>
        <w:jc w:val="both"/>
        <w:rPr>
          <w:rFonts w:ascii="Times New Roman" w:hAnsi="Times New Roman"/>
          <w:sz w:val="20"/>
          <w:szCs w:val="20"/>
        </w:rPr>
      </w:pPr>
    </w:p>
    <w:p w14:paraId="052582E9" w14:textId="01A58DB3"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1.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проектній документації.</w:t>
      </w:r>
    </w:p>
    <w:p w14:paraId="33019801" w14:textId="77777777" w:rsidR="002636AA" w:rsidRDefault="002636AA" w:rsidP="005B37EC">
      <w:pPr>
        <w:spacing w:after="0" w:line="240" w:lineRule="auto"/>
        <w:jc w:val="both"/>
        <w:rPr>
          <w:rFonts w:ascii="Times New Roman" w:hAnsi="Times New Roman"/>
          <w:sz w:val="20"/>
          <w:szCs w:val="20"/>
        </w:rPr>
      </w:pPr>
    </w:p>
    <w:p w14:paraId="0B1BDD72" w14:textId="0E717E29"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2. В ціну пропозиції необхідно включити вартість всіх будівельних матеріалів, конструкцій, виробів та обладнання, які необхідні для виконання вищевказаних робіт. Ціна на будівельні роботи, устаткування, інші витрати не може перевищувати цін визначених проектною документацією.</w:t>
      </w:r>
    </w:p>
    <w:p w14:paraId="7A85DFC1" w14:textId="77777777" w:rsidR="002636AA" w:rsidRDefault="002636AA" w:rsidP="005B37EC">
      <w:pPr>
        <w:spacing w:after="0" w:line="240" w:lineRule="auto"/>
        <w:jc w:val="both"/>
        <w:rPr>
          <w:rFonts w:ascii="Times New Roman" w:hAnsi="Times New Roman"/>
          <w:sz w:val="20"/>
          <w:szCs w:val="20"/>
        </w:rPr>
      </w:pPr>
    </w:p>
    <w:p w14:paraId="470B05C0" w14:textId="5F311F2D"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3. Роботи повинні виконуватися у відповідності до проектної документації, діючих в Україні державних будівельних норм, стандартів і правил. Якість матеріалів, виробів і конструкцій, що будуть застосовуватися в процесі виконання робіт повинна відповідати вимогам відповідних діючих норм і стандартів та проектній документації. Матеріали, які будуть використовуватись учасником для виконання робіт повинні мати сертифікати якості (відповідності), висновки санітарно-епідеміологічної експертизи, у разі необхідності їх наявності.</w:t>
      </w:r>
    </w:p>
    <w:p w14:paraId="03692C29" w14:textId="77777777" w:rsidR="002636AA" w:rsidRDefault="002636AA" w:rsidP="002636AA">
      <w:pPr>
        <w:jc w:val="both"/>
        <w:rPr>
          <w:rFonts w:ascii="Times New Roman" w:hAnsi="Times New Roman"/>
          <w:sz w:val="20"/>
          <w:szCs w:val="20"/>
        </w:rPr>
      </w:pPr>
    </w:p>
    <w:p w14:paraId="4ACD3138" w14:textId="7FC9FFD9" w:rsidR="002636AA" w:rsidRPr="002636AA" w:rsidRDefault="002636AA" w:rsidP="002636AA">
      <w:pPr>
        <w:jc w:val="both"/>
        <w:rPr>
          <w:rFonts w:ascii="Times New Roman" w:hAnsi="Times New Roman"/>
          <w:sz w:val="20"/>
          <w:szCs w:val="20"/>
          <w:lang w:val="ru-RU"/>
        </w:rPr>
      </w:pPr>
      <w:r>
        <w:rPr>
          <w:rFonts w:ascii="Times New Roman" w:hAnsi="Times New Roman"/>
          <w:sz w:val="20"/>
          <w:szCs w:val="20"/>
        </w:rPr>
        <w:t>4</w:t>
      </w:r>
      <w:r w:rsidR="005B37EC" w:rsidRPr="005B37EC">
        <w:rPr>
          <w:rFonts w:ascii="Times New Roman" w:hAnsi="Times New Roman"/>
          <w:sz w:val="20"/>
          <w:szCs w:val="20"/>
        </w:rPr>
        <w:t xml:space="preserve">. </w:t>
      </w:r>
      <w:r w:rsidRPr="002636AA">
        <w:rPr>
          <w:rFonts w:ascii="Times New Roman" w:hAnsi="Times New Roman"/>
          <w:sz w:val="20"/>
          <w:szCs w:val="20"/>
        </w:rPr>
        <w:t>Учасник процедури закупівлі  повинен надати в складі тендерної пропозиції договірну ціну та пояснювальну записку до неї, локальний кошторис</w:t>
      </w:r>
      <w:r>
        <w:rPr>
          <w:rFonts w:ascii="Times New Roman" w:hAnsi="Times New Roman"/>
          <w:sz w:val="20"/>
          <w:szCs w:val="20"/>
        </w:rPr>
        <w:t>, підсумкову відомість ресурсів</w:t>
      </w:r>
      <w:r w:rsidRPr="002636AA">
        <w:rPr>
          <w:rFonts w:ascii="Times New Roman" w:hAnsi="Times New Roman"/>
          <w:sz w:val="20"/>
          <w:szCs w:val="20"/>
        </w:rPr>
        <w:t>, розрахунок загально-виробничих</w:t>
      </w:r>
      <w:r>
        <w:rPr>
          <w:rFonts w:ascii="Times New Roman" w:hAnsi="Times New Roman"/>
          <w:sz w:val="20"/>
          <w:szCs w:val="20"/>
        </w:rPr>
        <w:t xml:space="preserve"> витрат до локального кошторису</w:t>
      </w:r>
      <w:r w:rsidRPr="002636AA">
        <w:rPr>
          <w:rFonts w:ascii="Times New Roman" w:hAnsi="Times New Roman"/>
          <w:sz w:val="20"/>
          <w:szCs w:val="20"/>
        </w:rPr>
        <w:t>, розрахунок витрат на перевезення робітників, на відрядження робітників, на перебазування підрядної організації та інші (у разі врахування у договірній ціні), розрахунок прибутку та адміністративних витрат, виготовлені у програмному комплексі АВК або сумісному з АВК програмному комплексі, а також електронний розрахунок розроблений в зазначеному програмному комплексі (.</w:t>
      </w:r>
      <w:proofErr w:type="spellStart"/>
      <w:r w:rsidRPr="002636AA">
        <w:rPr>
          <w:rFonts w:ascii="Times New Roman" w:hAnsi="Times New Roman"/>
          <w:sz w:val="20"/>
          <w:szCs w:val="20"/>
        </w:rPr>
        <w:t>imd</w:t>
      </w:r>
      <w:proofErr w:type="spellEnd"/>
      <w:r w:rsidRPr="002636AA">
        <w:rPr>
          <w:rFonts w:ascii="Times New Roman" w:hAnsi="Times New Roman"/>
          <w:sz w:val="20"/>
          <w:szCs w:val="20"/>
        </w:rPr>
        <w:t xml:space="preserve"> формат). Дані документи повинні бути розроблені на підставі діючих нормативних документів. </w:t>
      </w:r>
    </w:p>
    <w:p w14:paraId="1D1701EA" w14:textId="43845F02" w:rsidR="002B72AC" w:rsidRDefault="002B72AC" w:rsidP="005B37EC">
      <w:pPr>
        <w:spacing w:after="0" w:line="240" w:lineRule="auto"/>
        <w:jc w:val="both"/>
        <w:rPr>
          <w:rFonts w:ascii="Times New Roman" w:hAnsi="Times New Roman"/>
          <w:sz w:val="20"/>
          <w:szCs w:val="20"/>
        </w:rPr>
      </w:pPr>
      <w:r>
        <w:rPr>
          <w:rFonts w:ascii="Times New Roman" w:hAnsi="Times New Roman"/>
          <w:sz w:val="20"/>
          <w:szCs w:val="20"/>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9939" w:type="dxa"/>
        <w:jc w:val="center"/>
        <w:tblLayout w:type="fixed"/>
        <w:tblCellMar>
          <w:left w:w="28" w:type="dxa"/>
          <w:right w:w="28" w:type="dxa"/>
        </w:tblCellMar>
        <w:tblLook w:val="0000" w:firstRow="0" w:lastRow="0" w:firstColumn="0" w:lastColumn="0" w:noHBand="0" w:noVBand="0"/>
      </w:tblPr>
      <w:tblGrid>
        <w:gridCol w:w="552"/>
        <w:gridCol w:w="5133"/>
        <w:gridCol w:w="1418"/>
        <w:gridCol w:w="1418"/>
        <w:gridCol w:w="1418"/>
      </w:tblGrid>
      <w:tr w:rsidR="00F936A9" w:rsidRPr="00F936A9" w14:paraId="7C1CF2F3" w14:textId="77777777" w:rsidTr="002636AA">
        <w:trPr>
          <w:jc w:val="center"/>
        </w:trPr>
        <w:tc>
          <w:tcPr>
            <w:tcW w:w="552" w:type="dxa"/>
            <w:tcBorders>
              <w:top w:val="single" w:sz="12" w:space="0" w:color="auto"/>
              <w:left w:val="single" w:sz="12" w:space="0" w:color="auto"/>
              <w:bottom w:val="nil"/>
              <w:right w:val="single" w:sz="4" w:space="0" w:color="auto"/>
            </w:tcBorders>
            <w:vAlign w:val="center"/>
          </w:tcPr>
          <w:p w14:paraId="3A20F37F"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w:t>
            </w:r>
          </w:p>
          <w:p w14:paraId="1D2A1A11"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Ч.ч</w:t>
            </w:r>
            <w:proofErr w:type="spellEnd"/>
            <w:r w:rsidRPr="00F936A9">
              <w:rPr>
                <w:rFonts w:ascii="Times New Roman" w:hAnsi="Times New Roman"/>
                <w:sz w:val="20"/>
                <w:szCs w:val="20"/>
              </w:rPr>
              <w:t>.</w:t>
            </w:r>
          </w:p>
        </w:tc>
        <w:tc>
          <w:tcPr>
            <w:tcW w:w="5133" w:type="dxa"/>
            <w:tcBorders>
              <w:top w:val="single" w:sz="12" w:space="0" w:color="auto"/>
              <w:left w:val="nil"/>
              <w:bottom w:val="nil"/>
              <w:right w:val="nil"/>
            </w:tcBorders>
            <w:vAlign w:val="center"/>
          </w:tcPr>
          <w:p w14:paraId="7336CA3A" w14:textId="77777777" w:rsidR="00F936A9" w:rsidRPr="00F936A9" w:rsidRDefault="00F936A9" w:rsidP="00F936A9">
            <w:pPr>
              <w:spacing w:after="0" w:line="240" w:lineRule="auto"/>
              <w:jc w:val="both"/>
              <w:rPr>
                <w:rFonts w:ascii="Times New Roman" w:hAnsi="Times New Roman"/>
                <w:sz w:val="20"/>
                <w:szCs w:val="20"/>
              </w:rPr>
            </w:pPr>
          </w:p>
          <w:p w14:paraId="17F8FAE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Найменування робіт і витрат</w:t>
            </w:r>
          </w:p>
        </w:tc>
        <w:tc>
          <w:tcPr>
            <w:tcW w:w="1418" w:type="dxa"/>
            <w:tcBorders>
              <w:top w:val="single" w:sz="12" w:space="0" w:color="auto"/>
              <w:left w:val="single" w:sz="4" w:space="0" w:color="auto"/>
              <w:bottom w:val="nil"/>
              <w:right w:val="nil"/>
            </w:tcBorders>
            <w:vAlign w:val="center"/>
          </w:tcPr>
          <w:p w14:paraId="45BF0048"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Одиниця</w:t>
            </w:r>
          </w:p>
          <w:p w14:paraId="4B7AAE1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3C764DD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21956A5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Примітка</w:t>
            </w:r>
          </w:p>
        </w:tc>
      </w:tr>
      <w:tr w:rsidR="00F936A9" w:rsidRPr="00F936A9" w14:paraId="2611630D" w14:textId="77777777" w:rsidTr="002636AA">
        <w:trPr>
          <w:jc w:val="center"/>
        </w:trPr>
        <w:tc>
          <w:tcPr>
            <w:tcW w:w="552" w:type="dxa"/>
            <w:tcBorders>
              <w:top w:val="single" w:sz="4" w:space="0" w:color="auto"/>
              <w:left w:val="single" w:sz="12" w:space="0" w:color="auto"/>
              <w:bottom w:val="single" w:sz="4" w:space="0" w:color="auto"/>
              <w:right w:val="single" w:sz="4" w:space="0" w:color="auto"/>
            </w:tcBorders>
            <w:vAlign w:val="center"/>
          </w:tcPr>
          <w:p w14:paraId="7DA15DB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w:t>
            </w:r>
          </w:p>
        </w:tc>
        <w:tc>
          <w:tcPr>
            <w:tcW w:w="5133" w:type="dxa"/>
            <w:tcBorders>
              <w:top w:val="single" w:sz="4" w:space="0" w:color="auto"/>
              <w:left w:val="nil"/>
              <w:bottom w:val="single" w:sz="4" w:space="0" w:color="auto"/>
              <w:right w:val="nil"/>
            </w:tcBorders>
            <w:vAlign w:val="center"/>
          </w:tcPr>
          <w:p w14:paraId="3294549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w:t>
            </w:r>
          </w:p>
        </w:tc>
        <w:tc>
          <w:tcPr>
            <w:tcW w:w="1418" w:type="dxa"/>
            <w:tcBorders>
              <w:top w:val="single" w:sz="4" w:space="0" w:color="auto"/>
              <w:left w:val="single" w:sz="4" w:space="0" w:color="auto"/>
              <w:bottom w:val="single" w:sz="4" w:space="0" w:color="auto"/>
              <w:right w:val="nil"/>
            </w:tcBorders>
            <w:vAlign w:val="center"/>
          </w:tcPr>
          <w:p w14:paraId="7F7E50D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2BEF369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130E48F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5</w:t>
            </w:r>
          </w:p>
        </w:tc>
      </w:tr>
      <w:tr w:rsidR="00F936A9" w:rsidRPr="00F936A9" w14:paraId="7226248F" w14:textId="77777777" w:rsidTr="002636AA">
        <w:trPr>
          <w:jc w:val="center"/>
        </w:trPr>
        <w:tc>
          <w:tcPr>
            <w:tcW w:w="552" w:type="dxa"/>
            <w:tcBorders>
              <w:top w:val="nil"/>
              <w:left w:val="single" w:sz="12" w:space="0" w:color="auto"/>
              <w:bottom w:val="nil"/>
              <w:right w:val="single" w:sz="4" w:space="0" w:color="auto"/>
            </w:tcBorders>
            <w:vAlign w:val="center"/>
          </w:tcPr>
          <w:p w14:paraId="0411BC3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5133" w:type="dxa"/>
            <w:tcBorders>
              <w:top w:val="nil"/>
              <w:left w:val="single" w:sz="4" w:space="0" w:color="auto"/>
              <w:bottom w:val="nil"/>
              <w:right w:val="single" w:sz="4" w:space="0" w:color="auto"/>
            </w:tcBorders>
            <w:vAlign w:val="center"/>
          </w:tcPr>
          <w:p w14:paraId="376E89A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en-US"/>
              </w:rPr>
              <w:t>ДЕМОНТАЖНІ   РОБОТИ</w:t>
            </w:r>
          </w:p>
        </w:tc>
        <w:tc>
          <w:tcPr>
            <w:tcW w:w="1418" w:type="dxa"/>
            <w:tcBorders>
              <w:top w:val="nil"/>
              <w:left w:val="single" w:sz="4" w:space="0" w:color="auto"/>
              <w:bottom w:val="nil"/>
              <w:right w:val="single" w:sz="4" w:space="0" w:color="auto"/>
            </w:tcBorders>
            <w:vAlign w:val="center"/>
          </w:tcPr>
          <w:p w14:paraId="26A3DFA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1418" w:type="dxa"/>
            <w:tcBorders>
              <w:top w:val="nil"/>
              <w:left w:val="single" w:sz="4" w:space="0" w:color="auto"/>
              <w:bottom w:val="nil"/>
              <w:right w:val="single" w:sz="4" w:space="0" w:color="auto"/>
            </w:tcBorders>
            <w:vAlign w:val="center"/>
          </w:tcPr>
          <w:p w14:paraId="77C7D98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1418" w:type="dxa"/>
            <w:tcBorders>
              <w:top w:val="nil"/>
              <w:left w:val="single" w:sz="4" w:space="0" w:color="auto"/>
              <w:bottom w:val="nil"/>
              <w:right w:val="single" w:sz="12" w:space="0" w:color="auto"/>
            </w:tcBorders>
            <w:vAlign w:val="center"/>
          </w:tcPr>
          <w:p w14:paraId="48F1751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DC20CD8" w14:textId="77777777" w:rsidTr="002636AA">
        <w:trPr>
          <w:jc w:val="center"/>
        </w:trPr>
        <w:tc>
          <w:tcPr>
            <w:tcW w:w="552" w:type="dxa"/>
            <w:tcBorders>
              <w:top w:val="nil"/>
              <w:left w:val="single" w:sz="12" w:space="0" w:color="auto"/>
              <w:bottom w:val="nil"/>
              <w:right w:val="single" w:sz="4" w:space="0" w:color="auto"/>
            </w:tcBorders>
          </w:tcPr>
          <w:p w14:paraId="3C55720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w:t>
            </w:r>
          </w:p>
        </w:tc>
        <w:tc>
          <w:tcPr>
            <w:tcW w:w="5133" w:type="dxa"/>
            <w:tcBorders>
              <w:top w:val="nil"/>
              <w:left w:val="nil"/>
              <w:bottom w:val="nil"/>
              <w:right w:val="nil"/>
            </w:tcBorders>
          </w:tcPr>
          <w:p w14:paraId="3504DFA5"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Розбирання покриттів покрівлі з рулонних матеріалів в 1-</w:t>
            </w:r>
          </w:p>
          <w:p w14:paraId="17049A0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 шари</w:t>
            </w:r>
          </w:p>
        </w:tc>
        <w:tc>
          <w:tcPr>
            <w:tcW w:w="1418" w:type="dxa"/>
            <w:tcBorders>
              <w:top w:val="nil"/>
              <w:left w:val="single" w:sz="4" w:space="0" w:color="auto"/>
              <w:bottom w:val="nil"/>
              <w:right w:val="nil"/>
            </w:tcBorders>
          </w:tcPr>
          <w:p w14:paraId="2694E2C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38CC613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693</w:t>
            </w:r>
          </w:p>
        </w:tc>
        <w:tc>
          <w:tcPr>
            <w:tcW w:w="1418" w:type="dxa"/>
            <w:tcBorders>
              <w:top w:val="nil"/>
              <w:left w:val="single" w:sz="4" w:space="0" w:color="auto"/>
              <w:bottom w:val="nil"/>
              <w:right w:val="single" w:sz="12" w:space="0" w:color="auto"/>
            </w:tcBorders>
          </w:tcPr>
          <w:p w14:paraId="13B9E63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013075E8" w14:textId="77777777" w:rsidTr="002636AA">
        <w:trPr>
          <w:jc w:val="center"/>
        </w:trPr>
        <w:tc>
          <w:tcPr>
            <w:tcW w:w="552" w:type="dxa"/>
            <w:tcBorders>
              <w:top w:val="nil"/>
              <w:left w:val="single" w:sz="12" w:space="0" w:color="auto"/>
              <w:bottom w:val="nil"/>
              <w:right w:val="single" w:sz="4" w:space="0" w:color="auto"/>
            </w:tcBorders>
          </w:tcPr>
          <w:p w14:paraId="7873A92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w:t>
            </w:r>
          </w:p>
        </w:tc>
        <w:tc>
          <w:tcPr>
            <w:tcW w:w="5133" w:type="dxa"/>
            <w:tcBorders>
              <w:top w:val="nil"/>
              <w:left w:val="nil"/>
              <w:bottom w:val="nil"/>
              <w:right w:val="nil"/>
            </w:tcBorders>
          </w:tcPr>
          <w:p w14:paraId="082C886C"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(Демонтаж) Улаштування цементної </w:t>
            </w:r>
            <w:proofErr w:type="spellStart"/>
            <w:r w:rsidRPr="00F936A9">
              <w:rPr>
                <w:rFonts w:ascii="Times New Roman" w:hAnsi="Times New Roman"/>
                <w:sz w:val="20"/>
                <w:szCs w:val="20"/>
              </w:rPr>
              <w:t>вирівнювальної</w:t>
            </w:r>
            <w:proofErr w:type="spellEnd"/>
          </w:p>
          <w:p w14:paraId="2F7A4F8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стяжки</w:t>
            </w:r>
          </w:p>
        </w:tc>
        <w:tc>
          <w:tcPr>
            <w:tcW w:w="1418" w:type="dxa"/>
            <w:tcBorders>
              <w:top w:val="nil"/>
              <w:left w:val="single" w:sz="4" w:space="0" w:color="auto"/>
              <w:bottom w:val="nil"/>
              <w:right w:val="nil"/>
            </w:tcBorders>
          </w:tcPr>
          <w:p w14:paraId="0248F18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43660CC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173,5</w:t>
            </w:r>
          </w:p>
        </w:tc>
        <w:tc>
          <w:tcPr>
            <w:tcW w:w="1418" w:type="dxa"/>
            <w:tcBorders>
              <w:top w:val="nil"/>
              <w:left w:val="single" w:sz="4" w:space="0" w:color="auto"/>
              <w:bottom w:val="nil"/>
              <w:right w:val="single" w:sz="12" w:space="0" w:color="auto"/>
            </w:tcBorders>
          </w:tcPr>
          <w:p w14:paraId="3D04EE2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CF7C4CC" w14:textId="77777777" w:rsidTr="002636AA">
        <w:trPr>
          <w:jc w:val="center"/>
        </w:trPr>
        <w:tc>
          <w:tcPr>
            <w:tcW w:w="552" w:type="dxa"/>
            <w:tcBorders>
              <w:top w:val="nil"/>
              <w:left w:val="single" w:sz="12" w:space="0" w:color="auto"/>
              <w:bottom w:val="nil"/>
              <w:right w:val="single" w:sz="4" w:space="0" w:color="auto"/>
            </w:tcBorders>
          </w:tcPr>
          <w:p w14:paraId="3B27F9C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w:t>
            </w:r>
          </w:p>
        </w:tc>
        <w:tc>
          <w:tcPr>
            <w:tcW w:w="5133" w:type="dxa"/>
            <w:tcBorders>
              <w:top w:val="nil"/>
              <w:left w:val="nil"/>
              <w:bottom w:val="nil"/>
              <w:right w:val="nil"/>
            </w:tcBorders>
          </w:tcPr>
          <w:p w14:paraId="07A73A58"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(Демонтаж) На кожні 5 мм зміни товщини шару</w:t>
            </w:r>
          </w:p>
          <w:p w14:paraId="3575ED21"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цементної </w:t>
            </w:r>
            <w:proofErr w:type="spellStart"/>
            <w:r w:rsidRPr="00F936A9">
              <w:rPr>
                <w:rFonts w:ascii="Times New Roman" w:hAnsi="Times New Roman"/>
                <w:sz w:val="20"/>
                <w:szCs w:val="20"/>
              </w:rPr>
              <w:t>вирівнювальної</w:t>
            </w:r>
            <w:proofErr w:type="spellEnd"/>
            <w:r w:rsidRPr="00F936A9">
              <w:rPr>
                <w:rFonts w:ascii="Times New Roman" w:hAnsi="Times New Roman"/>
                <w:sz w:val="20"/>
                <w:szCs w:val="20"/>
              </w:rPr>
              <w:t xml:space="preserve"> стяжки знімати до </w:t>
            </w:r>
            <w:proofErr w:type="spellStart"/>
            <w:r w:rsidRPr="00F936A9">
              <w:rPr>
                <w:rFonts w:ascii="Times New Roman" w:hAnsi="Times New Roman"/>
                <w:sz w:val="20"/>
                <w:szCs w:val="20"/>
              </w:rPr>
              <w:t>товщ</w:t>
            </w:r>
            <w:proofErr w:type="spellEnd"/>
            <w:r w:rsidRPr="00F936A9">
              <w:rPr>
                <w:rFonts w:ascii="Times New Roman" w:hAnsi="Times New Roman"/>
                <w:sz w:val="20"/>
                <w:szCs w:val="20"/>
              </w:rPr>
              <w:t>. 100</w:t>
            </w:r>
          </w:p>
          <w:p w14:paraId="0816D67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мм</w:t>
            </w:r>
          </w:p>
        </w:tc>
        <w:tc>
          <w:tcPr>
            <w:tcW w:w="1418" w:type="dxa"/>
            <w:tcBorders>
              <w:top w:val="nil"/>
              <w:left w:val="single" w:sz="4" w:space="0" w:color="auto"/>
              <w:bottom w:val="nil"/>
              <w:right w:val="nil"/>
            </w:tcBorders>
          </w:tcPr>
          <w:p w14:paraId="6F2D838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401B505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173,5</w:t>
            </w:r>
          </w:p>
        </w:tc>
        <w:tc>
          <w:tcPr>
            <w:tcW w:w="1418" w:type="dxa"/>
            <w:tcBorders>
              <w:top w:val="nil"/>
              <w:left w:val="single" w:sz="4" w:space="0" w:color="auto"/>
              <w:bottom w:val="nil"/>
              <w:right w:val="single" w:sz="12" w:space="0" w:color="auto"/>
            </w:tcBorders>
          </w:tcPr>
          <w:p w14:paraId="72E52CE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75104B05" w14:textId="77777777" w:rsidTr="002636AA">
        <w:trPr>
          <w:jc w:val="center"/>
        </w:trPr>
        <w:tc>
          <w:tcPr>
            <w:tcW w:w="552" w:type="dxa"/>
            <w:tcBorders>
              <w:top w:val="nil"/>
              <w:left w:val="single" w:sz="12" w:space="0" w:color="auto"/>
              <w:bottom w:val="nil"/>
              <w:right w:val="single" w:sz="4" w:space="0" w:color="auto"/>
            </w:tcBorders>
          </w:tcPr>
          <w:p w14:paraId="2845B92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w:t>
            </w:r>
          </w:p>
        </w:tc>
        <w:tc>
          <w:tcPr>
            <w:tcW w:w="5133" w:type="dxa"/>
            <w:tcBorders>
              <w:top w:val="nil"/>
              <w:left w:val="nil"/>
              <w:bottom w:val="nil"/>
              <w:right w:val="nil"/>
            </w:tcBorders>
          </w:tcPr>
          <w:p w14:paraId="15DBD380"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(Демонтаж) Улаштування цементної </w:t>
            </w:r>
            <w:proofErr w:type="spellStart"/>
            <w:r w:rsidRPr="00F936A9">
              <w:rPr>
                <w:rFonts w:ascii="Times New Roman" w:hAnsi="Times New Roman"/>
                <w:sz w:val="20"/>
                <w:szCs w:val="20"/>
              </w:rPr>
              <w:t>вирівнювальної</w:t>
            </w:r>
            <w:proofErr w:type="spellEnd"/>
          </w:p>
          <w:p w14:paraId="2D4D84E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стяжки - розбирання падуг цементних</w:t>
            </w:r>
          </w:p>
        </w:tc>
        <w:tc>
          <w:tcPr>
            <w:tcW w:w="1418" w:type="dxa"/>
            <w:tcBorders>
              <w:top w:val="nil"/>
              <w:left w:val="single" w:sz="4" w:space="0" w:color="auto"/>
              <w:bottom w:val="nil"/>
              <w:right w:val="nil"/>
            </w:tcBorders>
          </w:tcPr>
          <w:p w14:paraId="11F1777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7781551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39</w:t>
            </w:r>
          </w:p>
        </w:tc>
        <w:tc>
          <w:tcPr>
            <w:tcW w:w="1418" w:type="dxa"/>
            <w:tcBorders>
              <w:top w:val="nil"/>
              <w:left w:val="single" w:sz="4" w:space="0" w:color="auto"/>
              <w:bottom w:val="nil"/>
              <w:right w:val="single" w:sz="12" w:space="0" w:color="auto"/>
            </w:tcBorders>
          </w:tcPr>
          <w:p w14:paraId="37A94D8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C24A330" w14:textId="77777777" w:rsidTr="002636AA">
        <w:trPr>
          <w:jc w:val="center"/>
        </w:trPr>
        <w:tc>
          <w:tcPr>
            <w:tcW w:w="552" w:type="dxa"/>
            <w:tcBorders>
              <w:top w:val="nil"/>
              <w:left w:val="single" w:sz="12" w:space="0" w:color="auto"/>
              <w:bottom w:val="nil"/>
              <w:right w:val="single" w:sz="4" w:space="0" w:color="auto"/>
            </w:tcBorders>
          </w:tcPr>
          <w:p w14:paraId="0D1AFF3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5</w:t>
            </w:r>
          </w:p>
        </w:tc>
        <w:tc>
          <w:tcPr>
            <w:tcW w:w="5133" w:type="dxa"/>
            <w:tcBorders>
              <w:top w:val="nil"/>
              <w:left w:val="nil"/>
              <w:bottom w:val="nil"/>
              <w:right w:val="nil"/>
            </w:tcBorders>
          </w:tcPr>
          <w:p w14:paraId="5FBED440"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Розбирання поясків, </w:t>
            </w:r>
            <w:proofErr w:type="spellStart"/>
            <w:r w:rsidRPr="00F936A9">
              <w:rPr>
                <w:rFonts w:ascii="Times New Roman" w:hAnsi="Times New Roman"/>
                <w:sz w:val="20"/>
                <w:szCs w:val="20"/>
              </w:rPr>
              <w:t>сандриків</w:t>
            </w:r>
            <w:proofErr w:type="spellEnd"/>
            <w:r w:rsidRPr="00F936A9">
              <w:rPr>
                <w:rFonts w:ascii="Times New Roman" w:hAnsi="Times New Roman"/>
                <w:sz w:val="20"/>
                <w:szCs w:val="20"/>
              </w:rPr>
              <w:t>, жолобів, відливів, звисів</w:t>
            </w:r>
          </w:p>
          <w:p w14:paraId="36E17637"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тощо з листової сталі - планки примикання</w:t>
            </w:r>
          </w:p>
          <w:p w14:paraId="0280E31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180+61-60</w:t>
            </w:r>
          </w:p>
        </w:tc>
        <w:tc>
          <w:tcPr>
            <w:tcW w:w="1418" w:type="dxa"/>
            <w:tcBorders>
              <w:top w:val="nil"/>
              <w:left w:val="single" w:sz="4" w:space="0" w:color="auto"/>
              <w:bottom w:val="nil"/>
              <w:right w:val="nil"/>
            </w:tcBorders>
          </w:tcPr>
          <w:p w14:paraId="2594AB4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537C301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181</w:t>
            </w:r>
          </w:p>
        </w:tc>
        <w:tc>
          <w:tcPr>
            <w:tcW w:w="1418" w:type="dxa"/>
            <w:tcBorders>
              <w:top w:val="nil"/>
              <w:left w:val="single" w:sz="4" w:space="0" w:color="auto"/>
              <w:bottom w:val="nil"/>
              <w:right w:val="single" w:sz="12" w:space="0" w:color="auto"/>
            </w:tcBorders>
          </w:tcPr>
          <w:p w14:paraId="5E4DDD0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468062DF" w14:textId="77777777" w:rsidTr="002636AA">
        <w:trPr>
          <w:jc w:val="center"/>
        </w:trPr>
        <w:tc>
          <w:tcPr>
            <w:tcW w:w="552" w:type="dxa"/>
            <w:tcBorders>
              <w:top w:val="nil"/>
              <w:left w:val="single" w:sz="12" w:space="0" w:color="auto"/>
              <w:bottom w:val="nil"/>
              <w:right w:val="single" w:sz="4" w:space="0" w:color="auto"/>
            </w:tcBorders>
          </w:tcPr>
          <w:p w14:paraId="5495663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w:t>
            </w:r>
          </w:p>
        </w:tc>
        <w:tc>
          <w:tcPr>
            <w:tcW w:w="5133" w:type="dxa"/>
            <w:tcBorders>
              <w:top w:val="nil"/>
              <w:left w:val="nil"/>
              <w:bottom w:val="nil"/>
              <w:right w:val="nil"/>
            </w:tcBorders>
          </w:tcPr>
          <w:p w14:paraId="02803178"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Відбивання штукатурки по цеглі та бетону зі стін та</w:t>
            </w:r>
          </w:p>
          <w:p w14:paraId="0AF66D03"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стель, площа відбивання в одному місці більше 5 м2 -</w:t>
            </w:r>
          </w:p>
          <w:p w14:paraId="2AC0CA3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відбивання штукатурки парапетів</w:t>
            </w:r>
          </w:p>
        </w:tc>
        <w:tc>
          <w:tcPr>
            <w:tcW w:w="1418" w:type="dxa"/>
            <w:tcBorders>
              <w:top w:val="nil"/>
              <w:left w:val="single" w:sz="4" w:space="0" w:color="auto"/>
              <w:bottom w:val="nil"/>
              <w:right w:val="nil"/>
            </w:tcBorders>
          </w:tcPr>
          <w:p w14:paraId="411A33F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2548DB8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40</w:t>
            </w:r>
          </w:p>
        </w:tc>
        <w:tc>
          <w:tcPr>
            <w:tcW w:w="1418" w:type="dxa"/>
            <w:tcBorders>
              <w:top w:val="nil"/>
              <w:left w:val="single" w:sz="4" w:space="0" w:color="auto"/>
              <w:bottom w:val="nil"/>
              <w:right w:val="single" w:sz="12" w:space="0" w:color="auto"/>
            </w:tcBorders>
          </w:tcPr>
          <w:p w14:paraId="771A497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C3051AA" w14:textId="77777777" w:rsidTr="002636AA">
        <w:trPr>
          <w:jc w:val="center"/>
        </w:trPr>
        <w:tc>
          <w:tcPr>
            <w:tcW w:w="552" w:type="dxa"/>
            <w:tcBorders>
              <w:top w:val="nil"/>
              <w:left w:val="single" w:sz="12" w:space="0" w:color="auto"/>
              <w:bottom w:val="nil"/>
              <w:right w:val="single" w:sz="4" w:space="0" w:color="auto"/>
            </w:tcBorders>
            <w:vAlign w:val="center"/>
          </w:tcPr>
          <w:p w14:paraId="465DD15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5133" w:type="dxa"/>
            <w:tcBorders>
              <w:top w:val="nil"/>
              <w:left w:val="single" w:sz="4" w:space="0" w:color="auto"/>
              <w:bottom w:val="nil"/>
              <w:right w:val="single" w:sz="4" w:space="0" w:color="auto"/>
            </w:tcBorders>
            <w:vAlign w:val="center"/>
          </w:tcPr>
          <w:p w14:paraId="1835BA2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en-US"/>
              </w:rPr>
              <w:t>БУДІВЕЛЬНІ   РОБОТИ</w:t>
            </w:r>
          </w:p>
        </w:tc>
        <w:tc>
          <w:tcPr>
            <w:tcW w:w="1418" w:type="dxa"/>
            <w:tcBorders>
              <w:top w:val="nil"/>
              <w:left w:val="single" w:sz="4" w:space="0" w:color="auto"/>
              <w:bottom w:val="nil"/>
              <w:right w:val="single" w:sz="4" w:space="0" w:color="auto"/>
            </w:tcBorders>
            <w:vAlign w:val="center"/>
          </w:tcPr>
          <w:p w14:paraId="603303B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1418" w:type="dxa"/>
            <w:tcBorders>
              <w:top w:val="nil"/>
              <w:left w:val="single" w:sz="4" w:space="0" w:color="auto"/>
              <w:bottom w:val="nil"/>
              <w:right w:val="single" w:sz="4" w:space="0" w:color="auto"/>
            </w:tcBorders>
            <w:vAlign w:val="center"/>
          </w:tcPr>
          <w:p w14:paraId="2022815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1418" w:type="dxa"/>
            <w:tcBorders>
              <w:top w:val="nil"/>
              <w:left w:val="single" w:sz="4" w:space="0" w:color="auto"/>
              <w:bottom w:val="nil"/>
              <w:right w:val="single" w:sz="12" w:space="0" w:color="auto"/>
            </w:tcBorders>
            <w:vAlign w:val="center"/>
          </w:tcPr>
          <w:p w14:paraId="66C9864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84FC663" w14:textId="77777777" w:rsidTr="002636AA">
        <w:trPr>
          <w:jc w:val="center"/>
        </w:trPr>
        <w:tc>
          <w:tcPr>
            <w:tcW w:w="552" w:type="dxa"/>
            <w:tcBorders>
              <w:top w:val="nil"/>
              <w:left w:val="single" w:sz="12" w:space="0" w:color="auto"/>
              <w:bottom w:val="nil"/>
              <w:right w:val="single" w:sz="4" w:space="0" w:color="auto"/>
            </w:tcBorders>
          </w:tcPr>
          <w:p w14:paraId="44B9CFB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7</w:t>
            </w:r>
          </w:p>
        </w:tc>
        <w:tc>
          <w:tcPr>
            <w:tcW w:w="5133" w:type="dxa"/>
            <w:tcBorders>
              <w:top w:val="nil"/>
              <w:left w:val="nil"/>
              <w:bottom w:val="nil"/>
              <w:right w:val="nil"/>
            </w:tcBorders>
          </w:tcPr>
          <w:p w14:paraId="27632522"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Утеплення покриттів сипкими матеріалами - підсипка під</w:t>
            </w:r>
          </w:p>
          <w:p w14:paraId="219447EB"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ухилеутворюючу</w:t>
            </w:r>
            <w:proofErr w:type="spellEnd"/>
            <w:r w:rsidRPr="00F936A9">
              <w:rPr>
                <w:rFonts w:ascii="Times New Roman" w:hAnsi="Times New Roman"/>
                <w:sz w:val="20"/>
                <w:szCs w:val="20"/>
              </w:rPr>
              <w:t xml:space="preserve"> стяжку</w:t>
            </w:r>
          </w:p>
        </w:tc>
        <w:tc>
          <w:tcPr>
            <w:tcW w:w="1418" w:type="dxa"/>
            <w:tcBorders>
              <w:top w:val="nil"/>
              <w:left w:val="single" w:sz="4" w:space="0" w:color="auto"/>
              <w:bottom w:val="nil"/>
              <w:right w:val="nil"/>
            </w:tcBorders>
          </w:tcPr>
          <w:p w14:paraId="5097CF8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м3</w:t>
            </w:r>
          </w:p>
        </w:tc>
        <w:tc>
          <w:tcPr>
            <w:tcW w:w="1418" w:type="dxa"/>
            <w:tcBorders>
              <w:top w:val="nil"/>
              <w:left w:val="single" w:sz="4" w:space="0" w:color="auto"/>
              <w:bottom w:val="nil"/>
              <w:right w:val="single" w:sz="4" w:space="0" w:color="auto"/>
            </w:tcBorders>
          </w:tcPr>
          <w:p w14:paraId="6B020B2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40,8</w:t>
            </w:r>
          </w:p>
        </w:tc>
        <w:tc>
          <w:tcPr>
            <w:tcW w:w="1418" w:type="dxa"/>
            <w:tcBorders>
              <w:top w:val="nil"/>
              <w:left w:val="single" w:sz="4" w:space="0" w:color="auto"/>
              <w:bottom w:val="nil"/>
              <w:right w:val="single" w:sz="12" w:space="0" w:color="auto"/>
            </w:tcBorders>
          </w:tcPr>
          <w:p w14:paraId="487269C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0A1E1CF3" w14:textId="77777777" w:rsidTr="002636AA">
        <w:trPr>
          <w:jc w:val="center"/>
        </w:trPr>
        <w:tc>
          <w:tcPr>
            <w:tcW w:w="552" w:type="dxa"/>
            <w:tcBorders>
              <w:top w:val="nil"/>
              <w:left w:val="single" w:sz="12" w:space="0" w:color="auto"/>
              <w:bottom w:val="nil"/>
              <w:right w:val="single" w:sz="4" w:space="0" w:color="auto"/>
            </w:tcBorders>
          </w:tcPr>
          <w:p w14:paraId="577AA36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8</w:t>
            </w:r>
          </w:p>
        </w:tc>
        <w:tc>
          <w:tcPr>
            <w:tcW w:w="5133" w:type="dxa"/>
            <w:tcBorders>
              <w:top w:val="nil"/>
              <w:left w:val="nil"/>
              <w:bottom w:val="nil"/>
              <w:right w:val="nil"/>
            </w:tcBorders>
          </w:tcPr>
          <w:p w14:paraId="16DC4FD0"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Улаштування цементної </w:t>
            </w:r>
            <w:proofErr w:type="spellStart"/>
            <w:r w:rsidRPr="00F936A9">
              <w:rPr>
                <w:rFonts w:ascii="Times New Roman" w:hAnsi="Times New Roman"/>
                <w:sz w:val="20"/>
                <w:szCs w:val="20"/>
              </w:rPr>
              <w:t>вирівнювальної</w:t>
            </w:r>
            <w:proofErr w:type="spellEnd"/>
            <w:r w:rsidRPr="00F936A9">
              <w:rPr>
                <w:rFonts w:ascii="Times New Roman" w:hAnsi="Times New Roman"/>
                <w:sz w:val="20"/>
                <w:szCs w:val="20"/>
              </w:rPr>
              <w:t xml:space="preserve"> стяжки</w:t>
            </w:r>
          </w:p>
          <w:p w14:paraId="1CEE8F6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1008-315</w:t>
            </w:r>
          </w:p>
        </w:tc>
        <w:tc>
          <w:tcPr>
            <w:tcW w:w="1418" w:type="dxa"/>
            <w:tcBorders>
              <w:top w:val="nil"/>
              <w:left w:val="single" w:sz="4" w:space="0" w:color="auto"/>
              <w:bottom w:val="nil"/>
              <w:right w:val="nil"/>
            </w:tcBorders>
          </w:tcPr>
          <w:p w14:paraId="0700BFD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42CC1E8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693</w:t>
            </w:r>
          </w:p>
        </w:tc>
        <w:tc>
          <w:tcPr>
            <w:tcW w:w="1418" w:type="dxa"/>
            <w:tcBorders>
              <w:top w:val="nil"/>
              <w:left w:val="single" w:sz="4" w:space="0" w:color="auto"/>
              <w:bottom w:val="nil"/>
              <w:right w:val="single" w:sz="12" w:space="0" w:color="auto"/>
            </w:tcBorders>
          </w:tcPr>
          <w:p w14:paraId="2BBCEEB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34ED1804" w14:textId="77777777" w:rsidTr="002636AA">
        <w:trPr>
          <w:jc w:val="center"/>
        </w:trPr>
        <w:tc>
          <w:tcPr>
            <w:tcW w:w="552" w:type="dxa"/>
            <w:tcBorders>
              <w:top w:val="nil"/>
              <w:left w:val="single" w:sz="12" w:space="0" w:color="auto"/>
              <w:bottom w:val="nil"/>
              <w:right w:val="single" w:sz="4" w:space="0" w:color="auto"/>
            </w:tcBorders>
          </w:tcPr>
          <w:p w14:paraId="40495A8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9</w:t>
            </w:r>
          </w:p>
        </w:tc>
        <w:tc>
          <w:tcPr>
            <w:tcW w:w="5133" w:type="dxa"/>
            <w:tcBorders>
              <w:top w:val="nil"/>
              <w:left w:val="nil"/>
              <w:bottom w:val="nil"/>
              <w:right w:val="nil"/>
            </w:tcBorders>
          </w:tcPr>
          <w:p w14:paraId="592325D1"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На </w:t>
            </w:r>
            <w:proofErr w:type="spellStart"/>
            <w:r w:rsidRPr="00F936A9">
              <w:rPr>
                <w:rFonts w:ascii="Times New Roman" w:hAnsi="Times New Roman"/>
                <w:sz w:val="20"/>
                <w:szCs w:val="20"/>
              </w:rPr>
              <w:t>кожнi</w:t>
            </w:r>
            <w:proofErr w:type="spellEnd"/>
            <w:r w:rsidRPr="00F936A9">
              <w:rPr>
                <w:rFonts w:ascii="Times New Roman" w:hAnsi="Times New Roman"/>
                <w:sz w:val="20"/>
                <w:szCs w:val="20"/>
              </w:rPr>
              <w:t xml:space="preserve"> 5 мм </w:t>
            </w:r>
            <w:proofErr w:type="spellStart"/>
            <w:r w:rsidRPr="00F936A9">
              <w:rPr>
                <w:rFonts w:ascii="Times New Roman" w:hAnsi="Times New Roman"/>
                <w:sz w:val="20"/>
                <w:szCs w:val="20"/>
              </w:rPr>
              <w:t>змiни</w:t>
            </w:r>
            <w:proofErr w:type="spellEnd"/>
            <w:r w:rsidRPr="00F936A9">
              <w:rPr>
                <w:rFonts w:ascii="Times New Roman" w:hAnsi="Times New Roman"/>
                <w:sz w:val="20"/>
                <w:szCs w:val="20"/>
              </w:rPr>
              <w:t xml:space="preserve"> товщини шару цементної</w:t>
            </w:r>
          </w:p>
          <w:p w14:paraId="346E99EB"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вирiвнювальної</w:t>
            </w:r>
            <w:proofErr w:type="spellEnd"/>
            <w:r w:rsidRPr="00F936A9">
              <w:rPr>
                <w:rFonts w:ascii="Times New Roman" w:hAnsi="Times New Roman"/>
                <w:sz w:val="20"/>
                <w:szCs w:val="20"/>
              </w:rPr>
              <w:t xml:space="preserve"> стяжки додавати або виключати до</w:t>
            </w:r>
          </w:p>
          <w:p w14:paraId="1213A1C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товщ.70 мм</w:t>
            </w:r>
          </w:p>
        </w:tc>
        <w:tc>
          <w:tcPr>
            <w:tcW w:w="1418" w:type="dxa"/>
            <w:tcBorders>
              <w:top w:val="nil"/>
              <w:left w:val="single" w:sz="4" w:space="0" w:color="auto"/>
              <w:bottom w:val="nil"/>
              <w:right w:val="nil"/>
            </w:tcBorders>
          </w:tcPr>
          <w:p w14:paraId="16329EE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2F0783B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693</w:t>
            </w:r>
          </w:p>
        </w:tc>
        <w:tc>
          <w:tcPr>
            <w:tcW w:w="1418" w:type="dxa"/>
            <w:tcBorders>
              <w:top w:val="nil"/>
              <w:left w:val="single" w:sz="4" w:space="0" w:color="auto"/>
              <w:bottom w:val="nil"/>
              <w:right w:val="single" w:sz="12" w:space="0" w:color="auto"/>
            </w:tcBorders>
          </w:tcPr>
          <w:p w14:paraId="4E552EB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1CF89F84" w14:textId="77777777" w:rsidTr="002636AA">
        <w:trPr>
          <w:jc w:val="center"/>
        </w:trPr>
        <w:tc>
          <w:tcPr>
            <w:tcW w:w="552" w:type="dxa"/>
            <w:tcBorders>
              <w:top w:val="nil"/>
              <w:left w:val="single" w:sz="12" w:space="0" w:color="auto"/>
              <w:bottom w:val="nil"/>
              <w:right w:val="single" w:sz="4" w:space="0" w:color="auto"/>
            </w:tcBorders>
          </w:tcPr>
          <w:p w14:paraId="06BF118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10</w:t>
            </w:r>
          </w:p>
        </w:tc>
        <w:tc>
          <w:tcPr>
            <w:tcW w:w="5133" w:type="dxa"/>
            <w:tcBorders>
              <w:top w:val="nil"/>
              <w:left w:val="nil"/>
              <w:bottom w:val="nil"/>
              <w:right w:val="nil"/>
            </w:tcBorders>
          </w:tcPr>
          <w:p w14:paraId="6B0FDA6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Улаштування прокладної пароізоляції в один шар</w:t>
            </w:r>
          </w:p>
        </w:tc>
        <w:tc>
          <w:tcPr>
            <w:tcW w:w="1418" w:type="dxa"/>
            <w:tcBorders>
              <w:top w:val="nil"/>
              <w:left w:val="single" w:sz="4" w:space="0" w:color="auto"/>
              <w:bottom w:val="nil"/>
              <w:right w:val="nil"/>
            </w:tcBorders>
          </w:tcPr>
          <w:p w14:paraId="5A3A9F5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1600E66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693</w:t>
            </w:r>
          </w:p>
        </w:tc>
        <w:tc>
          <w:tcPr>
            <w:tcW w:w="1418" w:type="dxa"/>
            <w:tcBorders>
              <w:top w:val="nil"/>
              <w:left w:val="single" w:sz="4" w:space="0" w:color="auto"/>
              <w:bottom w:val="nil"/>
              <w:right w:val="single" w:sz="12" w:space="0" w:color="auto"/>
            </w:tcBorders>
          </w:tcPr>
          <w:p w14:paraId="3B934CD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3158E058" w14:textId="77777777" w:rsidTr="002636AA">
        <w:trPr>
          <w:jc w:val="center"/>
        </w:trPr>
        <w:tc>
          <w:tcPr>
            <w:tcW w:w="552" w:type="dxa"/>
            <w:tcBorders>
              <w:top w:val="nil"/>
              <w:left w:val="single" w:sz="12" w:space="0" w:color="auto"/>
              <w:bottom w:val="nil"/>
              <w:right w:val="single" w:sz="4" w:space="0" w:color="auto"/>
            </w:tcBorders>
          </w:tcPr>
          <w:p w14:paraId="090C4DA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11</w:t>
            </w:r>
          </w:p>
        </w:tc>
        <w:tc>
          <w:tcPr>
            <w:tcW w:w="5133" w:type="dxa"/>
            <w:tcBorders>
              <w:top w:val="nil"/>
              <w:left w:val="nil"/>
              <w:bottom w:val="nil"/>
              <w:right w:val="nil"/>
            </w:tcBorders>
          </w:tcPr>
          <w:p w14:paraId="380B5961"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Плівка ПЕ</w:t>
            </w:r>
          </w:p>
          <w:p w14:paraId="2670BF0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693*1,1</w:t>
            </w:r>
          </w:p>
        </w:tc>
        <w:tc>
          <w:tcPr>
            <w:tcW w:w="1418" w:type="dxa"/>
            <w:tcBorders>
              <w:top w:val="nil"/>
              <w:left w:val="single" w:sz="4" w:space="0" w:color="auto"/>
              <w:bottom w:val="nil"/>
              <w:right w:val="nil"/>
            </w:tcBorders>
          </w:tcPr>
          <w:p w14:paraId="4E5DFCE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06BC506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762,3</w:t>
            </w:r>
          </w:p>
        </w:tc>
        <w:tc>
          <w:tcPr>
            <w:tcW w:w="1418" w:type="dxa"/>
            <w:tcBorders>
              <w:top w:val="nil"/>
              <w:left w:val="single" w:sz="4" w:space="0" w:color="auto"/>
              <w:bottom w:val="nil"/>
              <w:right w:val="single" w:sz="12" w:space="0" w:color="auto"/>
            </w:tcBorders>
          </w:tcPr>
          <w:p w14:paraId="016596D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2CEC17A7" w14:textId="77777777" w:rsidTr="002636AA">
        <w:trPr>
          <w:jc w:val="center"/>
        </w:trPr>
        <w:tc>
          <w:tcPr>
            <w:tcW w:w="552" w:type="dxa"/>
            <w:tcBorders>
              <w:top w:val="nil"/>
              <w:left w:val="single" w:sz="12" w:space="0" w:color="auto"/>
              <w:bottom w:val="nil"/>
              <w:right w:val="single" w:sz="4" w:space="0" w:color="auto"/>
            </w:tcBorders>
          </w:tcPr>
          <w:p w14:paraId="39A35DD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12</w:t>
            </w:r>
          </w:p>
        </w:tc>
        <w:tc>
          <w:tcPr>
            <w:tcW w:w="5133" w:type="dxa"/>
            <w:tcBorders>
              <w:top w:val="nil"/>
              <w:left w:val="nil"/>
              <w:bottom w:val="nil"/>
              <w:right w:val="nil"/>
            </w:tcBorders>
          </w:tcPr>
          <w:p w14:paraId="4B531C1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Армування стяжки дротяною сіткою</w:t>
            </w:r>
          </w:p>
        </w:tc>
        <w:tc>
          <w:tcPr>
            <w:tcW w:w="1418" w:type="dxa"/>
            <w:tcBorders>
              <w:top w:val="nil"/>
              <w:left w:val="single" w:sz="4" w:space="0" w:color="auto"/>
              <w:bottom w:val="nil"/>
              <w:right w:val="nil"/>
            </w:tcBorders>
          </w:tcPr>
          <w:p w14:paraId="4E68810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1A29F27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693</w:t>
            </w:r>
          </w:p>
        </w:tc>
        <w:tc>
          <w:tcPr>
            <w:tcW w:w="1418" w:type="dxa"/>
            <w:tcBorders>
              <w:top w:val="nil"/>
              <w:left w:val="single" w:sz="4" w:space="0" w:color="auto"/>
              <w:bottom w:val="nil"/>
              <w:right w:val="single" w:sz="12" w:space="0" w:color="auto"/>
            </w:tcBorders>
          </w:tcPr>
          <w:p w14:paraId="564840D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1A99E574" w14:textId="77777777" w:rsidTr="002636AA">
        <w:trPr>
          <w:jc w:val="center"/>
        </w:trPr>
        <w:tc>
          <w:tcPr>
            <w:tcW w:w="552" w:type="dxa"/>
            <w:tcBorders>
              <w:top w:val="nil"/>
              <w:left w:val="single" w:sz="12" w:space="0" w:color="auto"/>
              <w:bottom w:val="nil"/>
              <w:right w:val="single" w:sz="4" w:space="0" w:color="auto"/>
            </w:tcBorders>
          </w:tcPr>
          <w:p w14:paraId="7854273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13</w:t>
            </w:r>
          </w:p>
        </w:tc>
        <w:tc>
          <w:tcPr>
            <w:tcW w:w="5133" w:type="dxa"/>
            <w:tcBorders>
              <w:top w:val="nil"/>
              <w:left w:val="nil"/>
              <w:bottom w:val="nil"/>
              <w:right w:val="nil"/>
            </w:tcBorders>
          </w:tcPr>
          <w:p w14:paraId="4F70BEF2"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Сітка дротяна для армування</w:t>
            </w:r>
          </w:p>
          <w:p w14:paraId="335A27A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693*1,1</w:t>
            </w:r>
          </w:p>
        </w:tc>
        <w:tc>
          <w:tcPr>
            <w:tcW w:w="1418" w:type="dxa"/>
            <w:tcBorders>
              <w:top w:val="nil"/>
              <w:left w:val="single" w:sz="4" w:space="0" w:color="auto"/>
              <w:bottom w:val="nil"/>
              <w:right w:val="nil"/>
            </w:tcBorders>
          </w:tcPr>
          <w:p w14:paraId="24AFEE1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0C4C9EB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762,3</w:t>
            </w:r>
          </w:p>
        </w:tc>
        <w:tc>
          <w:tcPr>
            <w:tcW w:w="1418" w:type="dxa"/>
            <w:tcBorders>
              <w:top w:val="nil"/>
              <w:left w:val="single" w:sz="4" w:space="0" w:color="auto"/>
              <w:bottom w:val="nil"/>
              <w:right w:val="single" w:sz="12" w:space="0" w:color="auto"/>
            </w:tcBorders>
          </w:tcPr>
          <w:p w14:paraId="727200E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45E9A73" w14:textId="77777777" w:rsidTr="002636AA">
        <w:trPr>
          <w:jc w:val="center"/>
        </w:trPr>
        <w:tc>
          <w:tcPr>
            <w:tcW w:w="552" w:type="dxa"/>
            <w:tcBorders>
              <w:top w:val="nil"/>
              <w:left w:val="single" w:sz="12" w:space="0" w:color="auto"/>
              <w:bottom w:val="nil"/>
              <w:right w:val="single" w:sz="4" w:space="0" w:color="auto"/>
            </w:tcBorders>
          </w:tcPr>
          <w:p w14:paraId="1D0461E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14</w:t>
            </w:r>
          </w:p>
        </w:tc>
        <w:tc>
          <w:tcPr>
            <w:tcW w:w="5133" w:type="dxa"/>
            <w:tcBorders>
              <w:top w:val="nil"/>
              <w:left w:val="nil"/>
              <w:bottom w:val="nil"/>
              <w:right w:val="nil"/>
            </w:tcBorders>
          </w:tcPr>
          <w:p w14:paraId="4C2C3DFF"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Штукатурення цементно-</w:t>
            </w:r>
            <w:proofErr w:type="spellStart"/>
            <w:r w:rsidRPr="00F936A9">
              <w:rPr>
                <w:rFonts w:ascii="Times New Roman" w:hAnsi="Times New Roman"/>
                <w:sz w:val="20"/>
                <w:szCs w:val="20"/>
              </w:rPr>
              <w:t>церезитове</w:t>
            </w:r>
            <w:proofErr w:type="spellEnd"/>
            <w:r w:rsidRPr="00F936A9">
              <w:rPr>
                <w:rFonts w:ascii="Times New Roman" w:hAnsi="Times New Roman"/>
                <w:sz w:val="20"/>
                <w:szCs w:val="20"/>
              </w:rPr>
              <w:t xml:space="preserve"> по каменю і бетону -</w:t>
            </w:r>
          </w:p>
          <w:p w14:paraId="58533521"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штукатурення парапетів та </w:t>
            </w:r>
            <w:proofErr w:type="spellStart"/>
            <w:r w:rsidRPr="00F936A9">
              <w:rPr>
                <w:rFonts w:ascii="Times New Roman" w:hAnsi="Times New Roman"/>
                <w:sz w:val="20"/>
                <w:szCs w:val="20"/>
              </w:rPr>
              <w:t>вентканалів</w:t>
            </w:r>
            <w:proofErr w:type="spellEnd"/>
          </w:p>
          <w:p w14:paraId="0B2A167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37+25</w:t>
            </w:r>
          </w:p>
        </w:tc>
        <w:tc>
          <w:tcPr>
            <w:tcW w:w="1418" w:type="dxa"/>
            <w:tcBorders>
              <w:top w:val="nil"/>
              <w:left w:val="single" w:sz="4" w:space="0" w:color="auto"/>
              <w:bottom w:val="nil"/>
              <w:right w:val="nil"/>
            </w:tcBorders>
          </w:tcPr>
          <w:p w14:paraId="68ADC20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6CF87F3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62</w:t>
            </w:r>
          </w:p>
        </w:tc>
        <w:tc>
          <w:tcPr>
            <w:tcW w:w="1418" w:type="dxa"/>
            <w:tcBorders>
              <w:top w:val="nil"/>
              <w:left w:val="single" w:sz="4" w:space="0" w:color="auto"/>
              <w:bottom w:val="nil"/>
              <w:right w:val="single" w:sz="12" w:space="0" w:color="auto"/>
            </w:tcBorders>
          </w:tcPr>
          <w:p w14:paraId="143585E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09B21B24" w14:textId="77777777" w:rsidTr="002636AA">
        <w:trPr>
          <w:jc w:val="center"/>
        </w:trPr>
        <w:tc>
          <w:tcPr>
            <w:tcW w:w="552" w:type="dxa"/>
            <w:tcBorders>
              <w:top w:val="nil"/>
              <w:left w:val="single" w:sz="12" w:space="0" w:color="auto"/>
              <w:bottom w:val="nil"/>
              <w:right w:val="single" w:sz="4" w:space="0" w:color="auto"/>
            </w:tcBorders>
          </w:tcPr>
          <w:p w14:paraId="1C581C1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15</w:t>
            </w:r>
          </w:p>
        </w:tc>
        <w:tc>
          <w:tcPr>
            <w:tcW w:w="5133" w:type="dxa"/>
            <w:tcBorders>
              <w:top w:val="nil"/>
              <w:left w:val="nil"/>
              <w:bottom w:val="nil"/>
              <w:right w:val="nil"/>
            </w:tcBorders>
          </w:tcPr>
          <w:p w14:paraId="7B39C6C3"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Витягування падуг при штукатуренні по каменю і бетону -</w:t>
            </w:r>
          </w:p>
          <w:p w14:paraId="728B1A1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по парапету та </w:t>
            </w:r>
            <w:proofErr w:type="spellStart"/>
            <w:r w:rsidRPr="00F936A9">
              <w:rPr>
                <w:rFonts w:ascii="Times New Roman" w:hAnsi="Times New Roman"/>
                <w:sz w:val="20"/>
                <w:szCs w:val="20"/>
              </w:rPr>
              <w:t>вентшахтам</w:t>
            </w:r>
            <w:proofErr w:type="spellEnd"/>
          </w:p>
        </w:tc>
        <w:tc>
          <w:tcPr>
            <w:tcW w:w="1418" w:type="dxa"/>
            <w:tcBorders>
              <w:top w:val="nil"/>
              <w:left w:val="single" w:sz="4" w:space="0" w:color="auto"/>
              <w:bottom w:val="nil"/>
              <w:right w:val="nil"/>
            </w:tcBorders>
          </w:tcPr>
          <w:p w14:paraId="5D74593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538E843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47</w:t>
            </w:r>
          </w:p>
        </w:tc>
        <w:tc>
          <w:tcPr>
            <w:tcW w:w="1418" w:type="dxa"/>
            <w:tcBorders>
              <w:top w:val="nil"/>
              <w:left w:val="single" w:sz="4" w:space="0" w:color="auto"/>
              <w:bottom w:val="nil"/>
              <w:right w:val="single" w:sz="12" w:space="0" w:color="auto"/>
            </w:tcBorders>
          </w:tcPr>
          <w:p w14:paraId="1D74176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5804D6E" w14:textId="77777777" w:rsidTr="002636AA">
        <w:trPr>
          <w:jc w:val="center"/>
        </w:trPr>
        <w:tc>
          <w:tcPr>
            <w:tcW w:w="552" w:type="dxa"/>
            <w:tcBorders>
              <w:top w:val="nil"/>
              <w:left w:val="single" w:sz="12" w:space="0" w:color="auto"/>
              <w:bottom w:val="nil"/>
              <w:right w:val="single" w:sz="4" w:space="0" w:color="auto"/>
            </w:tcBorders>
          </w:tcPr>
          <w:p w14:paraId="10C7F65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16</w:t>
            </w:r>
          </w:p>
        </w:tc>
        <w:tc>
          <w:tcPr>
            <w:tcW w:w="5133" w:type="dxa"/>
            <w:tcBorders>
              <w:top w:val="nil"/>
              <w:left w:val="nil"/>
              <w:bottom w:val="nil"/>
              <w:right w:val="nil"/>
            </w:tcBorders>
          </w:tcPr>
          <w:p w14:paraId="62414AC7"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Приготування важких розчинів цементних марки 200</w:t>
            </w:r>
          </w:p>
          <w:p w14:paraId="7DDEADD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21,2058+1,612+0,282+28,2744</w:t>
            </w:r>
          </w:p>
        </w:tc>
        <w:tc>
          <w:tcPr>
            <w:tcW w:w="1418" w:type="dxa"/>
            <w:tcBorders>
              <w:top w:val="nil"/>
              <w:left w:val="single" w:sz="4" w:space="0" w:color="auto"/>
              <w:bottom w:val="nil"/>
              <w:right w:val="nil"/>
            </w:tcBorders>
          </w:tcPr>
          <w:p w14:paraId="62BF695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 м3</w:t>
            </w:r>
          </w:p>
        </w:tc>
        <w:tc>
          <w:tcPr>
            <w:tcW w:w="1418" w:type="dxa"/>
            <w:tcBorders>
              <w:top w:val="nil"/>
              <w:left w:val="single" w:sz="4" w:space="0" w:color="auto"/>
              <w:bottom w:val="nil"/>
              <w:right w:val="single" w:sz="4" w:space="0" w:color="auto"/>
            </w:tcBorders>
          </w:tcPr>
          <w:p w14:paraId="6438376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51,3742</w:t>
            </w:r>
          </w:p>
        </w:tc>
        <w:tc>
          <w:tcPr>
            <w:tcW w:w="1418" w:type="dxa"/>
            <w:tcBorders>
              <w:top w:val="nil"/>
              <w:left w:val="single" w:sz="4" w:space="0" w:color="auto"/>
              <w:bottom w:val="nil"/>
              <w:right w:val="single" w:sz="12" w:space="0" w:color="auto"/>
            </w:tcBorders>
          </w:tcPr>
          <w:p w14:paraId="5BB1F7E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31FF075" w14:textId="77777777" w:rsidTr="002636AA">
        <w:trPr>
          <w:jc w:val="center"/>
        </w:trPr>
        <w:tc>
          <w:tcPr>
            <w:tcW w:w="552" w:type="dxa"/>
            <w:tcBorders>
              <w:top w:val="nil"/>
              <w:left w:val="single" w:sz="12" w:space="0" w:color="auto"/>
              <w:bottom w:val="nil"/>
              <w:right w:val="single" w:sz="4" w:space="0" w:color="auto"/>
            </w:tcBorders>
          </w:tcPr>
          <w:p w14:paraId="3627601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17</w:t>
            </w:r>
          </w:p>
        </w:tc>
        <w:tc>
          <w:tcPr>
            <w:tcW w:w="5133" w:type="dxa"/>
            <w:tcBorders>
              <w:top w:val="nil"/>
              <w:left w:val="nil"/>
              <w:bottom w:val="nil"/>
              <w:right w:val="nil"/>
            </w:tcBorders>
          </w:tcPr>
          <w:p w14:paraId="1F9EE246"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Протравлення цементної штукатурки - цементних</w:t>
            </w:r>
          </w:p>
          <w:p w14:paraId="2D5B5193"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покриттів - </w:t>
            </w:r>
            <w:proofErr w:type="spellStart"/>
            <w:r w:rsidRPr="00F936A9">
              <w:rPr>
                <w:rFonts w:ascii="Times New Roman" w:hAnsi="Times New Roman"/>
                <w:sz w:val="20"/>
                <w:szCs w:val="20"/>
              </w:rPr>
              <w:t>грунтування</w:t>
            </w:r>
            <w:proofErr w:type="spellEnd"/>
            <w:r w:rsidRPr="00F936A9">
              <w:rPr>
                <w:rFonts w:ascii="Times New Roman" w:hAnsi="Times New Roman"/>
                <w:sz w:val="20"/>
                <w:szCs w:val="20"/>
              </w:rPr>
              <w:t xml:space="preserve"> </w:t>
            </w:r>
            <w:proofErr w:type="spellStart"/>
            <w:r w:rsidRPr="00F936A9">
              <w:rPr>
                <w:rFonts w:ascii="Times New Roman" w:hAnsi="Times New Roman"/>
                <w:sz w:val="20"/>
                <w:szCs w:val="20"/>
              </w:rPr>
              <w:t>грунтовкою</w:t>
            </w:r>
            <w:proofErr w:type="spellEnd"/>
            <w:r w:rsidRPr="00F936A9">
              <w:rPr>
                <w:rFonts w:ascii="Times New Roman" w:hAnsi="Times New Roman"/>
                <w:sz w:val="20"/>
                <w:szCs w:val="20"/>
              </w:rPr>
              <w:t xml:space="preserve"> глибокого</w:t>
            </w:r>
          </w:p>
          <w:p w14:paraId="23554C7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проникнення</w:t>
            </w:r>
          </w:p>
        </w:tc>
        <w:tc>
          <w:tcPr>
            <w:tcW w:w="1418" w:type="dxa"/>
            <w:tcBorders>
              <w:top w:val="nil"/>
              <w:left w:val="single" w:sz="4" w:space="0" w:color="auto"/>
              <w:bottom w:val="nil"/>
              <w:right w:val="nil"/>
            </w:tcBorders>
          </w:tcPr>
          <w:p w14:paraId="1A62754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4E3AD42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693</w:t>
            </w:r>
          </w:p>
        </w:tc>
        <w:tc>
          <w:tcPr>
            <w:tcW w:w="1418" w:type="dxa"/>
            <w:tcBorders>
              <w:top w:val="nil"/>
              <w:left w:val="single" w:sz="4" w:space="0" w:color="auto"/>
              <w:bottom w:val="nil"/>
              <w:right w:val="single" w:sz="12" w:space="0" w:color="auto"/>
            </w:tcBorders>
          </w:tcPr>
          <w:p w14:paraId="41EAADF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bl>
    <w:p w14:paraId="5B58A6A6" w14:textId="77777777" w:rsidR="00F936A9" w:rsidRPr="00F936A9" w:rsidRDefault="00F936A9" w:rsidP="00F936A9">
      <w:pPr>
        <w:spacing w:after="0" w:line="240" w:lineRule="auto"/>
        <w:jc w:val="both"/>
        <w:rPr>
          <w:rFonts w:ascii="Times New Roman" w:hAnsi="Times New Roman"/>
          <w:sz w:val="20"/>
          <w:szCs w:val="20"/>
          <w:lang w:val="ru-RU"/>
        </w:r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936A9" w:rsidRPr="00F936A9" w14:paraId="6F2850FA" w14:textId="77777777" w:rsidTr="00FD350A">
        <w:trPr>
          <w:jc w:val="center"/>
        </w:trPr>
        <w:tc>
          <w:tcPr>
            <w:tcW w:w="567" w:type="dxa"/>
            <w:tcBorders>
              <w:top w:val="nil"/>
              <w:left w:val="single" w:sz="12" w:space="0" w:color="auto"/>
              <w:bottom w:val="nil"/>
              <w:right w:val="single" w:sz="4" w:space="0" w:color="auto"/>
            </w:tcBorders>
          </w:tcPr>
          <w:p w14:paraId="72FE089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18</w:t>
            </w:r>
          </w:p>
        </w:tc>
        <w:tc>
          <w:tcPr>
            <w:tcW w:w="5387" w:type="dxa"/>
            <w:tcBorders>
              <w:top w:val="nil"/>
              <w:left w:val="nil"/>
              <w:bottom w:val="nil"/>
              <w:right w:val="nil"/>
            </w:tcBorders>
          </w:tcPr>
          <w:p w14:paraId="169C8457"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Ґрунтування бетонних і обштукатурених поверхонь</w:t>
            </w:r>
          </w:p>
          <w:p w14:paraId="0D8DBE46"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бітумною ґрунтовкою, перший шар - покриття</w:t>
            </w:r>
          </w:p>
          <w:p w14:paraId="11C92D8B"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праймером</w:t>
            </w:r>
            <w:proofErr w:type="spellEnd"/>
            <w:r w:rsidRPr="00F936A9">
              <w:rPr>
                <w:rFonts w:ascii="Times New Roman" w:hAnsi="Times New Roman"/>
                <w:sz w:val="20"/>
                <w:szCs w:val="20"/>
              </w:rPr>
              <w:t xml:space="preserve"> стяжки та падуг</w:t>
            </w:r>
          </w:p>
        </w:tc>
        <w:tc>
          <w:tcPr>
            <w:tcW w:w="1418" w:type="dxa"/>
            <w:tcBorders>
              <w:top w:val="nil"/>
              <w:left w:val="single" w:sz="4" w:space="0" w:color="auto"/>
              <w:bottom w:val="nil"/>
              <w:right w:val="nil"/>
            </w:tcBorders>
          </w:tcPr>
          <w:p w14:paraId="6DE4E41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01103CB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740</w:t>
            </w:r>
          </w:p>
        </w:tc>
        <w:tc>
          <w:tcPr>
            <w:tcW w:w="1418" w:type="dxa"/>
            <w:tcBorders>
              <w:top w:val="nil"/>
              <w:left w:val="single" w:sz="4" w:space="0" w:color="auto"/>
              <w:bottom w:val="nil"/>
              <w:right w:val="single" w:sz="12" w:space="0" w:color="auto"/>
            </w:tcBorders>
          </w:tcPr>
          <w:p w14:paraId="66F564C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928D21D" w14:textId="77777777" w:rsidTr="00FD350A">
        <w:trPr>
          <w:jc w:val="center"/>
        </w:trPr>
        <w:tc>
          <w:tcPr>
            <w:tcW w:w="567" w:type="dxa"/>
            <w:tcBorders>
              <w:top w:val="nil"/>
              <w:left w:val="single" w:sz="12" w:space="0" w:color="auto"/>
              <w:bottom w:val="nil"/>
              <w:right w:val="single" w:sz="4" w:space="0" w:color="auto"/>
            </w:tcBorders>
          </w:tcPr>
          <w:p w14:paraId="78B789F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19</w:t>
            </w:r>
          </w:p>
        </w:tc>
        <w:tc>
          <w:tcPr>
            <w:tcW w:w="5387" w:type="dxa"/>
            <w:tcBorders>
              <w:top w:val="nil"/>
              <w:left w:val="nil"/>
              <w:bottom w:val="nil"/>
              <w:right w:val="nil"/>
            </w:tcBorders>
          </w:tcPr>
          <w:p w14:paraId="3433DDF5"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Праймер</w:t>
            </w:r>
            <w:proofErr w:type="spellEnd"/>
            <w:r w:rsidRPr="00F936A9">
              <w:rPr>
                <w:rFonts w:ascii="Times New Roman" w:hAnsi="Times New Roman"/>
                <w:sz w:val="20"/>
                <w:szCs w:val="20"/>
              </w:rPr>
              <w:t xml:space="preserve"> бітумний</w:t>
            </w:r>
          </w:p>
          <w:p w14:paraId="44D6E02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0,3*740</w:t>
            </w:r>
          </w:p>
        </w:tc>
        <w:tc>
          <w:tcPr>
            <w:tcW w:w="1418" w:type="dxa"/>
            <w:tcBorders>
              <w:top w:val="nil"/>
              <w:left w:val="single" w:sz="4" w:space="0" w:color="auto"/>
              <w:bottom w:val="nil"/>
              <w:right w:val="nil"/>
            </w:tcBorders>
          </w:tcPr>
          <w:p w14:paraId="02617A4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кг</w:t>
            </w:r>
          </w:p>
        </w:tc>
        <w:tc>
          <w:tcPr>
            <w:tcW w:w="1418" w:type="dxa"/>
            <w:tcBorders>
              <w:top w:val="nil"/>
              <w:left w:val="single" w:sz="4" w:space="0" w:color="auto"/>
              <w:bottom w:val="nil"/>
              <w:right w:val="single" w:sz="4" w:space="0" w:color="auto"/>
            </w:tcBorders>
          </w:tcPr>
          <w:p w14:paraId="709CCE4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222</w:t>
            </w:r>
          </w:p>
        </w:tc>
        <w:tc>
          <w:tcPr>
            <w:tcW w:w="1418" w:type="dxa"/>
            <w:tcBorders>
              <w:top w:val="nil"/>
              <w:left w:val="single" w:sz="4" w:space="0" w:color="auto"/>
              <w:bottom w:val="nil"/>
              <w:right w:val="single" w:sz="12" w:space="0" w:color="auto"/>
            </w:tcBorders>
          </w:tcPr>
          <w:p w14:paraId="4AA28DD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0A6371E8" w14:textId="77777777" w:rsidTr="00FD350A">
        <w:trPr>
          <w:jc w:val="center"/>
        </w:trPr>
        <w:tc>
          <w:tcPr>
            <w:tcW w:w="567" w:type="dxa"/>
            <w:tcBorders>
              <w:top w:val="nil"/>
              <w:left w:val="single" w:sz="12" w:space="0" w:color="auto"/>
              <w:bottom w:val="nil"/>
              <w:right w:val="single" w:sz="4" w:space="0" w:color="auto"/>
            </w:tcBorders>
          </w:tcPr>
          <w:p w14:paraId="0E118E4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20</w:t>
            </w:r>
          </w:p>
        </w:tc>
        <w:tc>
          <w:tcPr>
            <w:tcW w:w="5387" w:type="dxa"/>
            <w:tcBorders>
              <w:top w:val="nil"/>
              <w:left w:val="nil"/>
              <w:bottom w:val="nil"/>
              <w:right w:val="nil"/>
            </w:tcBorders>
          </w:tcPr>
          <w:p w14:paraId="528C41A3"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Улаштування покрівель рулонних з матеріалів, що</w:t>
            </w:r>
          </w:p>
          <w:p w14:paraId="69BEF01D"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наплавляються, із застосуванням </w:t>
            </w:r>
            <w:proofErr w:type="spellStart"/>
            <w:r w:rsidRPr="00F936A9">
              <w:rPr>
                <w:rFonts w:ascii="Times New Roman" w:hAnsi="Times New Roman"/>
                <w:sz w:val="20"/>
                <w:szCs w:val="20"/>
              </w:rPr>
              <w:t>газопламеневих</w:t>
            </w:r>
            <w:proofErr w:type="spellEnd"/>
          </w:p>
          <w:p w14:paraId="5D0E89E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пальників, в два шари</w:t>
            </w:r>
          </w:p>
        </w:tc>
        <w:tc>
          <w:tcPr>
            <w:tcW w:w="1418" w:type="dxa"/>
            <w:tcBorders>
              <w:top w:val="nil"/>
              <w:left w:val="single" w:sz="4" w:space="0" w:color="auto"/>
              <w:bottom w:val="nil"/>
              <w:right w:val="nil"/>
            </w:tcBorders>
          </w:tcPr>
          <w:p w14:paraId="11CE8A4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3B9B108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1008</w:t>
            </w:r>
          </w:p>
        </w:tc>
        <w:tc>
          <w:tcPr>
            <w:tcW w:w="1418" w:type="dxa"/>
            <w:tcBorders>
              <w:top w:val="nil"/>
              <w:left w:val="single" w:sz="4" w:space="0" w:color="auto"/>
              <w:bottom w:val="nil"/>
              <w:right w:val="single" w:sz="12" w:space="0" w:color="auto"/>
            </w:tcBorders>
          </w:tcPr>
          <w:p w14:paraId="46D5928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11D25775" w14:textId="77777777" w:rsidTr="00FD350A">
        <w:trPr>
          <w:jc w:val="center"/>
        </w:trPr>
        <w:tc>
          <w:tcPr>
            <w:tcW w:w="567" w:type="dxa"/>
            <w:tcBorders>
              <w:top w:val="nil"/>
              <w:left w:val="single" w:sz="12" w:space="0" w:color="auto"/>
              <w:bottom w:val="nil"/>
              <w:right w:val="single" w:sz="4" w:space="0" w:color="auto"/>
            </w:tcBorders>
          </w:tcPr>
          <w:p w14:paraId="2415867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21</w:t>
            </w:r>
          </w:p>
        </w:tc>
        <w:tc>
          <w:tcPr>
            <w:tcW w:w="5387" w:type="dxa"/>
            <w:tcBorders>
              <w:top w:val="nil"/>
              <w:left w:val="nil"/>
              <w:bottom w:val="nil"/>
              <w:right w:val="nil"/>
            </w:tcBorders>
          </w:tcPr>
          <w:p w14:paraId="68D4F52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Руберойд </w:t>
            </w:r>
            <w:proofErr w:type="spellStart"/>
            <w:r w:rsidRPr="00F936A9">
              <w:rPr>
                <w:rFonts w:ascii="Times New Roman" w:hAnsi="Times New Roman"/>
                <w:sz w:val="20"/>
                <w:szCs w:val="20"/>
              </w:rPr>
              <w:t>наплавлюваний</w:t>
            </w:r>
            <w:proofErr w:type="spellEnd"/>
            <w:r w:rsidRPr="00F936A9">
              <w:rPr>
                <w:rFonts w:ascii="Times New Roman" w:hAnsi="Times New Roman"/>
                <w:sz w:val="20"/>
                <w:szCs w:val="20"/>
              </w:rPr>
              <w:t xml:space="preserve"> ЕКП 4,5 для верхніх шарів</w:t>
            </w:r>
          </w:p>
        </w:tc>
        <w:tc>
          <w:tcPr>
            <w:tcW w:w="1418" w:type="dxa"/>
            <w:tcBorders>
              <w:top w:val="nil"/>
              <w:left w:val="single" w:sz="4" w:space="0" w:color="auto"/>
              <w:bottom w:val="nil"/>
              <w:right w:val="nil"/>
            </w:tcBorders>
          </w:tcPr>
          <w:p w14:paraId="4CCE86A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2A11980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1159,2</w:t>
            </w:r>
          </w:p>
        </w:tc>
        <w:tc>
          <w:tcPr>
            <w:tcW w:w="1418" w:type="dxa"/>
            <w:tcBorders>
              <w:top w:val="nil"/>
              <w:left w:val="single" w:sz="4" w:space="0" w:color="auto"/>
              <w:bottom w:val="nil"/>
              <w:right w:val="single" w:sz="12" w:space="0" w:color="auto"/>
            </w:tcBorders>
          </w:tcPr>
          <w:p w14:paraId="0003189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F36672A" w14:textId="77777777" w:rsidTr="00FD350A">
        <w:trPr>
          <w:jc w:val="center"/>
        </w:trPr>
        <w:tc>
          <w:tcPr>
            <w:tcW w:w="567" w:type="dxa"/>
            <w:tcBorders>
              <w:top w:val="nil"/>
              <w:left w:val="single" w:sz="12" w:space="0" w:color="auto"/>
              <w:bottom w:val="nil"/>
              <w:right w:val="single" w:sz="4" w:space="0" w:color="auto"/>
            </w:tcBorders>
          </w:tcPr>
          <w:p w14:paraId="4D71E2B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22</w:t>
            </w:r>
          </w:p>
        </w:tc>
        <w:tc>
          <w:tcPr>
            <w:tcW w:w="5387" w:type="dxa"/>
            <w:tcBorders>
              <w:top w:val="nil"/>
              <w:left w:val="nil"/>
              <w:bottom w:val="nil"/>
              <w:right w:val="nil"/>
            </w:tcBorders>
          </w:tcPr>
          <w:p w14:paraId="2514866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Руберойд </w:t>
            </w:r>
            <w:proofErr w:type="spellStart"/>
            <w:r w:rsidRPr="00F936A9">
              <w:rPr>
                <w:rFonts w:ascii="Times New Roman" w:hAnsi="Times New Roman"/>
                <w:sz w:val="20"/>
                <w:szCs w:val="20"/>
              </w:rPr>
              <w:t>наплавлюваний</w:t>
            </w:r>
            <w:proofErr w:type="spellEnd"/>
            <w:r w:rsidRPr="00F936A9">
              <w:rPr>
                <w:rFonts w:ascii="Times New Roman" w:hAnsi="Times New Roman"/>
                <w:sz w:val="20"/>
                <w:szCs w:val="20"/>
              </w:rPr>
              <w:t xml:space="preserve"> ЕПП 3,5 для нижніх шарів</w:t>
            </w:r>
          </w:p>
        </w:tc>
        <w:tc>
          <w:tcPr>
            <w:tcW w:w="1418" w:type="dxa"/>
            <w:tcBorders>
              <w:top w:val="nil"/>
              <w:left w:val="single" w:sz="4" w:space="0" w:color="auto"/>
              <w:bottom w:val="nil"/>
              <w:right w:val="nil"/>
            </w:tcBorders>
          </w:tcPr>
          <w:p w14:paraId="1F73EFE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3DC6973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1139,04</w:t>
            </w:r>
          </w:p>
        </w:tc>
        <w:tc>
          <w:tcPr>
            <w:tcW w:w="1418" w:type="dxa"/>
            <w:tcBorders>
              <w:top w:val="nil"/>
              <w:left w:val="single" w:sz="4" w:space="0" w:color="auto"/>
              <w:bottom w:val="nil"/>
              <w:right w:val="single" w:sz="12" w:space="0" w:color="auto"/>
            </w:tcBorders>
          </w:tcPr>
          <w:p w14:paraId="06A47C0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09794253" w14:textId="77777777" w:rsidTr="00FD350A">
        <w:trPr>
          <w:jc w:val="center"/>
        </w:trPr>
        <w:tc>
          <w:tcPr>
            <w:tcW w:w="567" w:type="dxa"/>
            <w:tcBorders>
              <w:top w:val="nil"/>
              <w:left w:val="single" w:sz="12" w:space="0" w:color="auto"/>
              <w:bottom w:val="nil"/>
              <w:right w:val="single" w:sz="4" w:space="0" w:color="auto"/>
            </w:tcBorders>
          </w:tcPr>
          <w:p w14:paraId="15209B9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23</w:t>
            </w:r>
          </w:p>
        </w:tc>
        <w:tc>
          <w:tcPr>
            <w:tcW w:w="5387" w:type="dxa"/>
            <w:tcBorders>
              <w:top w:val="nil"/>
              <w:left w:val="nil"/>
              <w:bottom w:val="nil"/>
              <w:right w:val="nil"/>
            </w:tcBorders>
          </w:tcPr>
          <w:p w14:paraId="1EFCACF8"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Праймер</w:t>
            </w:r>
            <w:proofErr w:type="spellEnd"/>
            <w:r w:rsidRPr="00F936A9">
              <w:rPr>
                <w:rFonts w:ascii="Times New Roman" w:hAnsi="Times New Roman"/>
                <w:sz w:val="20"/>
                <w:szCs w:val="20"/>
              </w:rPr>
              <w:t xml:space="preserve"> бітумний</w:t>
            </w:r>
          </w:p>
          <w:p w14:paraId="5E846EC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0,8*1008</w:t>
            </w:r>
          </w:p>
        </w:tc>
        <w:tc>
          <w:tcPr>
            <w:tcW w:w="1418" w:type="dxa"/>
            <w:tcBorders>
              <w:top w:val="nil"/>
              <w:left w:val="single" w:sz="4" w:space="0" w:color="auto"/>
              <w:bottom w:val="nil"/>
              <w:right w:val="nil"/>
            </w:tcBorders>
          </w:tcPr>
          <w:p w14:paraId="199A831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кг</w:t>
            </w:r>
          </w:p>
        </w:tc>
        <w:tc>
          <w:tcPr>
            <w:tcW w:w="1418" w:type="dxa"/>
            <w:tcBorders>
              <w:top w:val="nil"/>
              <w:left w:val="single" w:sz="4" w:space="0" w:color="auto"/>
              <w:bottom w:val="nil"/>
              <w:right w:val="single" w:sz="4" w:space="0" w:color="auto"/>
            </w:tcBorders>
          </w:tcPr>
          <w:p w14:paraId="57A4B99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806,4</w:t>
            </w:r>
          </w:p>
        </w:tc>
        <w:tc>
          <w:tcPr>
            <w:tcW w:w="1418" w:type="dxa"/>
            <w:tcBorders>
              <w:top w:val="nil"/>
              <w:left w:val="single" w:sz="4" w:space="0" w:color="auto"/>
              <w:bottom w:val="nil"/>
              <w:right w:val="single" w:sz="12" w:space="0" w:color="auto"/>
            </w:tcBorders>
          </w:tcPr>
          <w:p w14:paraId="656FB4D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2C94848" w14:textId="77777777" w:rsidTr="00FD350A">
        <w:trPr>
          <w:jc w:val="center"/>
        </w:trPr>
        <w:tc>
          <w:tcPr>
            <w:tcW w:w="567" w:type="dxa"/>
            <w:tcBorders>
              <w:top w:val="nil"/>
              <w:left w:val="single" w:sz="12" w:space="0" w:color="auto"/>
              <w:bottom w:val="nil"/>
              <w:right w:val="single" w:sz="4" w:space="0" w:color="auto"/>
            </w:tcBorders>
          </w:tcPr>
          <w:p w14:paraId="0BF20FB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24</w:t>
            </w:r>
          </w:p>
        </w:tc>
        <w:tc>
          <w:tcPr>
            <w:tcW w:w="5387" w:type="dxa"/>
            <w:tcBorders>
              <w:top w:val="nil"/>
              <w:left w:val="nil"/>
              <w:bottom w:val="nil"/>
              <w:right w:val="nil"/>
            </w:tcBorders>
          </w:tcPr>
          <w:p w14:paraId="6050D337"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Улаштування покрівель рулонних з матеріалів, що</w:t>
            </w:r>
          </w:p>
          <w:p w14:paraId="17C3BDA0"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наплавляються, із застосуванням </w:t>
            </w:r>
            <w:proofErr w:type="spellStart"/>
            <w:r w:rsidRPr="00F936A9">
              <w:rPr>
                <w:rFonts w:ascii="Times New Roman" w:hAnsi="Times New Roman"/>
                <w:sz w:val="20"/>
                <w:szCs w:val="20"/>
              </w:rPr>
              <w:t>газопламеневих</w:t>
            </w:r>
            <w:proofErr w:type="spellEnd"/>
          </w:p>
          <w:p w14:paraId="4B4E5208"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пальників, в два шари - обклеювання падуг парапетів та</w:t>
            </w:r>
          </w:p>
          <w:p w14:paraId="16ADCB82"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вентканалів</w:t>
            </w:r>
            <w:proofErr w:type="spellEnd"/>
            <w:r w:rsidRPr="00F936A9">
              <w:rPr>
                <w:rFonts w:ascii="Times New Roman" w:hAnsi="Times New Roman"/>
                <w:sz w:val="20"/>
                <w:szCs w:val="20"/>
              </w:rPr>
              <w:t xml:space="preserve"> - додаткові шари</w:t>
            </w:r>
          </w:p>
        </w:tc>
        <w:tc>
          <w:tcPr>
            <w:tcW w:w="1418" w:type="dxa"/>
            <w:tcBorders>
              <w:top w:val="nil"/>
              <w:left w:val="single" w:sz="4" w:space="0" w:color="auto"/>
              <w:bottom w:val="nil"/>
              <w:right w:val="nil"/>
            </w:tcBorders>
          </w:tcPr>
          <w:p w14:paraId="2465027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521C203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59</w:t>
            </w:r>
          </w:p>
        </w:tc>
        <w:tc>
          <w:tcPr>
            <w:tcW w:w="1418" w:type="dxa"/>
            <w:tcBorders>
              <w:top w:val="nil"/>
              <w:left w:val="single" w:sz="4" w:space="0" w:color="auto"/>
              <w:bottom w:val="nil"/>
              <w:right w:val="single" w:sz="12" w:space="0" w:color="auto"/>
            </w:tcBorders>
          </w:tcPr>
          <w:p w14:paraId="1C0DA6E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3F198541" w14:textId="77777777" w:rsidTr="00FD350A">
        <w:trPr>
          <w:jc w:val="center"/>
        </w:trPr>
        <w:tc>
          <w:tcPr>
            <w:tcW w:w="567" w:type="dxa"/>
            <w:tcBorders>
              <w:top w:val="nil"/>
              <w:left w:val="single" w:sz="12" w:space="0" w:color="auto"/>
              <w:bottom w:val="nil"/>
              <w:right w:val="single" w:sz="4" w:space="0" w:color="auto"/>
            </w:tcBorders>
          </w:tcPr>
          <w:p w14:paraId="0EE6D3D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25</w:t>
            </w:r>
          </w:p>
        </w:tc>
        <w:tc>
          <w:tcPr>
            <w:tcW w:w="5387" w:type="dxa"/>
            <w:tcBorders>
              <w:top w:val="nil"/>
              <w:left w:val="nil"/>
              <w:bottom w:val="nil"/>
              <w:right w:val="nil"/>
            </w:tcBorders>
          </w:tcPr>
          <w:p w14:paraId="485A99B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Руберойд </w:t>
            </w:r>
            <w:proofErr w:type="spellStart"/>
            <w:r w:rsidRPr="00F936A9">
              <w:rPr>
                <w:rFonts w:ascii="Times New Roman" w:hAnsi="Times New Roman"/>
                <w:sz w:val="20"/>
                <w:szCs w:val="20"/>
              </w:rPr>
              <w:t>наплавлюваний</w:t>
            </w:r>
            <w:proofErr w:type="spellEnd"/>
            <w:r w:rsidRPr="00F936A9">
              <w:rPr>
                <w:rFonts w:ascii="Times New Roman" w:hAnsi="Times New Roman"/>
                <w:sz w:val="20"/>
                <w:szCs w:val="20"/>
              </w:rPr>
              <w:t xml:space="preserve"> ЕКП 4,5 для верхніх шарів</w:t>
            </w:r>
          </w:p>
        </w:tc>
        <w:tc>
          <w:tcPr>
            <w:tcW w:w="1418" w:type="dxa"/>
            <w:tcBorders>
              <w:top w:val="nil"/>
              <w:left w:val="single" w:sz="4" w:space="0" w:color="auto"/>
              <w:bottom w:val="nil"/>
              <w:right w:val="nil"/>
            </w:tcBorders>
          </w:tcPr>
          <w:p w14:paraId="56C8699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618854D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67,85</w:t>
            </w:r>
          </w:p>
        </w:tc>
        <w:tc>
          <w:tcPr>
            <w:tcW w:w="1418" w:type="dxa"/>
            <w:tcBorders>
              <w:top w:val="nil"/>
              <w:left w:val="single" w:sz="4" w:space="0" w:color="auto"/>
              <w:bottom w:val="nil"/>
              <w:right w:val="single" w:sz="12" w:space="0" w:color="auto"/>
            </w:tcBorders>
          </w:tcPr>
          <w:p w14:paraId="462CC8A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368E684" w14:textId="77777777" w:rsidTr="00FD350A">
        <w:trPr>
          <w:jc w:val="center"/>
        </w:trPr>
        <w:tc>
          <w:tcPr>
            <w:tcW w:w="567" w:type="dxa"/>
            <w:tcBorders>
              <w:top w:val="nil"/>
              <w:left w:val="single" w:sz="12" w:space="0" w:color="auto"/>
              <w:bottom w:val="nil"/>
              <w:right w:val="single" w:sz="4" w:space="0" w:color="auto"/>
            </w:tcBorders>
          </w:tcPr>
          <w:p w14:paraId="5119F45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26</w:t>
            </w:r>
          </w:p>
        </w:tc>
        <w:tc>
          <w:tcPr>
            <w:tcW w:w="5387" w:type="dxa"/>
            <w:tcBorders>
              <w:top w:val="nil"/>
              <w:left w:val="nil"/>
              <w:bottom w:val="nil"/>
              <w:right w:val="nil"/>
            </w:tcBorders>
          </w:tcPr>
          <w:p w14:paraId="6BC0873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Руберойд </w:t>
            </w:r>
            <w:proofErr w:type="spellStart"/>
            <w:r w:rsidRPr="00F936A9">
              <w:rPr>
                <w:rFonts w:ascii="Times New Roman" w:hAnsi="Times New Roman"/>
                <w:sz w:val="20"/>
                <w:szCs w:val="20"/>
              </w:rPr>
              <w:t>наплавлюваний</w:t>
            </w:r>
            <w:proofErr w:type="spellEnd"/>
            <w:r w:rsidRPr="00F936A9">
              <w:rPr>
                <w:rFonts w:ascii="Times New Roman" w:hAnsi="Times New Roman"/>
                <w:sz w:val="20"/>
                <w:szCs w:val="20"/>
              </w:rPr>
              <w:t xml:space="preserve"> ЕПП 3,5 для нижніх шарів</w:t>
            </w:r>
          </w:p>
        </w:tc>
        <w:tc>
          <w:tcPr>
            <w:tcW w:w="1418" w:type="dxa"/>
            <w:tcBorders>
              <w:top w:val="nil"/>
              <w:left w:val="single" w:sz="4" w:space="0" w:color="auto"/>
              <w:bottom w:val="nil"/>
              <w:right w:val="nil"/>
            </w:tcBorders>
          </w:tcPr>
          <w:p w14:paraId="5411789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3D4B361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66,67</w:t>
            </w:r>
          </w:p>
        </w:tc>
        <w:tc>
          <w:tcPr>
            <w:tcW w:w="1418" w:type="dxa"/>
            <w:tcBorders>
              <w:top w:val="nil"/>
              <w:left w:val="single" w:sz="4" w:space="0" w:color="auto"/>
              <w:bottom w:val="nil"/>
              <w:right w:val="single" w:sz="12" w:space="0" w:color="auto"/>
            </w:tcBorders>
          </w:tcPr>
          <w:p w14:paraId="0967851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36C4E63" w14:textId="77777777" w:rsidTr="00FD350A">
        <w:trPr>
          <w:jc w:val="center"/>
        </w:trPr>
        <w:tc>
          <w:tcPr>
            <w:tcW w:w="567" w:type="dxa"/>
            <w:tcBorders>
              <w:top w:val="nil"/>
              <w:left w:val="single" w:sz="12" w:space="0" w:color="auto"/>
              <w:bottom w:val="nil"/>
              <w:right w:val="single" w:sz="4" w:space="0" w:color="auto"/>
            </w:tcBorders>
          </w:tcPr>
          <w:p w14:paraId="4A60542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27</w:t>
            </w:r>
          </w:p>
        </w:tc>
        <w:tc>
          <w:tcPr>
            <w:tcW w:w="5387" w:type="dxa"/>
            <w:tcBorders>
              <w:top w:val="nil"/>
              <w:left w:val="nil"/>
              <w:bottom w:val="nil"/>
              <w:right w:val="nil"/>
            </w:tcBorders>
          </w:tcPr>
          <w:p w14:paraId="6C8871B1"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Праймер</w:t>
            </w:r>
            <w:proofErr w:type="spellEnd"/>
            <w:r w:rsidRPr="00F936A9">
              <w:rPr>
                <w:rFonts w:ascii="Times New Roman" w:hAnsi="Times New Roman"/>
                <w:sz w:val="20"/>
                <w:szCs w:val="20"/>
              </w:rPr>
              <w:t xml:space="preserve"> бітумний</w:t>
            </w:r>
          </w:p>
          <w:p w14:paraId="497E8F3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lastRenderedPageBreak/>
              <w:t>кількість: 0,8*59</w:t>
            </w:r>
          </w:p>
        </w:tc>
        <w:tc>
          <w:tcPr>
            <w:tcW w:w="1418" w:type="dxa"/>
            <w:tcBorders>
              <w:top w:val="nil"/>
              <w:left w:val="single" w:sz="4" w:space="0" w:color="auto"/>
              <w:bottom w:val="nil"/>
              <w:right w:val="nil"/>
            </w:tcBorders>
          </w:tcPr>
          <w:p w14:paraId="1749B50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lastRenderedPageBreak/>
              <w:t>кг</w:t>
            </w:r>
          </w:p>
        </w:tc>
        <w:tc>
          <w:tcPr>
            <w:tcW w:w="1418" w:type="dxa"/>
            <w:tcBorders>
              <w:top w:val="nil"/>
              <w:left w:val="single" w:sz="4" w:space="0" w:color="auto"/>
              <w:bottom w:val="nil"/>
              <w:right w:val="single" w:sz="4" w:space="0" w:color="auto"/>
            </w:tcBorders>
          </w:tcPr>
          <w:p w14:paraId="01B3C62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47,2</w:t>
            </w:r>
          </w:p>
        </w:tc>
        <w:tc>
          <w:tcPr>
            <w:tcW w:w="1418" w:type="dxa"/>
            <w:tcBorders>
              <w:top w:val="nil"/>
              <w:left w:val="single" w:sz="4" w:space="0" w:color="auto"/>
              <w:bottom w:val="nil"/>
              <w:right w:val="single" w:sz="12" w:space="0" w:color="auto"/>
            </w:tcBorders>
          </w:tcPr>
          <w:p w14:paraId="68C4DD5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D58FD3F" w14:textId="77777777" w:rsidTr="00FD350A">
        <w:trPr>
          <w:jc w:val="center"/>
        </w:trPr>
        <w:tc>
          <w:tcPr>
            <w:tcW w:w="567" w:type="dxa"/>
            <w:tcBorders>
              <w:top w:val="nil"/>
              <w:left w:val="single" w:sz="12" w:space="0" w:color="auto"/>
              <w:bottom w:val="nil"/>
              <w:right w:val="single" w:sz="4" w:space="0" w:color="auto"/>
            </w:tcBorders>
          </w:tcPr>
          <w:p w14:paraId="4D081F8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lastRenderedPageBreak/>
              <w:t>28</w:t>
            </w:r>
          </w:p>
        </w:tc>
        <w:tc>
          <w:tcPr>
            <w:tcW w:w="5387" w:type="dxa"/>
            <w:tcBorders>
              <w:top w:val="nil"/>
              <w:left w:val="nil"/>
              <w:bottom w:val="nil"/>
              <w:right w:val="nil"/>
            </w:tcBorders>
          </w:tcPr>
          <w:p w14:paraId="4BAD7526"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Улаштування примикань висотою 400 мм з рулонних</w:t>
            </w:r>
          </w:p>
          <w:p w14:paraId="5874121D"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покрівельних матеріалів до цегляних стін і парапетів із</w:t>
            </w:r>
          </w:p>
          <w:p w14:paraId="77E7BE2B"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застосуванням </w:t>
            </w:r>
            <w:proofErr w:type="spellStart"/>
            <w:r w:rsidRPr="00F936A9">
              <w:rPr>
                <w:rFonts w:ascii="Times New Roman" w:hAnsi="Times New Roman"/>
                <w:sz w:val="20"/>
                <w:szCs w:val="20"/>
              </w:rPr>
              <w:t>газопламеневих</w:t>
            </w:r>
            <w:proofErr w:type="spellEnd"/>
            <w:r w:rsidRPr="00F936A9">
              <w:rPr>
                <w:rFonts w:ascii="Times New Roman" w:hAnsi="Times New Roman"/>
                <w:sz w:val="20"/>
                <w:szCs w:val="20"/>
              </w:rPr>
              <w:t xml:space="preserve"> пальників, з</w:t>
            </w:r>
          </w:p>
          <w:p w14:paraId="10777D72"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улаштуванням фартуха з оцинкованої сталі - парапети</w:t>
            </w:r>
          </w:p>
          <w:p w14:paraId="531441C6"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та </w:t>
            </w:r>
            <w:proofErr w:type="spellStart"/>
            <w:r w:rsidRPr="00F936A9">
              <w:rPr>
                <w:rFonts w:ascii="Times New Roman" w:hAnsi="Times New Roman"/>
                <w:sz w:val="20"/>
                <w:szCs w:val="20"/>
              </w:rPr>
              <w:t>вентканали</w:t>
            </w:r>
            <w:proofErr w:type="spellEnd"/>
          </w:p>
          <w:p w14:paraId="4B2C2E1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123,7+65,7</w:t>
            </w:r>
          </w:p>
        </w:tc>
        <w:tc>
          <w:tcPr>
            <w:tcW w:w="1418" w:type="dxa"/>
            <w:tcBorders>
              <w:top w:val="nil"/>
              <w:left w:val="single" w:sz="4" w:space="0" w:color="auto"/>
              <w:bottom w:val="nil"/>
              <w:right w:val="nil"/>
            </w:tcBorders>
          </w:tcPr>
          <w:p w14:paraId="78F0BDB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 м</w:t>
            </w:r>
          </w:p>
        </w:tc>
        <w:tc>
          <w:tcPr>
            <w:tcW w:w="1418" w:type="dxa"/>
            <w:tcBorders>
              <w:top w:val="nil"/>
              <w:left w:val="single" w:sz="4" w:space="0" w:color="auto"/>
              <w:bottom w:val="nil"/>
              <w:right w:val="single" w:sz="4" w:space="0" w:color="auto"/>
            </w:tcBorders>
          </w:tcPr>
          <w:p w14:paraId="46AAC00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189,4</w:t>
            </w:r>
          </w:p>
        </w:tc>
        <w:tc>
          <w:tcPr>
            <w:tcW w:w="1418" w:type="dxa"/>
            <w:tcBorders>
              <w:top w:val="nil"/>
              <w:left w:val="single" w:sz="4" w:space="0" w:color="auto"/>
              <w:bottom w:val="nil"/>
              <w:right w:val="single" w:sz="12" w:space="0" w:color="auto"/>
            </w:tcBorders>
          </w:tcPr>
          <w:p w14:paraId="1F96201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3E03101" w14:textId="77777777" w:rsidTr="00FD350A">
        <w:trPr>
          <w:jc w:val="center"/>
        </w:trPr>
        <w:tc>
          <w:tcPr>
            <w:tcW w:w="567" w:type="dxa"/>
            <w:tcBorders>
              <w:top w:val="nil"/>
              <w:left w:val="single" w:sz="12" w:space="0" w:color="auto"/>
              <w:bottom w:val="nil"/>
              <w:right w:val="single" w:sz="4" w:space="0" w:color="auto"/>
            </w:tcBorders>
          </w:tcPr>
          <w:p w14:paraId="39F8484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29</w:t>
            </w:r>
          </w:p>
        </w:tc>
        <w:tc>
          <w:tcPr>
            <w:tcW w:w="5387" w:type="dxa"/>
            <w:tcBorders>
              <w:top w:val="nil"/>
              <w:left w:val="nil"/>
              <w:bottom w:val="nil"/>
              <w:right w:val="nil"/>
            </w:tcBorders>
          </w:tcPr>
          <w:p w14:paraId="04F8D4D0"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Додавати або виключати на кожні 100 мм зміни висоти</w:t>
            </w:r>
          </w:p>
          <w:p w14:paraId="5908D1F4"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примикання з рулонних покрівельних матеріалів до</w:t>
            </w:r>
          </w:p>
          <w:p w14:paraId="426B65CB"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цегляних стін і парапетів [при улаштуванні примикань]</w:t>
            </w:r>
          </w:p>
          <w:p w14:paraId="2D2CE2A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-123,7-65,7</w:t>
            </w:r>
          </w:p>
        </w:tc>
        <w:tc>
          <w:tcPr>
            <w:tcW w:w="1418" w:type="dxa"/>
            <w:tcBorders>
              <w:top w:val="nil"/>
              <w:left w:val="single" w:sz="4" w:space="0" w:color="auto"/>
              <w:bottom w:val="nil"/>
              <w:right w:val="nil"/>
            </w:tcBorders>
          </w:tcPr>
          <w:p w14:paraId="2E000C9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 м</w:t>
            </w:r>
          </w:p>
        </w:tc>
        <w:tc>
          <w:tcPr>
            <w:tcW w:w="1418" w:type="dxa"/>
            <w:tcBorders>
              <w:top w:val="nil"/>
              <w:left w:val="single" w:sz="4" w:space="0" w:color="auto"/>
              <w:bottom w:val="nil"/>
              <w:right w:val="single" w:sz="4" w:space="0" w:color="auto"/>
            </w:tcBorders>
          </w:tcPr>
          <w:p w14:paraId="52EEDFB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-189,4</w:t>
            </w:r>
          </w:p>
        </w:tc>
        <w:tc>
          <w:tcPr>
            <w:tcW w:w="1418" w:type="dxa"/>
            <w:tcBorders>
              <w:top w:val="nil"/>
              <w:left w:val="single" w:sz="4" w:space="0" w:color="auto"/>
              <w:bottom w:val="nil"/>
              <w:right w:val="single" w:sz="12" w:space="0" w:color="auto"/>
            </w:tcBorders>
          </w:tcPr>
          <w:p w14:paraId="3109E69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47F13AA3" w14:textId="77777777" w:rsidTr="00FD350A">
        <w:trPr>
          <w:jc w:val="center"/>
        </w:trPr>
        <w:tc>
          <w:tcPr>
            <w:tcW w:w="567" w:type="dxa"/>
            <w:tcBorders>
              <w:top w:val="nil"/>
              <w:left w:val="single" w:sz="12" w:space="0" w:color="auto"/>
              <w:bottom w:val="nil"/>
              <w:right w:val="single" w:sz="4" w:space="0" w:color="auto"/>
            </w:tcBorders>
          </w:tcPr>
          <w:p w14:paraId="2AC4E0C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30</w:t>
            </w:r>
          </w:p>
        </w:tc>
        <w:tc>
          <w:tcPr>
            <w:tcW w:w="5387" w:type="dxa"/>
            <w:tcBorders>
              <w:top w:val="nil"/>
              <w:left w:val="nil"/>
              <w:bottom w:val="nil"/>
              <w:right w:val="nil"/>
            </w:tcBorders>
          </w:tcPr>
          <w:p w14:paraId="5DEF53CF"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Руберойд </w:t>
            </w:r>
            <w:proofErr w:type="spellStart"/>
            <w:r w:rsidRPr="00F936A9">
              <w:rPr>
                <w:rFonts w:ascii="Times New Roman" w:hAnsi="Times New Roman"/>
                <w:sz w:val="20"/>
                <w:szCs w:val="20"/>
              </w:rPr>
              <w:t>наплавлюваний</w:t>
            </w:r>
            <w:proofErr w:type="spellEnd"/>
            <w:r w:rsidRPr="00F936A9">
              <w:rPr>
                <w:rFonts w:ascii="Times New Roman" w:hAnsi="Times New Roman"/>
                <w:sz w:val="20"/>
                <w:szCs w:val="20"/>
              </w:rPr>
              <w:t xml:space="preserve"> ЕКП 4,5 для верхніх шарів</w:t>
            </w:r>
          </w:p>
          <w:p w14:paraId="416F042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111,746-41,67</w:t>
            </w:r>
          </w:p>
        </w:tc>
        <w:tc>
          <w:tcPr>
            <w:tcW w:w="1418" w:type="dxa"/>
            <w:tcBorders>
              <w:top w:val="nil"/>
              <w:left w:val="single" w:sz="4" w:space="0" w:color="auto"/>
              <w:bottom w:val="nil"/>
              <w:right w:val="nil"/>
            </w:tcBorders>
          </w:tcPr>
          <w:p w14:paraId="5AFFA28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1C0B557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70,076</w:t>
            </w:r>
          </w:p>
        </w:tc>
        <w:tc>
          <w:tcPr>
            <w:tcW w:w="1418" w:type="dxa"/>
            <w:tcBorders>
              <w:top w:val="nil"/>
              <w:left w:val="single" w:sz="4" w:space="0" w:color="auto"/>
              <w:bottom w:val="nil"/>
              <w:right w:val="single" w:sz="12" w:space="0" w:color="auto"/>
            </w:tcBorders>
          </w:tcPr>
          <w:p w14:paraId="79DA54B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513202C" w14:textId="77777777" w:rsidTr="00FD350A">
        <w:trPr>
          <w:jc w:val="center"/>
        </w:trPr>
        <w:tc>
          <w:tcPr>
            <w:tcW w:w="567" w:type="dxa"/>
            <w:tcBorders>
              <w:top w:val="nil"/>
              <w:left w:val="single" w:sz="12" w:space="0" w:color="auto"/>
              <w:bottom w:val="nil"/>
              <w:right w:val="single" w:sz="4" w:space="0" w:color="auto"/>
            </w:tcBorders>
          </w:tcPr>
          <w:p w14:paraId="0C635BC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31</w:t>
            </w:r>
          </w:p>
        </w:tc>
        <w:tc>
          <w:tcPr>
            <w:tcW w:w="5387" w:type="dxa"/>
            <w:tcBorders>
              <w:top w:val="nil"/>
              <w:left w:val="nil"/>
              <w:bottom w:val="nil"/>
              <w:right w:val="nil"/>
            </w:tcBorders>
          </w:tcPr>
          <w:p w14:paraId="5AC3BB1A"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Руберойд </w:t>
            </w:r>
            <w:proofErr w:type="spellStart"/>
            <w:r w:rsidRPr="00F936A9">
              <w:rPr>
                <w:rFonts w:ascii="Times New Roman" w:hAnsi="Times New Roman"/>
                <w:sz w:val="20"/>
                <w:szCs w:val="20"/>
              </w:rPr>
              <w:t>наплавлюваний</w:t>
            </w:r>
            <w:proofErr w:type="spellEnd"/>
            <w:r w:rsidRPr="00F936A9">
              <w:rPr>
                <w:rFonts w:ascii="Times New Roman" w:hAnsi="Times New Roman"/>
                <w:sz w:val="20"/>
                <w:szCs w:val="20"/>
              </w:rPr>
              <w:t xml:space="preserve"> ЕПП 3,5 для нижніх шарів</w:t>
            </w:r>
          </w:p>
          <w:p w14:paraId="21EDB2E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111,746-41,67</w:t>
            </w:r>
          </w:p>
        </w:tc>
        <w:tc>
          <w:tcPr>
            <w:tcW w:w="1418" w:type="dxa"/>
            <w:tcBorders>
              <w:top w:val="nil"/>
              <w:left w:val="single" w:sz="4" w:space="0" w:color="auto"/>
              <w:bottom w:val="nil"/>
              <w:right w:val="nil"/>
            </w:tcBorders>
          </w:tcPr>
          <w:p w14:paraId="36F6302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1DA2EE6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70,076</w:t>
            </w:r>
          </w:p>
        </w:tc>
        <w:tc>
          <w:tcPr>
            <w:tcW w:w="1418" w:type="dxa"/>
            <w:tcBorders>
              <w:top w:val="nil"/>
              <w:left w:val="single" w:sz="4" w:space="0" w:color="auto"/>
              <w:bottom w:val="nil"/>
              <w:right w:val="single" w:sz="12" w:space="0" w:color="auto"/>
            </w:tcBorders>
          </w:tcPr>
          <w:p w14:paraId="0EA1179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0917A77" w14:textId="77777777" w:rsidTr="00FD350A">
        <w:trPr>
          <w:jc w:val="center"/>
        </w:trPr>
        <w:tc>
          <w:tcPr>
            <w:tcW w:w="567" w:type="dxa"/>
            <w:tcBorders>
              <w:top w:val="nil"/>
              <w:left w:val="single" w:sz="12" w:space="0" w:color="auto"/>
              <w:bottom w:val="nil"/>
              <w:right w:val="single" w:sz="4" w:space="0" w:color="auto"/>
            </w:tcBorders>
          </w:tcPr>
          <w:p w14:paraId="59C61EC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32</w:t>
            </w:r>
          </w:p>
        </w:tc>
        <w:tc>
          <w:tcPr>
            <w:tcW w:w="5387" w:type="dxa"/>
            <w:tcBorders>
              <w:top w:val="nil"/>
              <w:left w:val="nil"/>
              <w:bottom w:val="nil"/>
              <w:right w:val="nil"/>
            </w:tcBorders>
          </w:tcPr>
          <w:p w14:paraId="2097E6F4"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Праймер</w:t>
            </w:r>
            <w:proofErr w:type="spellEnd"/>
            <w:r w:rsidRPr="00F936A9">
              <w:rPr>
                <w:rFonts w:ascii="Times New Roman" w:hAnsi="Times New Roman"/>
                <w:sz w:val="20"/>
                <w:szCs w:val="20"/>
              </w:rPr>
              <w:t xml:space="preserve"> бітумний</w:t>
            </w:r>
          </w:p>
          <w:p w14:paraId="7E83E19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81,442-30,3</w:t>
            </w:r>
          </w:p>
        </w:tc>
        <w:tc>
          <w:tcPr>
            <w:tcW w:w="1418" w:type="dxa"/>
            <w:tcBorders>
              <w:top w:val="nil"/>
              <w:left w:val="single" w:sz="4" w:space="0" w:color="auto"/>
              <w:bottom w:val="nil"/>
              <w:right w:val="nil"/>
            </w:tcBorders>
          </w:tcPr>
          <w:p w14:paraId="24739FC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кг</w:t>
            </w:r>
          </w:p>
        </w:tc>
        <w:tc>
          <w:tcPr>
            <w:tcW w:w="1418" w:type="dxa"/>
            <w:tcBorders>
              <w:top w:val="nil"/>
              <w:left w:val="single" w:sz="4" w:space="0" w:color="auto"/>
              <w:bottom w:val="nil"/>
              <w:right w:val="single" w:sz="4" w:space="0" w:color="auto"/>
            </w:tcBorders>
          </w:tcPr>
          <w:p w14:paraId="02C64BE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51,142</w:t>
            </w:r>
          </w:p>
        </w:tc>
        <w:tc>
          <w:tcPr>
            <w:tcW w:w="1418" w:type="dxa"/>
            <w:tcBorders>
              <w:top w:val="nil"/>
              <w:left w:val="single" w:sz="4" w:space="0" w:color="auto"/>
              <w:bottom w:val="nil"/>
              <w:right w:val="single" w:sz="12" w:space="0" w:color="auto"/>
            </w:tcBorders>
          </w:tcPr>
          <w:p w14:paraId="0C59800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6F7B41A" w14:textId="77777777" w:rsidTr="00FD350A">
        <w:trPr>
          <w:jc w:val="center"/>
        </w:trPr>
        <w:tc>
          <w:tcPr>
            <w:tcW w:w="567" w:type="dxa"/>
            <w:tcBorders>
              <w:top w:val="nil"/>
              <w:left w:val="single" w:sz="12" w:space="0" w:color="auto"/>
              <w:bottom w:val="nil"/>
              <w:right w:val="single" w:sz="4" w:space="0" w:color="auto"/>
            </w:tcBorders>
          </w:tcPr>
          <w:p w14:paraId="4814039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33</w:t>
            </w:r>
          </w:p>
        </w:tc>
        <w:tc>
          <w:tcPr>
            <w:tcW w:w="5387" w:type="dxa"/>
            <w:tcBorders>
              <w:top w:val="nil"/>
              <w:left w:val="nil"/>
              <w:bottom w:val="nil"/>
              <w:right w:val="nil"/>
            </w:tcBorders>
          </w:tcPr>
          <w:p w14:paraId="42DB40C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Кришка парапету з оцинкованої сталі</w:t>
            </w:r>
          </w:p>
        </w:tc>
        <w:tc>
          <w:tcPr>
            <w:tcW w:w="1418" w:type="dxa"/>
            <w:tcBorders>
              <w:top w:val="nil"/>
              <w:left w:val="single" w:sz="4" w:space="0" w:color="auto"/>
              <w:bottom w:val="nil"/>
              <w:right w:val="nil"/>
            </w:tcBorders>
          </w:tcPr>
          <w:p w14:paraId="7051DD1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0F9C061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123,7</w:t>
            </w:r>
          </w:p>
        </w:tc>
        <w:tc>
          <w:tcPr>
            <w:tcW w:w="1418" w:type="dxa"/>
            <w:tcBorders>
              <w:top w:val="nil"/>
              <w:left w:val="single" w:sz="4" w:space="0" w:color="auto"/>
              <w:bottom w:val="nil"/>
              <w:right w:val="single" w:sz="12" w:space="0" w:color="auto"/>
            </w:tcBorders>
          </w:tcPr>
          <w:p w14:paraId="6FA34E1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F662AA4" w14:textId="77777777" w:rsidTr="00FD350A">
        <w:trPr>
          <w:jc w:val="center"/>
        </w:trPr>
        <w:tc>
          <w:tcPr>
            <w:tcW w:w="567" w:type="dxa"/>
            <w:tcBorders>
              <w:top w:val="nil"/>
              <w:left w:val="single" w:sz="12" w:space="0" w:color="auto"/>
              <w:bottom w:val="nil"/>
              <w:right w:val="single" w:sz="4" w:space="0" w:color="auto"/>
            </w:tcBorders>
          </w:tcPr>
          <w:p w14:paraId="47C52B1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34</w:t>
            </w:r>
          </w:p>
        </w:tc>
        <w:tc>
          <w:tcPr>
            <w:tcW w:w="5387" w:type="dxa"/>
            <w:tcBorders>
              <w:top w:val="nil"/>
              <w:left w:val="nil"/>
              <w:bottom w:val="nil"/>
              <w:right w:val="nil"/>
            </w:tcBorders>
          </w:tcPr>
          <w:p w14:paraId="72126BBD"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Рейка крайова сталева</w:t>
            </w:r>
          </w:p>
          <w:p w14:paraId="47BC2AD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123,7+65,7</w:t>
            </w:r>
          </w:p>
        </w:tc>
        <w:tc>
          <w:tcPr>
            <w:tcW w:w="1418" w:type="dxa"/>
            <w:tcBorders>
              <w:top w:val="nil"/>
              <w:left w:val="single" w:sz="4" w:space="0" w:color="auto"/>
              <w:bottom w:val="nil"/>
              <w:right w:val="nil"/>
            </w:tcBorders>
          </w:tcPr>
          <w:p w14:paraId="18C3893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2072DA8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189,4</w:t>
            </w:r>
          </w:p>
        </w:tc>
        <w:tc>
          <w:tcPr>
            <w:tcW w:w="1418" w:type="dxa"/>
            <w:tcBorders>
              <w:top w:val="nil"/>
              <w:left w:val="single" w:sz="4" w:space="0" w:color="auto"/>
              <w:bottom w:val="nil"/>
              <w:right w:val="single" w:sz="12" w:space="0" w:color="auto"/>
            </w:tcBorders>
          </w:tcPr>
          <w:p w14:paraId="7136D3B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39BD9F4E" w14:textId="77777777" w:rsidTr="00FD350A">
        <w:trPr>
          <w:jc w:val="center"/>
        </w:trPr>
        <w:tc>
          <w:tcPr>
            <w:tcW w:w="567" w:type="dxa"/>
            <w:tcBorders>
              <w:top w:val="nil"/>
              <w:left w:val="single" w:sz="12" w:space="0" w:color="auto"/>
              <w:bottom w:val="nil"/>
              <w:right w:val="single" w:sz="4" w:space="0" w:color="auto"/>
            </w:tcBorders>
          </w:tcPr>
          <w:p w14:paraId="6D7EB0E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35</w:t>
            </w:r>
          </w:p>
        </w:tc>
        <w:tc>
          <w:tcPr>
            <w:tcW w:w="5387" w:type="dxa"/>
            <w:tcBorders>
              <w:top w:val="nil"/>
              <w:left w:val="nil"/>
              <w:bottom w:val="nil"/>
              <w:right w:val="nil"/>
            </w:tcBorders>
          </w:tcPr>
          <w:p w14:paraId="3055EAF5"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Профіль CD</w:t>
            </w:r>
          </w:p>
          <w:p w14:paraId="6B238CD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123,7*2</w:t>
            </w:r>
          </w:p>
        </w:tc>
        <w:tc>
          <w:tcPr>
            <w:tcW w:w="1418" w:type="dxa"/>
            <w:tcBorders>
              <w:top w:val="nil"/>
              <w:left w:val="single" w:sz="4" w:space="0" w:color="auto"/>
              <w:bottom w:val="nil"/>
              <w:right w:val="nil"/>
            </w:tcBorders>
          </w:tcPr>
          <w:p w14:paraId="4DDF447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0953395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247,4</w:t>
            </w:r>
          </w:p>
        </w:tc>
        <w:tc>
          <w:tcPr>
            <w:tcW w:w="1418" w:type="dxa"/>
            <w:tcBorders>
              <w:top w:val="nil"/>
              <w:left w:val="single" w:sz="4" w:space="0" w:color="auto"/>
              <w:bottom w:val="nil"/>
              <w:right w:val="single" w:sz="12" w:space="0" w:color="auto"/>
            </w:tcBorders>
          </w:tcPr>
          <w:p w14:paraId="58CC895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301C423" w14:textId="77777777" w:rsidTr="00FD350A">
        <w:trPr>
          <w:jc w:val="center"/>
        </w:trPr>
        <w:tc>
          <w:tcPr>
            <w:tcW w:w="567" w:type="dxa"/>
            <w:tcBorders>
              <w:top w:val="nil"/>
              <w:left w:val="single" w:sz="12" w:space="0" w:color="auto"/>
              <w:bottom w:val="nil"/>
              <w:right w:val="single" w:sz="4" w:space="0" w:color="auto"/>
            </w:tcBorders>
          </w:tcPr>
          <w:p w14:paraId="3A953ED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36</w:t>
            </w:r>
          </w:p>
        </w:tc>
        <w:tc>
          <w:tcPr>
            <w:tcW w:w="5387" w:type="dxa"/>
            <w:tcBorders>
              <w:top w:val="nil"/>
              <w:left w:val="nil"/>
              <w:bottom w:val="nil"/>
              <w:right w:val="nil"/>
            </w:tcBorders>
          </w:tcPr>
          <w:p w14:paraId="0A9981B9"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Профіль П-образний</w:t>
            </w:r>
          </w:p>
          <w:p w14:paraId="3E125D1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248-2</w:t>
            </w:r>
          </w:p>
        </w:tc>
        <w:tc>
          <w:tcPr>
            <w:tcW w:w="1418" w:type="dxa"/>
            <w:tcBorders>
              <w:top w:val="nil"/>
              <w:left w:val="single" w:sz="4" w:space="0" w:color="auto"/>
              <w:bottom w:val="nil"/>
              <w:right w:val="nil"/>
            </w:tcBorders>
          </w:tcPr>
          <w:p w14:paraId="618A0EC0"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0864BBF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246</w:t>
            </w:r>
          </w:p>
        </w:tc>
        <w:tc>
          <w:tcPr>
            <w:tcW w:w="1418" w:type="dxa"/>
            <w:tcBorders>
              <w:top w:val="nil"/>
              <w:left w:val="single" w:sz="4" w:space="0" w:color="auto"/>
              <w:bottom w:val="nil"/>
              <w:right w:val="single" w:sz="12" w:space="0" w:color="auto"/>
            </w:tcBorders>
          </w:tcPr>
          <w:p w14:paraId="1B8B888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2D04A84B" w14:textId="77777777" w:rsidTr="00FD350A">
        <w:trPr>
          <w:jc w:val="center"/>
        </w:trPr>
        <w:tc>
          <w:tcPr>
            <w:tcW w:w="567" w:type="dxa"/>
            <w:tcBorders>
              <w:top w:val="nil"/>
              <w:left w:val="single" w:sz="12" w:space="0" w:color="auto"/>
              <w:bottom w:val="nil"/>
              <w:right w:val="single" w:sz="4" w:space="0" w:color="auto"/>
            </w:tcBorders>
          </w:tcPr>
          <w:p w14:paraId="05CE60C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37</w:t>
            </w:r>
          </w:p>
        </w:tc>
        <w:tc>
          <w:tcPr>
            <w:tcW w:w="5387" w:type="dxa"/>
            <w:tcBorders>
              <w:top w:val="nil"/>
              <w:left w:val="nil"/>
              <w:bottom w:val="nil"/>
              <w:right w:val="nil"/>
            </w:tcBorders>
          </w:tcPr>
          <w:p w14:paraId="5963D257"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Улаштування з листової сталі поясків, </w:t>
            </w:r>
            <w:proofErr w:type="spellStart"/>
            <w:r w:rsidRPr="00F936A9">
              <w:rPr>
                <w:rFonts w:ascii="Times New Roman" w:hAnsi="Times New Roman"/>
                <w:sz w:val="20"/>
                <w:szCs w:val="20"/>
              </w:rPr>
              <w:t>сандриків</w:t>
            </w:r>
            <w:proofErr w:type="spellEnd"/>
            <w:r w:rsidRPr="00F936A9">
              <w:rPr>
                <w:rFonts w:ascii="Times New Roman" w:hAnsi="Times New Roman"/>
                <w:sz w:val="20"/>
                <w:szCs w:val="20"/>
              </w:rPr>
              <w:t>,</w:t>
            </w:r>
          </w:p>
          <w:p w14:paraId="65892CD8"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підвіконних відливів - монтаж крайової рейки</w:t>
            </w:r>
          </w:p>
          <w:p w14:paraId="5A8A411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w:t>
            </w:r>
            <w:proofErr w:type="spellStart"/>
            <w:r w:rsidRPr="00F936A9">
              <w:rPr>
                <w:rFonts w:ascii="Times New Roman" w:hAnsi="Times New Roman"/>
                <w:sz w:val="20"/>
                <w:szCs w:val="20"/>
              </w:rPr>
              <w:t>капельник</w:t>
            </w:r>
            <w:proofErr w:type="spellEnd"/>
            <w:r w:rsidRPr="00F936A9">
              <w:rPr>
                <w:rFonts w:ascii="Times New Roman" w:hAnsi="Times New Roman"/>
                <w:sz w:val="20"/>
                <w:szCs w:val="20"/>
              </w:rPr>
              <w:t xml:space="preserve">) під </w:t>
            </w:r>
            <w:proofErr w:type="spellStart"/>
            <w:r w:rsidRPr="00F936A9">
              <w:rPr>
                <w:rFonts w:ascii="Times New Roman" w:hAnsi="Times New Roman"/>
                <w:sz w:val="20"/>
                <w:szCs w:val="20"/>
              </w:rPr>
              <w:t>рубероїд</w:t>
            </w:r>
            <w:proofErr w:type="spellEnd"/>
          </w:p>
        </w:tc>
        <w:tc>
          <w:tcPr>
            <w:tcW w:w="1418" w:type="dxa"/>
            <w:tcBorders>
              <w:top w:val="nil"/>
              <w:left w:val="single" w:sz="4" w:space="0" w:color="auto"/>
              <w:bottom w:val="nil"/>
              <w:right w:val="nil"/>
            </w:tcBorders>
          </w:tcPr>
          <w:p w14:paraId="04F1164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2FEFAD3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53</w:t>
            </w:r>
          </w:p>
        </w:tc>
        <w:tc>
          <w:tcPr>
            <w:tcW w:w="1418" w:type="dxa"/>
            <w:tcBorders>
              <w:top w:val="nil"/>
              <w:left w:val="single" w:sz="4" w:space="0" w:color="auto"/>
              <w:bottom w:val="nil"/>
              <w:right w:val="single" w:sz="12" w:space="0" w:color="auto"/>
            </w:tcBorders>
          </w:tcPr>
          <w:p w14:paraId="18D48BD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62E304A" w14:textId="77777777" w:rsidTr="00FD350A">
        <w:trPr>
          <w:jc w:val="center"/>
        </w:trPr>
        <w:tc>
          <w:tcPr>
            <w:tcW w:w="567" w:type="dxa"/>
            <w:tcBorders>
              <w:top w:val="nil"/>
              <w:left w:val="single" w:sz="12" w:space="0" w:color="auto"/>
              <w:bottom w:val="nil"/>
              <w:right w:val="single" w:sz="4" w:space="0" w:color="auto"/>
            </w:tcBorders>
          </w:tcPr>
          <w:p w14:paraId="26B9172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38</w:t>
            </w:r>
          </w:p>
        </w:tc>
        <w:tc>
          <w:tcPr>
            <w:tcW w:w="5387" w:type="dxa"/>
            <w:tcBorders>
              <w:top w:val="nil"/>
              <w:left w:val="nil"/>
              <w:bottom w:val="nil"/>
              <w:right w:val="nil"/>
            </w:tcBorders>
          </w:tcPr>
          <w:p w14:paraId="25B9AE6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Рейка крайова сталева</w:t>
            </w:r>
          </w:p>
        </w:tc>
        <w:tc>
          <w:tcPr>
            <w:tcW w:w="1418" w:type="dxa"/>
            <w:tcBorders>
              <w:top w:val="nil"/>
              <w:left w:val="single" w:sz="4" w:space="0" w:color="auto"/>
              <w:bottom w:val="nil"/>
              <w:right w:val="nil"/>
            </w:tcBorders>
          </w:tcPr>
          <w:p w14:paraId="5F635AB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019CD18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53</w:t>
            </w:r>
          </w:p>
        </w:tc>
        <w:tc>
          <w:tcPr>
            <w:tcW w:w="1418" w:type="dxa"/>
            <w:tcBorders>
              <w:top w:val="nil"/>
              <w:left w:val="single" w:sz="4" w:space="0" w:color="auto"/>
              <w:bottom w:val="nil"/>
              <w:right w:val="single" w:sz="12" w:space="0" w:color="auto"/>
            </w:tcBorders>
          </w:tcPr>
          <w:p w14:paraId="781F5C8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32E8ED6F" w14:textId="77777777" w:rsidTr="00FD350A">
        <w:trPr>
          <w:jc w:val="center"/>
        </w:trPr>
        <w:tc>
          <w:tcPr>
            <w:tcW w:w="567" w:type="dxa"/>
            <w:tcBorders>
              <w:top w:val="nil"/>
              <w:left w:val="single" w:sz="12" w:space="0" w:color="auto"/>
              <w:bottom w:val="nil"/>
              <w:right w:val="single" w:sz="4" w:space="0" w:color="auto"/>
            </w:tcBorders>
          </w:tcPr>
          <w:p w14:paraId="14FF6C9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39</w:t>
            </w:r>
          </w:p>
        </w:tc>
        <w:tc>
          <w:tcPr>
            <w:tcW w:w="5387" w:type="dxa"/>
            <w:tcBorders>
              <w:top w:val="nil"/>
              <w:left w:val="nil"/>
              <w:bottom w:val="nil"/>
              <w:right w:val="nil"/>
            </w:tcBorders>
          </w:tcPr>
          <w:p w14:paraId="25F49673"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Установлення та розбирання зовнішніх металевих</w:t>
            </w:r>
          </w:p>
          <w:p w14:paraId="333C6DDB"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трубчастих інвентарних риштувань, висота риштувань</w:t>
            </w:r>
          </w:p>
          <w:p w14:paraId="304F274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до 16 м</w:t>
            </w:r>
          </w:p>
        </w:tc>
        <w:tc>
          <w:tcPr>
            <w:tcW w:w="1418" w:type="dxa"/>
            <w:tcBorders>
              <w:top w:val="nil"/>
              <w:left w:val="single" w:sz="4" w:space="0" w:color="auto"/>
              <w:bottom w:val="nil"/>
              <w:right w:val="nil"/>
            </w:tcBorders>
          </w:tcPr>
          <w:p w14:paraId="67A1A10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3EABA77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353</w:t>
            </w:r>
          </w:p>
        </w:tc>
        <w:tc>
          <w:tcPr>
            <w:tcW w:w="1418" w:type="dxa"/>
            <w:tcBorders>
              <w:top w:val="nil"/>
              <w:left w:val="single" w:sz="4" w:space="0" w:color="auto"/>
              <w:bottom w:val="nil"/>
              <w:right w:val="single" w:sz="12" w:space="0" w:color="auto"/>
            </w:tcBorders>
          </w:tcPr>
          <w:p w14:paraId="5A4562B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09CEB48" w14:textId="77777777" w:rsidTr="00FD350A">
        <w:trPr>
          <w:jc w:val="center"/>
        </w:trPr>
        <w:tc>
          <w:tcPr>
            <w:tcW w:w="567" w:type="dxa"/>
            <w:tcBorders>
              <w:top w:val="nil"/>
              <w:left w:val="single" w:sz="12" w:space="0" w:color="auto"/>
              <w:bottom w:val="nil"/>
              <w:right w:val="single" w:sz="4" w:space="0" w:color="auto"/>
            </w:tcBorders>
            <w:vAlign w:val="center"/>
          </w:tcPr>
          <w:p w14:paraId="2CE984D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5387" w:type="dxa"/>
            <w:tcBorders>
              <w:top w:val="nil"/>
              <w:left w:val="single" w:sz="4" w:space="0" w:color="auto"/>
              <w:bottom w:val="nil"/>
              <w:right w:val="single" w:sz="4" w:space="0" w:color="auto"/>
            </w:tcBorders>
            <w:vAlign w:val="center"/>
          </w:tcPr>
          <w:p w14:paraId="15999A2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en-US"/>
              </w:rPr>
              <w:t>ВОДОВІДВЕДЕННЯ</w:t>
            </w:r>
          </w:p>
        </w:tc>
        <w:tc>
          <w:tcPr>
            <w:tcW w:w="1418" w:type="dxa"/>
            <w:tcBorders>
              <w:top w:val="nil"/>
              <w:left w:val="single" w:sz="4" w:space="0" w:color="auto"/>
              <w:bottom w:val="nil"/>
              <w:right w:val="single" w:sz="4" w:space="0" w:color="auto"/>
            </w:tcBorders>
            <w:vAlign w:val="center"/>
          </w:tcPr>
          <w:p w14:paraId="40BA80B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1418" w:type="dxa"/>
            <w:tcBorders>
              <w:top w:val="nil"/>
              <w:left w:val="single" w:sz="4" w:space="0" w:color="auto"/>
              <w:bottom w:val="nil"/>
              <w:right w:val="single" w:sz="4" w:space="0" w:color="auto"/>
            </w:tcBorders>
            <w:vAlign w:val="center"/>
          </w:tcPr>
          <w:p w14:paraId="4DE7A93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c>
          <w:tcPr>
            <w:tcW w:w="1418" w:type="dxa"/>
            <w:tcBorders>
              <w:top w:val="nil"/>
              <w:left w:val="single" w:sz="4" w:space="0" w:color="auto"/>
              <w:bottom w:val="nil"/>
              <w:right w:val="single" w:sz="12" w:space="0" w:color="auto"/>
            </w:tcBorders>
            <w:vAlign w:val="center"/>
          </w:tcPr>
          <w:p w14:paraId="4B53958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229119D5" w14:textId="77777777" w:rsidTr="00FD350A">
        <w:trPr>
          <w:jc w:val="center"/>
        </w:trPr>
        <w:tc>
          <w:tcPr>
            <w:tcW w:w="567" w:type="dxa"/>
            <w:tcBorders>
              <w:top w:val="nil"/>
              <w:left w:val="single" w:sz="12" w:space="0" w:color="auto"/>
              <w:bottom w:val="nil"/>
              <w:right w:val="single" w:sz="4" w:space="0" w:color="auto"/>
            </w:tcBorders>
          </w:tcPr>
          <w:p w14:paraId="7EFB17A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40</w:t>
            </w:r>
          </w:p>
        </w:tc>
        <w:tc>
          <w:tcPr>
            <w:tcW w:w="5387" w:type="dxa"/>
            <w:tcBorders>
              <w:top w:val="nil"/>
              <w:left w:val="nil"/>
              <w:bottom w:val="nil"/>
              <w:right w:val="nil"/>
            </w:tcBorders>
          </w:tcPr>
          <w:p w14:paraId="01C81E9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Улаштування суцільних лат під жолоби та завіси</w:t>
            </w:r>
          </w:p>
        </w:tc>
        <w:tc>
          <w:tcPr>
            <w:tcW w:w="1418" w:type="dxa"/>
            <w:tcBorders>
              <w:top w:val="nil"/>
              <w:left w:val="single" w:sz="4" w:space="0" w:color="auto"/>
              <w:bottom w:val="nil"/>
              <w:right w:val="nil"/>
            </w:tcBorders>
          </w:tcPr>
          <w:p w14:paraId="754B540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м2</w:t>
            </w:r>
          </w:p>
        </w:tc>
        <w:tc>
          <w:tcPr>
            <w:tcW w:w="1418" w:type="dxa"/>
            <w:tcBorders>
              <w:top w:val="nil"/>
              <w:left w:val="single" w:sz="4" w:space="0" w:color="auto"/>
              <w:bottom w:val="nil"/>
              <w:right w:val="single" w:sz="4" w:space="0" w:color="auto"/>
            </w:tcBorders>
          </w:tcPr>
          <w:p w14:paraId="65E4BA4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32</w:t>
            </w:r>
          </w:p>
        </w:tc>
        <w:tc>
          <w:tcPr>
            <w:tcW w:w="1418" w:type="dxa"/>
            <w:tcBorders>
              <w:top w:val="nil"/>
              <w:left w:val="single" w:sz="4" w:space="0" w:color="auto"/>
              <w:bottom w:val="nil"/>
              <w:right w:val="single" w:sz="12" w:space="0" w:color="auto"/>
            </w:tcBorders>
          </w:tcPr>
          <w:p w14:paraId="12CB769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4DBA786" w14:textId="77777777" w:rsidTr="00FD350A">
        <w:trPr>
          <w:jc w:val="center"/>
        </w:trPr>
        <w:tc>
          <w:tcPr>
            <w:tcW w:w="567" w:type="dxa"/>
            <w:tcBorders>
              <w:top w:val="nil"/>
              <w:left w:val="single" w:sz="12" w:space="0" w:color="auto"/>
              <w:bottom w:val="nil"/>
              <w:right w:val="single" w:sz="4" w:space="0" w:color="auto"/>
            </w:tcBorders>
          </w:tcPr>
          <w:p w14:paraId="3398C2D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41</w:t>
            </w:r>
          </w:p>
        </w:tc>
        <w:tc>
          <w:tcPr>
            <w:tcW w:w="5387" w:type="dxa"/>
            <w:tcBorders>
              <w:top w:val="nil"/>
              <w:left w:val="nil"/>
              <w:bottom w:val="nil"/>
              <w:right w:val="nil"/>
            </w:tcBorders>
          </w:tcPr>
          <w:p w14:paraId="0677905E"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Улаштування жолобів підвісних з оцинкованої сталі</w:t>
            </w:r>
          </w:p>
          <w:p w14:paraId="33EA2CF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кількість: 54-6</w:t>
            </w:r>
          </w:p>
        </w:tc>
        <w:tc>
          <w:tcPr>
            <w:tcW w:w="1418" w:type="dxa"/>
            <w:tcBorders>
              <w:top w:val="nil"/>
              <w:left w:val="single" w:sz="4" w:space="0" w:color="auto"/>
              <w:bottom w:val="nil"/>
              <w:right w:val="nil"/>
            </w:tcBorders>
          </w:tcPr>
          <w:p w14:paraId="39CB7F6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4EE4834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48</w:t>
            </w:r>
          </w:p>
        </w:tc>
        <w:tc>
          <w:tcPr>
            <w:tcW w:w="1418" w:type="dxa"/>
            <w:tcBorders>
              <w:top w:val="nil"/>
              <w:left w:val="single" w:sz="4" w:space="0" w:color="auto"/>
              <w:bottom w:val="nil"/>
              <w:right w:val="single" w:sz="12" w:space="0" w:color="auto"/>
            </w:tcBorders>
          </w:tcPr>
          <w:p w14:paraId="2F8D900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76BD40FD" w14:textId="77777777" w:rsidTr="00FD350A">
        <w:trPr>
          <w:jc w:val="center"/>
        </w:trPr>
        <w:tc>
          <w:tcPr>
            <w:tcW w:w="567" w:type="dxa"/>
            <w:tcBorders>
              <w:top w:val="nil"/>
              <w:left w:val="single" w:sz="12" w:space="0" w:color="auto"/>
              <w:bottom w:val="nil"/>
              <w:right w:val="single" w:sz="4" w:space="0" w:color="auto"/>
            </w:tcBorders>
          </w:tcPr>
          <w:p w14:paraId="59B69BF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42</w:t>
            </w:r>
          </w:p>
        </w:tc>
        <w:tc>
          <w:tcPr>
            <w:tcW w:w="5387" w:type="dxa"/>
            <w:tcBorders>
              <w:top w:val="nil"/>
              <w:left w:val="nil"/>
              <w:bottom w:val="nil"/>
              <w:right w:val="nil"/>
            </w:tcBorders>
          </w:tcPr>
          <w:p w14:paraId="4D8B30B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 xml:space="preserve">Жолоб </w:t>
            </w:r>
            <w:proofErr w:type="spellStart"/>
            <w:r w:rsidRPr="00F936A9">
              <w:rPr>
                <w:rFonts w:ascii="Times New Roman" w:hAnsi="Times New Roman"/>
                <w:sz w:val="20"/>
                <w:szCs w:val="20"/>
              </w:rPr>
              <w:t>водосточний</w:t>
            </w:r>
            <w:proofErr w:type="spellEnd"/>
            <w:r w:rsidRPr="00F936A9">
              <w:rPr>
                <w:rFonts w:ascii="Times New Roman" w:hAnsi="Times New Roman"/>
                <w:sz w:val="20"/>
                <w:szCs w:val="20"/>
              </w:rPr>
              <w:t xml:space="preserve"> L=3 м (150) - матеріал Замовника</w:t>
            </w:r>
          </w:p>
        </w:tc>
        <w:tc>
          <w:tcPr>
            <w:tcW w:w="1418" w:type="dxa"/>
            <w:tcBorders>
              <w:top w:val="nil"/>
              <w:left w:val="single" w:sz="4" w:space="0" w:color="auto"/>
              <w:bottom w:val="nil"/>
              <w:right w:val="nil"/>
            </w:tcBorders>
          </w:tcPr>
          <w:p w14:paraId="6FD8EDB0"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702379E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16</w:t>
            </w:r>
          </w:p>
        </w:tc>
        <w:tc>
          <w:tcPr>
            <w:tcW w:w="1418" w:type="dxa"/>
            <w:tcBorders>
              <w:top w:val="nil"/>
              <w:left w:val="single" w:sz="4" w:space="0" w:color="auto"/>
              <w:bottom w:val="nil"/>
              <w:right w:val="single" w:sz="12" w:space="0" w:color="auto"/>
            </w:tcBorders>
          </w:tcPr>
          <w:p w14:paraId="1C07EA89"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15D9BB20" w14:textId="77777777" w:rsidTr="00FD350A">
        <w:trPr>
          <w:jc w:val="center"/>
        </w:trPr>
        <w:tc>
          <w:tcPr>
            <w:tcW w:w="567" w:type="dxa"/>
            <w:tcBorders>
              <w:top w:val="nil"/>
              <w:left w:val="single" w:sz="12" w:space="0" w:color="auto"/>
              <w:bottom w:val="nil"/>
              <w:right w:val="single" w:sz="4" w:space="0" w:color="auto"/>
            </w:tcBorders>
          </w:tcPr>
          <w:p w14:paraId="5573251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43</w:t>
            </w:r>
          </w:p>
        </w:tc>
        <w:tc>
          <w:tcPr>
            <w:tcW w:w="5387" w:type="dxa"/>
            <w:tcBorders>
              <w:top w:val="nil"/>
              <w:left w:val="nil"/>
              <w:bottom w:val="nil"/>
              <w:right w:val="nil"/>
            </w:tcBorders>
          </w:tcPr>
          <w:p w14:paraId="3D62D4D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Заглушка жолоба ( 150) - матеріал Замовника</w:t>
            </w:r>
          </w:p>
        </w:tc>
        <w:tc>
          <w:tcPr>
            <w:tcW w:w="1418" w:type="dxa"/>
            <w:tcBorders>
              <w:top w:val="nil"/>
              <w:left w:val="single" w:sz="4" w:space="0" w:color="auto"/>
              <w:bottom w:val="nil"/>
              <w:right w:val="nil"/>
            </w:tcBorders>
          </w:tcPr>
          <w:p w14:paraId="138D4FF9"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2F41B89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2</w:t>
            </w:r>
          </w:p>
        </w:tc>
        <w:tc>
          <w:tcPr>
            <w:tcW w:w="1418" w:type="dxa"/>
            <w:tcBorders>
              <w:top w:val="nil"/>
              <w:left w:val="single" w:sz="4" w:space="0" w:color="auto"/>
              <w:bottom w:val="nil"/>
              <w:right w:val="single" w:sz="12" w:space="0" w:color="auto"/>
            </w:tcBorders>
          </w:tcPr>
          <w:p w14:paraId="0752FDA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3ACB3849" w14:textId="77777777" w:rsidTr="00FD350A">
        <w:trPr>
          <w:jc w:val="center"/>
        </w:trPr>
        <w:tc>
          <w:tcPr>
            <w:tcW w:w="567" w:type="dxa"/>
            <w:tcBorders>
              <w:top w:val="nil"/>
              <w:left w:val="single" w:sz="12" w:space="0" w:color="auto"/>
              <w:bottom w:val="nil"/>
              <w:right w:val="single" w:sz="4" w:space="0" w:color="auto"/>
            </w:tcBorders>
          </w:tcPr>
          <w:p w14:paraId="5CEC6AB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44</w:t>
            </w:r>
          </w:p>
        </w:tc>
        <w:tc>
          <w:tcPr>
            <w:tcW w:w="5387" w:type="dxa"/>
            <w:tcBorders>
              <w:top w:val="nil"/>
              <w:left w:val="nil"/>
              <w:bottom w:val="nil"/>
              <w:right w:val="nil"/>
            </w:tcBorders>
          </w:tcPr>
          <w:p w14:paraId="74C752E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Муфта жолоба ( 150) - матеріал Замовника</w:t>
            </w:r>
          </w:p>
        </w:tc>
        <w:tc>
          <w:tcPr>
            <w:tcW w:w="1418" w:type="dxa"/>
            <w:tcBorders>
              <w:top w:val="nil"/>
              <w:left w:val="single" w:sz="4" w:space="0" w:color="auto"/>
              <w:bottom w:val="nil"/>
              <w:right w:val="nil"/>
            </w:tcBorders>
          </w:tcPr>
          <w:p w14:paraId="1DC59436"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3FD398F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14</w:t>
            </w:r>
          </w:p>
        </w:tc>
        <w:tc>
          <w:tcPr>
            <w:tcW w:w="1418" w:type="dxa"/>
            <w:tcBorders>
              <w:top w:val="nil"/>
              <w:left w:val="single" w:sz="4" w:space="0" w:color="auto"/>
              <w:bottom w:val="nil"/>
              <w:right w:val="single" w:sz="12" w:space="0" w:color="auto"/>
            </w:tcBorders>
          </w:tcPr>
          <w:p w14:paraId="33A0CC5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269F6200" w14:textId="77777777" w:rsidTr="00FD350A">
        <w:trPr>
          <w:jc w:val="center"/>
        </w:trPr>
        <w:tc>
          <w:tcPr>
            <w:tcW w:w="567" w:type="dxa"/>
            <w:tcBorders>
              <w:top w:val="nil"/>
              <w:left w:val="single" w:sz="12" w:space="0" w:color="auto"/>
              <w:bottom w:val="nil"/>
              <w:right w:val="single" w:sz="4" w:space="0" w:color="auto"/>
            </w:tcBorders>
          </w:tcPr>
          <w:p w14:paraId="213B21D6"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45</w:t>
            </w:r>
          </w:p>
        </w:tc>
        <w:tc>
          <w:tcPr>
            <w:tcW w:w="5387" w:type="dxa"/>
            <w:tcBorders>
              <w:top w:val="nil"/>
              <w:left w:val="nil"/>
              <w:bottom w:val="nil"/>
              <w:right w:val="nil"/>
            </w:tcBorders>
          </w:tcPr>
          <w:p w14:paraId="748DD5FF"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Вирва зливна - матеріал Замовника</w:t>
            </w:r>
          </w:p>
        </w:tc>
        <w:tc>
          <w:tcPr>
            <w:tcW w:w="1418" w:type="dxa"/>
            <w:tcBorders>
              <w:top w:val="nil"/>
              <w:left w:val="single" w:sz="4" w:space="0" w:color="auto"/>
              <w:bottom w:val="nil"/>
              <w:right w:val="nil"/>
            </w:tcBorders>
          </w:tcPr>
          <w:p w14:paraId="00578DE1"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39EA962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8</w:t>
            </w:r>
          </w:p>
        </w:tc>
        <w:tc>
          <w:tcPr>
            <w:tcW w:w="1418" w:type="dxa"/>
            <w:tcBorders>
              <w:top w:val="nil"/>
              <w:left w:val="single" w:sz="4" w:space="0" w:color="auto"/>
              <w:bottom w:val="nil"/>
              <w:right w:val="single" w:sz="12" w:space="0" w:color="auto"/>
            </w:tcBorders>
          </w:tcPr>
          <w:p w14:paraId="778E3BF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374D7B7A" w14:textId="77777777" w:rsidTr="00FD350A">
        <w:trPr>
          <w:jc w:val="center"/>
        </w:trPr>
        <w:tc>
          <w:tcPr>
            <w:tcW w:w="567" w:type="dxa"/>
            <w:tcBorders>
              <w:top w:val="nil"/>
              <w:left w:val="single" w:sz="12" w:space="0" w:color="auto"/>
              <w:bottom w:val="nil"/>
              <w:right w:val="single" w:sz="4" w:space="0" w:color="auto"/>
            </w:tcBorders>
          </w:tcPr>
          <w:p w14:paraId="4B7F69CC"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46</w:t>
            </w:r>
          </w:p>
        </w:tc>
        <w:tc>
          <w:tcPr>
            <w:tcW w:w="5387" w:type="dxa"/>
            <w:tcBorders>
              <w:top w:val="nil"/>
              <w:left w:val="nil"/>
              <w:bottom w:val="nil"/>
              <w:right w:val="nil"/>
            </w:tcBorders>
          </w:tcPr>
          <w:p w14:paraId="720AA21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Крюк для кріплення жолоба ( 150) - матеріал Замовника</w:t>
            </w:r>
          </w:p>
        </w:tc>
        <w:tc>
          <w:tcPr>
            <w:tcW w:w="1418" w:type="dxa"/>
            <w:tcBorders>
              <w:top w:val="nil"/>
              <w:left w:val="single" w:sz="4" w:space="0" w:color="auto"/>
              <w:bottom w:val="nil"/>
              <w:right w:val="nil"/>
            </w:tcBorders>
          </w:tcPr>
          <w:p w14:paraId="1CF9CE56" w14:textId="77777777" w:rsidR="00F936A9" w:rsidRPr="00F936A9" w:rsidRDefault="00F936A9" w:rsidP="00F936A9">
            <w:pPr>
              <w:spacing w:after="0" w:line="240" w:lineRule="auto"/>
              <w:jc w:val="both"/>
              <w:rPr>
                <w:rFonts w:ascii="Times New Roman" w:hAnsi="Times New Roman"/>
                <w:sz w:val="20"/>
                <w:szCs w:val="20"/>
                <w:lang w:val="ru-RU"/>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366D7BB4"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96</w:t>
            </w:r>
          </w:p>
        </w:tc>
        <w:tc>
          <w:tcPr>
            <w:tcW w:w="1418" w:type="dxa"/>
            <w:tcBorders>
              <w:top w:val="nil"/>
              <w:left w:val="single" w:sz="4" w:space="0" w:color="auto"/>
              <w:bottom w:val="nil"/>
              <w:right w:val="single" w:sz="12" w:space="0" w:color="auto"/>
            </w:tcBorders>
          </w:tcPr>
          <w:p w14:paraId="212F86A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72520A01" w14:textId="77777777" w:rsidTr="00FD350A">
        <w:trPr>
          <w:jc w:val="center"/>
        </w:trPr>
        <w:tc>
          <w:tcPr>
            <w:tcW w:w="567" w:type="dxa"/>
            <w:tcBorders>
              <w:top w:val="nil"/>
              <w:left w:val="single" w:sz="12" w:space="0" w:color="auto"/>
              <w:bottom w:val="nil"/>
              <w:right w:val="single" w:sz="4" w:space="0" w:color="auto"/>
            </w:tcBorders>
          </w:tcPr>
          <w:p w14:paraId="3286C3C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47</w:t>
            </w:r>
          </w:p>
        </w:tc>
        <w:tc>
          <w:tcPr>
            <w:tcW w:w="5387" w:type="dxa"/>
            <w:tcBorders>
              <w:top w:val="nil"/>
              <w:left w:val="nil"/>
              <w:bottom w:val="nil"/>
              <w:right w:val="nil"/>
            </w:tcBorders>
          </w:tcPr>
          <w:p w14:paraId="77105AB6"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Навішування водостічних труб, колін, відливів і лійок з</w:t>
            </w:r>
          </w:p>
          <w:p w14:paraId="497500A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готових елементів</w:t>
            </w:r>
          </w:p>
        </w:tc>
        <w:tc>
          <w:tcPr>
            <w:tcW w:w="1418" w:type="dxa"/>
            <w:tcBorders>
              <w:top w:val="nil"/>
              <w:left w:val="single" w:sz="4" w:space="0" w:color="auto"/>
              <w:bottom w:val="nil"/>
              <w:right w:val="nil"/>
            </w:tcBorders>
          </w:tcPr>
          <w:p w14:paraId="28A64542"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0DBBB8D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39</w:t>
            </w:r>
          </w:p>
        </w:tc>
        <w:tc>
          <w:tcPr>
            <w:tcW w:w="1418" w:type="dxa"/>
            <w:tcBorders>
              <w:top w:val="nil"/>
              <w:left w:val="single" w:sz="4" w:space="0" w:color="auto"/>
              <w:bottom w:val="nil"/>
              <w:right w:val="single" w:sz="12" w:space="0" w:color="auto"/>
            </w:tcBorders>
          </w:tcPr>
          <w:p w14:paraId="75AFBF7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19F0278" w14:textId="77777777" w:rsidTr="00FD350A">
        <w:trPr>
          <w:jc w:val="center"/>
        </w:trPr>
        <w:tc>
          <w:tcPr>
            <w:tcW w:w="567" w:type="dxa"/>
            <w:tcBorders>
              <w:top w:val="nil"/>
              <w:left w:val="single" w:sz="12" w:space="0" w:color="auto"/>
              <w:bottom w:val="nil"/>
              <w:right w:val="single" w:sz="4" w:space="0" w:color="auto"/>
            </w:tcBorders>
          </w:tcPr>
          <w:p w14:paraId="5056C245"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48</w:t>
            </w:r>
          </w:p>
        </w:tc>
        <w:tc>
          <w:tcPr>
            <w:tcW w:w="5387" w:type="dxa"/>
            <w:tcBorders>
              <w:top w:val="nil"/>
              <w:left w:val="nil"/>
              <w:bottom w:val="nil"/>
              <w:right w:val="nil"/>
            </w:tcBorders>
          </w:tcPr>
          <w:p w14:paraId="2B67BF4A"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Водостічна труба (110) - матеріал Замовника</w:t>
            </w:r>
          </w:p>
        </w:tc>
        <w:tc>
          <w:tcPr>
            <w:tcW w:w="1418" w:type="dxa"/>
            <w:tcBorders>
              <w:top w:val="nil"/>
              <w:left w:val="single" w:sz="4" w:space="0" w:color="auto"/>
              <w:bottom w:val="nil"/>
              <w:right w:val="nil"/>
            </w:tcBorders>
          </w:tcPr>
          <w:p w14:paraId="462234C7"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м</w:t>
            </w:r>
          </w:p>
        </w:tc>
        <w:tc>
          <w:tcPr>
            <w:tcW w:w="1418" w:type="dxa"/>
            <w:tcBorders>
              <w:top w:val="nil"/>
              <w:left w:val="single" w:sz="4" w:space="0" w:color="auto"/>
              <w:bottom w:val="nil"/>
              <w:right w:val="single" w:sz="4" w:space="0" w:color="auto"/>
            </w:tcBorders>
          </w:tcPr>
          <w:p w14:paraId="294F874B"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rPr>
              <w:t>39</w:t>
            </w:r>
          </w:p>
        </w:tc>
        <w:tc>
          <w:tcPr>
            <w:tcW w:w="1418" w:type="dxa"/>
            <w:tcBorders>
              <w:top w:val="nil"/>
              <w:left w:val="single" w:sz="4" w:space="0" w:color="auto"/>
              <w:bottom w:val="nil"/>
              <w:right w:val="single" w:sz="12" w:space="0" w:color="auto"/>
            </w:tcBorders>
          </w:tcPr>
          <w:p w14:paraId="6B06094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2177092" w14:textId="77777777" w:rsidTr="00FD350A">
        <w:trPr>
          <w:jc w:val="center"/>
        </w:trPr>
        <w:tc>
          <w:tcPr>
            <w:tcW w:w="567" w:type="dxa"/>
            <w:tcBorders>
              <w:top w:val="nil"/>
              <w:left w:val="single" w:sz="12" w:space="0" w:color="auto"/>
              <w:bottom w:val="nil"/>
              <w:right w:val="single" w:sz="4" w:space="0" w:color="auto"/>
            </w:tcBorders>
          </w:tcPr>
          <w:p w14:paraId="2C2EA46A"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49</w:t>
            </w:r>
          </w:p>
        </w:tc>
        <w:tc>
          <w:tcPr>
            <w:tcW w:w="5387" w:type="dxa"/>
            <w:tcBorders>
              <w:top w:val="nil"/>
              <w:left w:val="nil"/>
              <w:bottom w:val="nil"/>
              <w:right w:val="nil"/>
            </w:tcBorders>
          </w:tcPr>
          <w:p w14:paraId="146642CA"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Кріплення труби на стіну  (110) - </w:t>
            </w:r>
            <w:proofErr w:type="spellStart"/>
            <w:r w:rsidRPr="00F936A9">
              <w:rPr>
                <w:rFonts w:ascii="Times New Roman" w:hAnsi="Times New Roman"/>
                <w:sz w:val="20"/>
                <w:szCs w:val="20"/>
              </w:rPr>
              <w:t>матераіл</w:t>
            </w:r>
            <w:proofErr w:type="spellEnd"/>
            <w:r w:rsidRPr="00F936A9">
              <w:rPr>
                <w:rFonts w:ascii="Times New Roman" w:hAnsi="Times New Roman"/>
                <w:sz w:val="20"/>
                <w:szCs w:val="20"/>
              </w:rPr>
              <w:t xml:space="preserve"> Замовника</w:t>
            </w:r>
          </w:p>
        </w:tc>
        <w:tc>
          <w:tcPr>
            <w:tcW w:w="1418" w:type="dxa"/>
            <w:tcBorders>
              <w:top w:val="nil"/>
              <w:left w:val="single" w:sz="4" w:space="0" w:color="auto"/>
              <w:bottom w:val="nil"/>
              <w:right w:val="nil"/>
            </w:tcBorders>
          </w:tcPr>
          <w:p w14:paraId="321CEF6A"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1B19798C"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48</w:t>
            </w:r>
          </w:p>
        </w:tc>
        <w:tc>
          <w:tcPr>
            <w:tcW w:w="1418" w:type="dxa"/>
            <w:tcBorders>
              <w:top w:val="nil"/>
              <w:left w:val="single" w:sz="4" w:space="0" w:color="auto"/>
              <w:bottom w:val="nil"/>
              <w:right w:val="single" w:sz="12" w:space="0" w:color="auto"/>
            </w:tcBorders>
          </w:tcPr>
          <w:p w14:paraId="3B58A0A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63B215FD" w14:textId="77777777" w:rsidTr="00FD350A">
        <w:trPr>
          <w:jc w:val="center"/>
        </w:trPr>
        <w:tc>
          <w:tcPr>
            <w:tcW w:w="567" w:type="dxa"/>
            <w:tcBorders>
              <w:top w:val="nil"/>
              <w:left w:val="single" w:sz="12" w:space="0" w:color="auto"/>
              <w:bottom w:val="nil"/>
              <w:right w:val="single" w:sz="4" w:space="0" w:color="auto"/>
            </w:tcBorders>
          </w:tcPr>
          <w:p w14:paraId="68466555"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50</w:t>
            </w:r>
          </w:p>
        </w:tc>
        <w:tc>
          <w:tcPr>
            <w:tcW w:w="5387" w:type="dxa"/>
            <w:tcBorders>
              <w:top w:val="nil"/>
              <w:left w:val="nil"/>
              <w:bottom w:val="nil"/>
              <w:right w:val="nil"/>
            </w:tcBorders>
          </w:tcPr>
          <w:p w14:paraId="6FAA54FA"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Муфта труби (110) - матеріал Замовника</w:t>
            </w:r>
          </w:p>
        </w:tc>
        <w:tc>
          <w:tcPr>
            <w:tcW w:w="1418" w:type="dxa"/>
            <w:tcBorders>
              <w:top w:val="nil"/>
              <w:left w:val="single" w:sz="4" w:space="0" w:color="auto"/>
              <w:bottom w:val="nil"/>
              <w:right w:val="nil"/>
            </w:tcBorders>
          </w:tcPr>
          <w:p w14:paraId="748AF89F"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1270EB11"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14</w:t>
            </w:r>
          </w:p>
        </w:tc>
        <w:tc>
          <w:tcPr>
            <w:tcW w:w="1418" w:type="dxa"/>
            <w:tcBorders>
              <w:top w:val="nil"/>
              <w:left w:val="single" w:sz="4" w:space="0" w:color="auto"/>
              <w:bottom w:val="nil"/>
              <w:right w:val="single" w:sz="12" w:space="0" w:color="auto"/>
            </w:tcBorders>
          </w:tcPr>
          <w:p w14:paraId="10F6B608"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501E401" w14:textId="77777777" w:rsidTr="00FD350A">
        <w:trPr>
          <w:jc w:val="center"/>
        </w:trPr>
        <w:tc>
          <w:tcPr>
            <w:tcW w:w="567" w:type="dxa"/>
            <w:tcBorders>
              <w:top w:val="nil"/>
              <w:left w:val="single" w:sz="12" w:space="0" w:color="auto"/>
              <w:bottom w:val="nil"/>
              <w:right w:val="single" w:sz="4" w:space="0" w:color="auto"/>
            </w:tcBorders>
          </w:tcPr>
          <w:p w14:paraId="420276E2"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51</w:t>
            </w:r>
          </w:p>
        </w:tc>
        <w:tc>
          <w:tcPr>
            <w:tcW w:w="5387" w:type="dxa"/>
            <w:tcBorders>
              <w:top w:val="nil"/>
              <w:left w:val="nil"/>
              <w:bottom w:val="nil"/>
              <w:right w:val="nil"/>
            </w:tcBorders>
          </w:tcPr>
          <w:p w14:paraId="73978C1F"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Відвід водостічної труби ( 110) - матеріал Замовника</w:t>
            </w:r>
          </w:p>
        </w:tc>
        <w:tc>
          <w:tcPr>
            <w:tcW w:w="1418" w:type="dxa"/>
            <w:tcBorders>
              <w:top w:val="nil"/>
              <w:left w:val="single" w:sz="4" w:space="0" w:color="auto"/>
              <w:bottom w:val="nil"/>
              <w:right w:val="nil"/>
            </w:tcBorders>
          </w:tcPr>
          <w:p w14:paraId="17E7812B"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2753047F"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20</w:t>
            </w:r>
          </w:p>
        </w:tc>
        <w:tc>
          <w:tcPr>
            <w:tcW w:w="1418" w:type="dxa"/>
            <w:tcBorders>
              <w:top w:val="nil"/>
              <w:left w:val="single" w:sz="4" w:space="0" w:color="auto"/>
              <w:bottom w:val="nil"/>
              <w:right w:val="single" w:sz="12" w:space="0" w:color="auto"/>
            </w:tcBorders>
          </w:tcPr>
          <w:p w14:paraId="36E0469E"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0051E7AF" w14:textId="77777777" w:rsidTr="00FD350A">
        <w:trPr>
          <w:jc w:val="center"/>
        </w:trPr>
        <w:tc>
          <w:tcPr>
            <w:tcW w:w="567" w:type="dxa"/>
            <w:tcBorders>
              <w:top w:val="nil"/>
              <w:left w:val="single" w:sz="12" w:space="0" w:color="auto"/>
              <w:bottom w:val="nil"/>
              <w:right w:val="single" w:sz="4" w:space="0" w:color="auto"/>
            </w:tcBorders>
          </w:tcPr>
          <w:p w14:paraId="4494D494"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52</w:t>
            </w:r>
          </w:p>
        </w:tc>
        <w:tc>
          <w:tcPr>
            <w:tcW w:w="5387" w:type="dxa"/>
            <w:tcBorders>
              <w:top w:val="nil"/>
              <w:left w:val="nil"/>
              <w:bottom w:val="nil"/>
              <w:right w:val="nil"/>
            </w:tcBorders>
          </w:tcPr>
          <w:p w14:paraId="1CABFFEB"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Відвід водостічної труби ( 110) - матеріал Замовника</w:t>
            </w:r>
          </w:p>
        </w:tc>
        <w:tc>
          <w:tcPr>
            <w:tcW w:w="1418" w:type="dxa"/>
            <w:tcBorders>
              <w:top w:val="nil"/>
              <w:left w:val="single" w:sz="4" w:space="0" w:color="auto"/>
              <w:bottom w:val="nil"/>
              <w:right w:val="nil"/>
            </w:tcBorders>
          </w:tcPr>
          <w:p w14:paraId="0D859F29"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шт</w:t>
            </w:r>
            <w:proofErr w:type="spellEnd"/>
          </w:p>
        </w:tc>
        <w:tc>
          <w:tcPr>
            <w:tcW w:w="1418" w:type="dxa"/>
            <w:tcBorders>
              <w:top w:val="nil"/>
              <w:left w:val="single" w:sz="4" w:space="0" w:color="auto"/>
              <w:bottom w:val="nil"/>
              <w:right w:val="single" w:sz="4" w:space="0" w:color="auto"/>
            </w:tcBorders>
          </w:tcPr>
          <w:p w14:paraId="5A3791A1"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20</w:t>
            </w:r>
          </w:p>
        </w:tc>
        <w:tc>
          <w:tcPr>
            <w:tcW w:w="1418" w:type="dxa"/>
            <w:tcBorders>
              <w:top w:val="nil"/>
              <w:left w:val="single" w:sz="4" w:space="0" w:color="auto"/>
              <w:bottom w:val="nil"/>
              <w:right w:val="single" w:sz="12" w:space="0" w:color="auto"/>
            </w:tcBorders>
          </w:tcPr>
          <w:p w14:paraId="20DAAE00"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5DDE4B1B" w14:textId="77777777" w:rsidTr="00FD350A">
        <w:trPr>
          <w:jc w:val="center"/>
        </w:trPr>
        <w:tc>
          <w:tcPr>
            <w:tcW w:w="567" w:type="dxa"/>
            <w:tcBorders>
              <w:top w:val="nil"/>
              <w:left w:val="single" w:sz="12" w:space="0" w:color="auto"/>
              <w:bottom w:val="nil"/>
              <w:right w:val="single" w:sz="4" w:space="0" w:color="auto"/>
            </w:tcBorders>
          </w:tcPr>
          <w:p w14:paraId="6131C218"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53</w:t>
            </w:r>
          </w:p>
        </w:tc>
        <w:tc>
          <w:tcPr>
            <w:tcW w:w="5387" w:type="dxa"/>
            <w:tcBorders>
              <w:top w:val="nil"/>
              <w:left w:val="nil"/>
              <w:bottom w:val="nil"/>
              <w:right w:val="nil"/>
            </w:tcBorders>
          </w:tcPr>
          <w:p w14:paraId="4CF0024A"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Крани на автомобільному ходу, вантажопідйомність 6,3 т</w:t>
            </w:r>
          </w:p>
          <w:p w14:paraId="2E94A481"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кількість: 0,25*130</w:t>
            </w:r>
          </w:p>
        </w:tc>
        <w:tc>
          <w:tcPr>
            <w:tcW w:w="1418" w:type="dxa"/>
            <w:tcBorders>
              <w:top w:val="nil"/>
              <w:left w:val="single" w:sz="4" w:space="0" w:color="auto"/>
              <w:bottom w:val="nil"/>
              <w:right w:val="nil"/>
            </w:tcBorders>
          </w:tcPr>
          <w:p w14:paraId="1777B79E" w14:textId="77777777" w:rsidR="00F936A9" w:rsidRPr="00F936A9" w:rsidRDefault="00F936A9" w:rsidP="00F936A9">
            <w:pPr>
              <w:spacing w:after="0" w:line="240" w:lineRule="auto"/>
              <w:jc w:val="both"/>
              <w:rPr>
                <w:rFonts w:ascii="Times New Roman" w:hAnsi="Times New Roman"/>
                <w:sz w:val="20"/>
                <w:szCs w:val="20"/>
              </w:rPr>
            </w:pPr>
            <w:proofErr w:type="spellStart"/>
            <w:r w:rsidRPr="00F936A9">
              <w:rPr>
                <w:rFonts w:ascii="Times New Roman" w:hAnsi="Times New Roman"/>
                <w:sz w:val="20"/>
                <w:szCs w:val="20"/>
              </w:rPr>
              <w:t>маш.год</w:t>
            </w:r>
            <w:proofErr w:type="spellEnd"/>
          </w:p>
        </w:tc>
        <w:tc>
          <w:tcPr>
            <w:tcW w:w="1418" w:type="dxa"/>
            <w:tcBorders>
              <w:top w:val="nil"/>
              <w:left w:val="single" w:sz="4" w:space="0" w:color="auto"/>
              <w:bottom w:val="nil"/>
              <w:right w:val="single" w:sz="4" w:space="0" w:color="auto"/>
            </w:tcBorders>
          </w:tcPr>
          <w:p w14:paraId="66CBD833"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32,5</w:t>
            </w:r>
          </w:p>
        </w:tc>
        <w:tc>
          <w:tcPr>
            <w:tcW w:w="1418" w:type="dxa"/>
            <w:tcBorders>
              <w:top w:val="nil"/>
              <w:left w:val="single" w:sz="4" w:space="0" w:color="auto"/>
              <w:bottom w:val="nil"/>
              <w:right w:val="single" w:sz="12" w:space="0" w:color="auto"/>
            </w:tcBorders>
          </w:tcPr>
          <w:p w14:paraId="35321863"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7CDD1034" w14:textId="77777777" w:rsidTr="00FD350A">
        <w:trPr>
          <w:jc w:val="center"/>
        </w:trPr>
        <w:tc>
          <w:tcPr>
            <w:tcW w:w="567" w:type="dxa"/>
            <w:tcBorders>
              <w:top w:val="nil"/>
              <w:left w:val="single" w:sz="12" w:space="0" w:color="auto"/>
              <w:right w:val="single" w:sz="4" w:space="0" w:color="auto"/>
            </w:tcBorders>
          </w:tcPr>
          <w:p w14:paraId="33F42D0A"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54</w:t>
            </w:r>
          </w:p>
        </w:tc>
        <w:tc>
          <w:tcPr>
            <w:tcW w:w="5387" w:type="dxa"/>
            <w:tcBorders>
              <w:top w:val="nil"/>
              <w:left w:val="nil"/>
              <w:right w:val="nil"/>
            </w:tcBorders>
          </w:tcPr>
          <w:p w14:paraId="3970B77E"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Навантаження сміття вручну</w:t>
            </w:r>
          </w:p>
        </w:tc>
        <w:tc>
          <w:tcPr>
            <w:tcW w:w="1418" w:type="dxa"/>
            <w:tcBorders>
              <w:top w:val="nil"/>
              <w:left w:val="single" w:sz="4" w:space="0" w:color="auto"/>
              <w:right w:val="nil"/>
            </w:tcBorders>
          </w:tcPr>
          <w:p w14:paraId="343C34F7"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 xml:space="preserve"> т</w:t>
            </w:r>
          </w:p>
        </w:tc>
        <w:tc>
          <w:tcPr>
            <w:tcW w:w="1418" w:type="dxa"/>
            <w:tcBorders>
              <w:top w:val="nil"/>
              <w:left w:val="single" w:sz="4" w:space="0" w:color="auto"/>
              <w:right w:val="single" w:sz="4" w:space="0" w:color="auto"/>
            </w:tcBorders>
          </w:tcPr>
          <w:p w14:paraId="04C8B98E"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6,975</w:t>
            </w:r>
          </w:p>
        </w:tc>
        <w:tc>
          <w:tcPr>
            <w:tcW w:w="1418" w:type="dxa"/>
            <w:tcBorders>
              <w:top w:val="nil"/>
              <w:left w:val="single" w:sz="4" w:space="0" w:color="auto"/>
              <w:right w:val="single" w:sz="12" w:space="0" w:color="auto"/>
            </w:tcBorders>
          </w:tcPr>
          <w:p w14:paraId="23833D8D"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r w:rsidR="00F936A9" w:rsidRPr="00F936A9" w14:paraId="252E7C3F" w14:textId="77777777" w:rsidTr="00FD350A">
        <w:trPr>
          <w:jc w:val="center"/>
        </w:trPr>
        <w:tc>
          <w:tcPr>
            <w:tcW w:w="567" w:type="dxa"/>
            <w:tcBorders>
              <w:top w:val="nil"/>
              <w:left w:val="single" w:sz="12" w:space="0" w:color="auto"/>
              <w:bottom w:val="single" w:sz="4" w:space="0" w:color="auto"/>
              <w:right w:val="single" w:sz="4" w:space="0" w:color="auto"/>
            </w:tcBorders>
          </w:tcPr>
          <w:p w14:paraId="47C38DC1"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55</w:t>
            </w:r>
          </w:p>
        </w:tc>
        <w:tc>
          <w:tcPr>
            <w:tcW w:w="5387" w:type="dxa"/>
            <w:tcBorders>
              <w:top w:val="nil"/>
              <w:left w:val="nil"/>
              <w:bottom w:val="single" w:sz="4" w:space="0" w:color="auto"/>
              <w:right w:val="nil"/>
            </w:tcBorders>
          </w:tcPr>
          <w:p w14:paraId="3422107D"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Перевезення сміття до 10 км</w:t>
            </w:r>
          </w:p>
        </w:tc>
        <w:tc>
          <w:tcPr>
            <w:tcW w:w="1418" w:type="dxa"/>
            <w:tcBorders>
              <w:top w:val="nil"/>
              <w:left w:val="single" w:sz="4" w:space="0" w:color="auto"/>
              <w:bottom w:val="single" w:sz="4" w:space="0" w:color="auto"/>
              <w:right w:val="nil"/>
            </w:tcBorders>
          </w:tcPr>
          <w:p w14:paraId="19DF4A0E"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т</w:t>
            </w:r>
          </w:p>
        </w:tc>
        <w:tc>
          <w:tcPr>
            <w:tcW w:w="1418" w:type="dxa"/>
            <w:tcBorders>
              <w:top w:val="nil"/>
              <w:left w:val="single" w:sz="4" w:space="0" w:color="auto"/>
              <w:bottom w:val="single" w:sz="4" w:space="0" w:color="auto"/>
              <w:right w:val="single" w:sz="4" w:space="0" w:color="auto"/>
            </w:tcBorders>
          </w:tcPr>
          <w:p w14:paraId="2628A8DE" w14:textId="77777777" w:rsidR="00F936A9" w:rsidRPr="00F936A9" w:rsidRDefault="00F936A9" w:rsidP="00F936A9">
            <w:pPr>
              <w:spacing w:after="0" w:line="240" w:lineRule="auto"/>
              <w:jc w:val="both"/>
              <w:rPr>
                <w:rFonts w:ascii="Times New Roman" w:hAnsi="Times New Roman"/>
                <w:sz w:val="20"/>
                <w:szCs w:val="20"/>
              </w:rPr>
            </w:pPr>
            <w:r w:rsidRPr="00F936A9">
              <w:rPr>
                <w:rFonts w:ascii="Times New Roman" w:hAnsi="Times New Roman"/>
                <w:sz w:val="20"/>
                <w:szCs w:val="20"/>
              </w:rPr>
              <w:t>6,975</w:t>
            </w:r>
          </w:p>
        </w:tc>
        <w:tc>
          <w:tcPr>
            <w:tcW w:w="1418" w:type="dxa"/>
            <w:tcBorders>
              <w:top w:val="nil"/>
              <w:left w:val="single" w:sz="4" w:space="0" w:color="auto"/>
              <w:bottom w:val="single" w:sz="4" w:space="0" w:color="auto"/>
              <w:right w:val="single" w:sz="12" w:space="0" w:color="auto"/>
            </w:tcBorders>
          </w:tcPr>
          <w:p w14:paraId="00E325D1" w14:textId="77777777" w:rsidR="00F936A9" w:rsidRPr="00F936A9" w:rsidRDefault="00F936A9" w:rsidP="00F936A9">
            <w:pPr>
              <w:spacing w:after="0" w:line="240" w:lineRule="auto"/>
              <w:jc w:val="both"/>
              <w:rPr>
                <w:rFonts w:ascii="Times New Roman" w:hAnsi="Times New Roman"/>
                <w:sz w:val="20"/>
                <w:szCs w:val="20"/>
                <w:lang w:val="ru-RU"/>
              </w:rPr>
            </w:pPr>
            <w:r w:rsidRPr="00F936A9">
              <w:rPr>
                <w:rFonts w:ascii="Times New Roman" w:hAnsi="Times New Roman"/>
                <w:sz w:val="20"/>
                <w:szCs w:val="20"/>
                <w:lang w:val="ru-RU"/>
              </w:rPr>
              <w:t xml:space="preserve"> </w:t>
            </w:r>
          </w:p>
        </w:tc>
      </w:tr>
    </w:tbl>
    <w:p w14:paraId="03615502" w14:textId="77777777" w:rsidR="00F936A9" w:rsidRPr="00F936A9" w:rsidRDefault="00F936A9" w:rsidP="00F936A9">
      <w:pPr>
        <w:spacing w:after="0" w:line="240" w:lineRule="auto"/>
        <w:jc w:val="both"/>
        <w:rPr>
          <w:rFonts w:ascii="Times New Roman" w:hAnsi="Times New Roman"/>
          <w:sz w:val="20"/>
          <w:szCs w:val="20"/>
          <w:lang w:val="ru-RU"/>
        </w:rPr>
      </w:pPr>
    </w:p>
    <w:p w14:paraId="483D9629" w14:textId="0916427E" w:rsidR="0075691A" w:rsidRDefault="0075691A" w:rsidP="005B37EC">
      <w:pPr>
        <w:spacing w:after="0" w:line="240" w:lineRule="auto"/>
        <w:jc w:val="both"/>
        <w:rPr>
          <w:rFonts w:ascii="Times New Roman" w:hAnsi="Times New Roman"/>
          <w:sz w:val="20"/>
          <w:szCs w:val="20"/>
        </w:rPr>
      </w:pPr>
    </w:p>
    <w:p w14:paraId="360183B6" w14:textId="7326AFD6" w:rsidR="002636AA" w:rsidRDefault="002636AA" w:rsidP="005B37EC">
      <w:pPr>
        <w:spacing w:after="0" w:line="240" w:lineRule="auto"/>
        <w:jc w:val="both"/>
        <w:rPr>
          <w:rFonts w:ascii="Times New Roman" w:hAnsi="Times New Roman"/>
          <w:sz w:val="20"/>
          <w:szCs w:val="20"/>
        </w:rPr>
      </w:pPr>
    </w:p>
    <w:p w14:paraId="31F6C8B3" w14:textId="77777777" w:rsidR="002636AA" w:rsidRPr="002636AA" w:rsidRDefault="002636AA" w:rsidP="002636AA">
      <w:pPr>
        <w:spacing w:after="0" w:line="240" w:lineRule="auto"/>
        <w:jc w:val="both"/>
        <w:rPr>
          <w:rFonts w:ascii="Times New Roman" w:hAnsi="Times New Roman"/>
          <w:b/>
          <w:bCs/>
          <w:sz w:val="20"/>
          <w:szCs w:val="20"/>
        </w:rPr>
      </w:pPr>
      <w:r w:rsidRPr="002636AA">
        <w:rPr>
          <w:rFonts w:ascii="Times New Roman" w:hAnsi="Times New Roman"/>
          <w:b/>
          <w:bCs/>
          <w:sz w:val="20"/>
          <w:szCs w:val="20"/>
        </w:rPr>
        <w:t xml:space="preserve">Начальник відділу планування, </w:t>
      </w:r>
    </w:p>
    <w:p w14:paraId="637E52FE" w14:textId="77777777" w:rsidR="002636AA" w:rsidRPr="002636AA" w:rsidRDefault="002636AA" w:rsidP="002636AA">
      <w:pPr>
        <w:spacing w:after="0" w:line="240" w:lineRule="auto"/>
        <w:jc w:val="both"/>
        <w:rPr>
          <w:rFonts w:ascii="Times New Roman" w:hAnsi="Times New Roman"/>
          <w:b/>
          <w:bCs/>
          <w:i/>
          <w:iCs/>
          <w:sz w:val="20"/>
          <w:szCs w:val="20"/>
        </w:rPr>
      </w:pPr>
      <w:r w:rsidRPr="002636AA">
        <w:rPr>
          <w:rFonts w:ascii="Times New Roman" w:hAnsi="Times New Roman"/>
          <w:b/>
          <w:bCs/>
          <w:sz w:val="20"/>
          <w:szCs w:val="20"/>
        </w:rPr>
        <w:t xml:space="preserve">економічного розвитку та інвестицій </w:t>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t>Оксана ГОНЧАРОВА</w:t>
      </w:r>
    </w:p>
    <w:p w14:paraId="0042BD8F" w14:textId="77777777" w:rsidR="002636AA" w:rsidRPr="002636AA" w:rsidRDefault="002636AA" w:rsidP="002636AA">
      <w:pPr>
        <w:spacing w:after="0" w:line="240" w:lineRule="auto"/>
        <w:jc w:val="both"/>
        <w:rPr>
          <w:rFonts w:ascii="Times New Roman" w:hAnsi="Times New Roman"/>
          <w:b/>
          <w:bCs/>
          <w:i/>
          <w:iCs/>
          <w:sz w:val="20"/>
          <w:szCs w:val="20"/>
        </w:rPr>
      </w:pPr>
    </w:p>
    <w:p w14:paraId="2E3492F7" w14:textId="77777777" w:rsidR="002636AA" w:rsidRDefault="002636AA" w:rsidP="005B37EC">
      <w:pPr>
        <w:spacing w:after="0" w:line="240" w:lineRule="auto"/>
        <w:jc w:val="both"/>
        <w:rPr>
          <w:rFonts w:ascii="Times New Roman" w:hAnsi="Times New Roman"/>
          <w:sz w:val="20"/>
          <w:szCs w:val="20"/>
        </w:rPr>
      </w:pPr>
      <w:bookmarkStart w:id="0" w:name="_GoBack"/>
      <w:bookmarkEnd w:id="0"/>
    </w:p>
    <w:sectPr w:rsidR="002636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2636AA"/>
    <w:rsid w:val="002B72AC"/>
    <w:rsid w:val="003F13CF"/>
    <w:rsid w:val="005B37EC"/>
    <w:rsid w:val="006D49F1"/>
    <w:rsid w:val="006E4262"/>
    <w:rsid w:val="007503C0"/>
    <w:rsid w:val="0075691A"/>
    <w:rsid w:val="00A52318"/>
    <w:rsid w:val="00C1754A"/>
    <w:rsid w:val="00C678BB"/>
    <w:rsid w:val="00CE367D"/>
    <w:rsid w:val="00D56A1F"/>
    <w:rsid w:val="00D626B8"/>
    <w:rsid w:val="00E7371A"/>
    <w:rsid w:val="00F042F0"/>
    <w:rsid w:val="00F20A21"/>
    <w:rsid w:val="00F9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5B51"/>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2636AA"/>
    <w:pPr>
      <w:tabs>
        <w:tab w:val="center" w:pos="4844"/>
        <w:tab w:val="right" w:pos="9689"/>
      </w:tabs>
      <w:spacing w:after="0" w:line="240" w:lineRule="auto"/>
    </w:pPr>
  </w:style>
  <w:style w:type="character" w:customStyle="1" w:styleId="a6">
    <w:name w:val="Верхний колонтитул Знак"/>
    <w:basedOn w:val="a0"/>
    <w:link w:val="a5"/>
    <w:uiPriority w:val="99"/>
    <w:semiHidden/>
    <w:rsid w:val="002636AA"/>
    <w:rPr>
      <w:lang w:val="uk-UA"/>
    </w:rPr>
  </w:style>
  <w:style w:type="paragraph" w:styleId="a7">
    <w:name w:val="Balloon Text"/>
    <w:basedOn w:val="a"/>
    <w:link w:val="a8"/>
    <w:uiPriority w:val="99"/>
    <w:semiHidden/>
    <w:unhideWhenUsed/>
    <w:rsid w:val="002636A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636AA"/>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1379</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3</cp:revision>
  <cp:lastPrinted>2023-06-12T09:41:00Z</cp:lastPrinted>
  <dcterms:created xsi:type="dcterms:W3CDTF">2023-06-12T09:00:00Z</dcterms:created>
  <dcterms:modified xsi:type="dcterms:W3CDTF">2023-06-12T09:45:00Z</dcterms:modified>
</cp:coreProperties>
</file>