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5C4" w:rsidRDefault="00F545C4">
      <w:bookmarkStart w:id="0" w:name="_GoBack"/>
      <w:bookmarkEnd w:id="0"/>
    </w:p>
    <w:p w:rsidR="00B64225" w:rsidRDefault="00B64225" w:rsidP="00B64225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B64225" w:rsidRDefault="00B64225" w:rsidP="00B64225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B64225" w:rsidRPr="000E5A58" w:rsidRDefault="00B64225" w:rsidP="00B64225">
      <w:pPr>
        <w:jc w:val="center"/>
        <w:rPr>
          <w:rFonts w:ascii="Times New Roman" w:hAnsi="Times New Roman" w:cs="Times New Roman"/>
          <w:sz w:val="26"/>
          <w:szCs w:val="26"/>
        </w:rPr>
      </w:pPr>
      <w:r w:rsidRPr="000E5A58">
        <w:rPr>
          <w:rFonts w:ascii="Times New Roman" w:hAnsi="Times New Roman" w:cs="Times New Roman"/>
          <w:sz w:val="26"/>
          <w:szCs w:val="26"/>
        </w:rPr>
        <w:t>Обґрунтування технічних та якісних характеристик</w:t>
      </w:r>
    </w:p>
    <w:p w:rsidR="00B64225" w:rsidRPr="000E5A58" w:rsidRDefault="00B64225" w:rsidP="00B64225">
      <w:pPr>
        <w:jc w:val="center"/>
        <w:rPr>
          <w:rFonts w:ascii="Times New Roman" w:hAnsi="Times New Roman" w:cs="Times New Roman"/>
          <w:sz w:val="26"/>
          <w:szCs w:val="26"/>
        </w:rPr>
      </w:pPr>
      <w:r w:rsidRPr="000E5A58">
        <w:rPr>
          <w:rFonts w:ascii="Times New Roman" w:hAnsi="Times New Roman" w:cs="Times New Roman"/>
          <w:sz w:val="26"/>
          <w:szCs w:val="26"/>
        </w:rPr>
        <w:t xml:space="preserve">предмета закупівлі, розміру бюджетного призначення, очікуваної </w:t>
      </w:r>
    </w:p>
    <w:p w:rsidR="00B64225" w:rsidRDefault="00B64225" w:rsidP="00B64225">
      <w:pPr>
        <w:jc w:val="center"/>
        <w:rPr>
          <w:rFonts w:ascii="Times New Roman" w:hAnsi="Times New Roman" w:cs="Times New Roman"/>
          <w:sz w:val="26"/>
          <w:szCs w:val="26"/>
        </w:rPr>
      </w:pPr>
      <w:r w:rsidRPr="000E5A58">
        <w:rPr>
          <w:rFonts w:ascii="Times New Roman" w:hAnsi="Times New Roman" w:cs="Times New Roman"/>
          <w:sz w:val="26"/>
          <w:szCs w:val="26"/>
        </w:rPr>
        <w:t>вартості предмета закупівлі</w:t>
      </w:r>
    </w:p>
    <w:p w:rsidR="00B64225" w:rsidRDefault="00B64225" w:rsidP="00B64225">
      <w:pPr>
        <w:jc w:val="center"/>
        <w:rPr>
          <w:rFonts w:ascii="Times New Roman" w:hAnsi="Times New Roman" w:cs="Times New Roman"/>
          <w:sz w:val="26"/>
          <w:szCs w:val="26"/>
        </w:rPr>
      </w:pPr>
      <w:r w:rsidRPr="00B64225">
        <w:rPr>
          <w:rFonts w:ascii="Times New Roman" w:hAnsi="Times New Roman" w:cs="Times New Roman"/>
          <w:sz w:val="26"/>
          <w:szCs w:val="26"/>
        </w:rPr>
        <w:t>UA-2021-10-28-000907-a</w:t>
      </w:r>
    </w:p>
    <w:p w:rsidR="00B64225" w:rsidRDefault="00B64225" w:rsidP="00B64225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B64225" w:rsidRPr="00947B7E" w:rsidRDefault="00B64225" w:rsidP="00947B7E">
      <w:pPr>
        <w:spacing w:line="252" w:lineRule="auto"/>
        <w:ind w:firstLine="708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 w:rsidRPr="00947B7E">
        <w:rPr>
          <w:rFonts w:ascii="Times New Roman" w:hAnsi="Times New Roman" w:cs="Times New Roman"/>
          <w:b/>
          <w:spacing w:val="-10"/>
          <w:sz w:val="24"/>
          <w:szCs w:val="24"/>
        </w:rPr>
        <w:t xml:space="preserve">Назва предмета закупівлі: </w:t>
      </w:r>
      <w:r w:rsidRPr="00947B7E">
        <w:rPr>
          <w:rFonts w:ascii="Times New Roman" w:hAnsi="Times New Roman" w:cs="Times New Roman"/>
          <w:spacing w:val="-10"/>
          <w:sz w:val="24"/>
          <w:szCs w:val="24"/>
        </w:rPr>
        <w:t xml:space="preserve">Код ДК 021:2015: 99999999-9 – Не відображене в інших розділах (Послуги з розроблення технічної документації із землеустрою щодо інвентаризації земель водного фонду, виготовлення паспортів водних об’єктів на території </w:t>
      </w:r>
      <w:proofErr w:type="spellStart"/>
      <w:r w:rsidRPr="00947B7E">
        <w:rPr>
          <w:rFonts w:ascii="Times New Roman" w:hAnsi="Times New Roman" w:cs="Times New Roman"/>
          <w:spacing w:val="-10"/>
          <w:sz w:val="24"/>
          <w:szCs w:val="24"/>
        </w:rPr>
        <w:t>Першотравневської</w:t>
      </w:r>
      <w:proofErr w:type="spellEnd"/>
      <w:r w:rsidRPr="00947B7E">
        <w:rPr>
          <w:rFonts w:ascii="Times New Roman" w:hAnsi="Times New Roman" w:cs="Times New Roman"/>
          <w:spacing w:val="-10"/>
          <w:sz w:val="24"/>
          <w:szCs w:val="24"/>
        </w:rPr>
        <w:t xml:space="preserve"> сільської ради Нікопольського району Дніпропетровської області). Очікувана вартість: 4 010 000.00 грн з ПДВ.</w:t>
      </w:r>
    </w:p>
    <w:p w:rsidR="00B64225" w:rsidRPr="00947B7E" w:rsidRDefault="00B64225" w:rsidP="00947B7E">
      <w:pPr>
        <w:spacing w:line="252" w:lineRule="auto"/>
        <w:ind w:firstLine="708"/>
        <w:jc w:val="both"/>
        <w:rPr>
          <w:rFonts w:ascii="Times New Roman" w:hAnsi="Times New Roman" w:cs="Times New Roman"/>
          <w:b/>
          <w:spacing w:val="-10"/>
          <w:sz w:val="24"/>
          <w:szCs w:val="24"/>
        </w:rPr>
      </w:pPr>
      <w:r w:rsidRPr="00947B7E">
        <w:rPr>
          <w:rFonts w:ascii="Times New Roman" w:hAnsi="Times New Roman" w:cs="Times New Roman"/>
          <w:b/>
          <w:spacing w:val="-10"/>
          <w:sz w:val="24"/>
          <w:szCs w:val="24"/>
        </w:rPr>
        <w:t>Обґрунтування технічних та якісних характеристик предмета закупівлі</w:t>
      </w:r>
      <w:r w:rsidR="00947B7E">
        <w:rPr>
          <w:rFonts w:ascii="Times New Roman" w:hAnsi="Times New Roman" w:cs="Times New Roman"/>
          <w:b/>
          <w:spacing w:val="-10"/>
          <w:sz w:val="24"/>
          <w:szCs w:val="24"/>
        </w:rPr>
        <w:t xml:space="preserve">: </w:t>
      </w:r>
    </w:p>
    <w:p w:rsidR="00B64225" w:rsidRPr="00B64225" w:rsidRDefault="00B64225" w:rsidP="00947B7E">
      <w:pPr>
        <w:spacing w:line="252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4225">
        <w:rPr>
          <w:rFonts w:ascii="Times New Roman" w:eastAsia="Calibri" w:hAnsi="Times New Roman" w:cs="Times New Roman"/>
          <w:sz w:val="24"/>
          <w:szCs w:val="24"/>
        </w:rPr>
        <w:t>Технічні та якісні характеристики закупівлі за предметом «</w:t>
      </w:r>
      <w:r w:rsidRPr="00947B7E">
        <w:rPr>
          <w:rFonts w:ascii="Times New Roman" w:eastAsia="Calibri" w:hAnsi="Times New Roman" w:cs="Times New Roman"/>
          <w:sz w:val="24"/>
          <w:szCs w:val="24"/>
        </w:rPr>
        <w:t xml:space="preserve">Код ДК 021:2015: 99999999-9 – Не відображене в інших розділах (Послуги з розроблення технічної документації із землеустрою щодо інвентаризації земель водного фонду, виготовлення паспортів водних об’єктів на території </w:t>
      </w:r>
      <w:proofErr w:type="spellStart"/>
      <w:r w:rsidRPr="00947B7E">
        <w:rPr>
          <w:rFonts w:ascii="Times New Roman" w:eastAsia="Calibri" w:hAnsi="Times New Roman" w:cs="Times New Roman"/>
          <w:sz w:val="24"/>
          <w:szCs w:val="24"/>
        </w:rPr>
        <w:t>Першотравневської</w:t>
      </w:r>
      <w:proofErr w:type="spellEnd"/>
      <w:r w:rsidRPr="00947B7E">
        <w:rPr>
          <w:rFonts w:ascii="Times New Roman" w:eastAsia="Calibri" w:hAnsi="Times New Roman" w:cs="Times New Roman"/>
          <w:sz w:val="24"/>
          <w:szCs w:val="24"/>
        </w:rPr>
        <w:t xml:space="preserve"> сільської ради Нікопольського району Дніпропетровської області» </w:t>
      </w:r>
      <w:r w:rsidRPr="00B64225">
        <w:rPr>
          <w:rFonts w:ascii="Times New Roman" w:eastAsia="Calibri" w:hAnsi="Times New Roman" w:cs="Times New Roman"/>
          <w:sz w:val="24"/>
          <w:szCs w:val="24"/>
        </w:rPr>
        <w:t>сформовані на підставі:</w:t>
      </w:r>
    </w:p>
    <w:p w:rsidR="00B64225" w:rsidRPr="00B64225" w:rsidRDefault="00B64225" w:rsidP="00947B7E">
      <w:pPr>
        <w:spacing w:line="252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4225">
        <w:rPr>
          <w:rFonts w:ascii="Times New Roman" w:eastAsia="Calibri" w:hAnsi="Times New Roman" w:cs="Times New Roman"/>
          <w:sz w:val="24"/>
          <w:szCs w:val="24"/>
        </w:rPr>
        <w:t>- Земельного кодексу України;</w:t>
      </w:r>
    </w:p>
    <w:p w:rsidR="00B64225" w:rsidRPr="00B64225" w:rsidRDefault="00B64225" w:rsidP="00947B7E">
      <w:pPr>
        <w:spacing w:line="252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4225">
        <w:rPr>
          <w:rFonts w:ascii="Times New Roman" w:eastAsia="Calibri" w:hAnsi="Times New Roman" w:cs="Times New Roman"/>
          <w:sz w:val="24"/>
          <w:szCs w:val="24"/>
        </w:rPr>
        <w:t>- ЗУ «Про землеустрій»;</w:t>
      </w:r>
    </w:p>
    <w:p w:rsidR="00B64225" w:rsidRPr="00B64225" w:rsidRDefault="00B64225" w:rsidP="00947B7E">
      <w:pPr>
        <w:spacing w:line="252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4225">
        <w:rPr>
          <w:rFonts w:ascii="Times New Roman" w:eastAsia="Calibri" w:hAnsi="Times New Roman" w:cs="Times New Roman"/>
          <w:sz w:val="24"/>
          <w:szCs w:val="24"/>
        </w:rPr>
        <w:t>- Постанови Кабінету Міністрів України №476 від 05.06.2019 р. «Про затвердження Порядку проведення інвентаризації земель та визнання такими, що втратили чинність, деяких постанов Кабінету Міністрів України»;</w:t>
      </w:r>
    </w:p>
    <w:p w:rsidR="00B64225" w:rsidRPr="00B64225" w:rsidRDefault="00B64225" w:rsidP="00947B7E">
      <w:pPr>
        <w:spacing w:line="252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4225">
        <w:rPr>
          <w:rFonts w:ascii="Times New Roman" w:eastAsia="Calibri" w:hAnsi="Times New Roman" w:cs="Times New Roman"/>
          <w:sz w:val="24"/>
          <w:szCs w:val="24"/>
        </w:rPr>
        <w:t>- ЗУ «Про Державний земельний кадастр»;</w:t>
      </w:r>
    </w:p>
    <w:p w:rsidR="00B64225" w:rsidRPr="00947B7E" w:rsidRDefault="00B64225" w:rsidP="00947B7E">
      <w:pPr>
        <w:spacing w:line="25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225">
        <w:rPr>
          <w:rFonts w:ascii="Times New Roman" w:eastAsia="Times New Roman" w:hAnsi="Times New Roman" w:cs="Times New Roman"/>
          <w:sz w:val="24"/>
          <w:szCs w:val="24"/>
          <w:lang w:eastAsia="ru-RU"/>
        </w:rPr>
        <w:t>- ЗУ «Про топографо-геодезичну і картографічну діяльність»</w:t>
      </w:r>
    </w:p>
    <w:p w:rsidR="00947B7E" w:rsidRPr="00947B7E" w:rsidRDefault="00947B7E" w:rsidP="00947B7E">
      <w:pPr>
        <w:spacing w:line="25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B7E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Наказу Міністерства екології та природних ресурсів України №99 від 18.03.2013 р. «Про затвердження Порядку розроблення паспорта водного об’єкта».</w:t>
      </w:r>
    </w:p>
    <w:p w:rsidR="00947B7E" w:rsidRPr="00947B7E" w:rsidRDefault="00947B7E" w:rsidP="00947B7E">
      <w:pPr>
        <w:tabs>
          <w:tab w:val="left" w:pos="1234"/>
        </w:tabs>
        <w:spacing w:line="252" w:lineRule="auto"/>
        <w:ind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B7E">
        <w:rPr>
          <w:rFonts w:ascii="Times New Roman" w:eastAsia="Times New Roman" w:hAnsi="Times New Roman" w:cs="Times New Roman"/>
          <w:sz w:val="24"/>
          <w:szCs w:val="24"/>
        </w:rPr>
        <w:t xml:space="preserve">Місце розташування:  </w:t>
      </w:r>
      <w:proofErr w:type="spellStart"/>
      <w:r w:rsidRPr="00947B7E">
        <w:rPr>
          <w:rFonts w:ascii="Times New Roman" w:eastAsia="Times New Roman" w:hAnsi="Times New Roman" w:cs="Times New Roman"/>
          <w:sz w:val="24"/>
          <w:szCs w:val="24"/>
        </w:rPr>
        <w:t>Першотравненська</w:t>
      </w:r>
      <w:proofErr w:type="spellEnd"/>
      <w:r w:rsidRPr="00947B7E">
        <w:rPr>
          <w:rFonts w:ascii="Times New Roman" w:eastAsia="Times New Roman" w:hAnsi="Times New Roman" w:cs="Times New Roman"/>
          <w:sz w:val="24"/>
          <w:szCs w:val="24"/>
        </w:rPr>
        <w:t xml:space="preserve"> сільська рада Нікопольського району Дніпропетровської області. Кількість водних об’єктів, що підлягає інвентаризації та паспортизації – 23 водних об’єкта. Орієнтовна загальна площа водного дзеркала –  380 га;</w:t>
      </w:r>
    </w:p>
    <w:p w:rsidR="00947B7E" w:rsidRPr="00947B7E" w:rsidRDefault="00947B7E" w:rsidP="00947B7E">
      <w:pPr>
        <w:tabs>
          <w:tab w:val="left" w:pos="1234"/>
        </w:tabs>
        <w:spacing w:line="252" w:lineRule="auto"/>
        <w:ind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B7E">
        <w:rPr>
          <w:rFonts w:ascii="Times New Roman" w:eastAsia="Times New Roman" w:hAnsi="Times New Roman" w:cs="Times New Roman"/>
          <w:sz w:val="24"/>
          <w:szCs w:val="24"/>
        </w:rPr>
        <w:t xml:space="preserve">- орієнтовна загальна площа земельних ділянок </w:t>
      </w:r>
      <w:proofErr w:type="spellStart"/>
      <w:r w:rsidRPr="00947B7E">
        <w:rPr>
          <w:rFonts w:ascii="Times New Roman" w:eastAsia="Times New Roman" w:hAnsi="Times New Roman" w:cs="Times New Roman"/>
          <w:sz w:val="24"/>
          <w:szCs w:val="24"/>
        </w:rPr>
        <w:t>уздвож</w:t>
      </w:r>
      <w:proofErr w:type="spellEnd"/>
      <w:r w:rsidRPr="00947B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7B7E">
        <w:rPr>
          <w:rFonts w:ascii="Times New Roman" w:eastAsia="Times New Roman" w:hAnsi="Times New Roman" w:cs="Times New Roman"/>
          <w:sz w:val="24"/>
          <w:szCs w:val="24"/>
        </w:rPr>
        <w:t>урізу</w:t>
      </w:r>
      <w:proofErr w:type="spellEnd"/>
      <w:r w:rsidRPr="00947B7E">
        <w:rPr>
          <w:rFonts w:ascii="Times New Roman" w:eastAsia="Times New Roman" w:hAnsi="Times New Roman" w:cs="Times New Roman"/>
          <w:sz w:val="24"/>
          <w:szCs w:val="24"/>
        </w:rPr>
        <w:t xml:space="preserve"> води шириною 25 – 50 м (в залежності від місцевості та площі водного об’єкта) для розроблення паспортів водних об’єктів –  240 га.</w:t>
      </w:r>
    </w:p>
    <w:p w:rsidR="00B64225" w:rsidRPr="00947B7E" w:rsidRDefault="00947B7E" w:rsidP="00947B7E">
      <w:pPr>
        <w:tabs>
          <w:tab w:val="left" w:pos="1234"/>
        </w:tabs>
        <w:spacing w:line="252" w:lineRule="auto"/>
        <w:ind w:hanging="2"/>
        <w:jc w:val="both"/>
        <w:rPr>
          <w:rFonts w:ascii="Times New Roman" w:hAnsi="Times New Roman" w:cs="Times New Roman"/>
          <w:b/>
          <w:spacing w:val="-1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64225" w:rsidRPr="00947B7E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Детальна інформація про технічні та якісні характеристики предмета закупівлі наведена в технічному завданні до закупівлі.</w:t>
      </w:r>
    </w:p>
    <w:p w:rsidR="00B64225" w:rsidRPr="00947B7E" w:rsidRDefault="00B64225" w:rsidP="00947B7E">
      <w:pPr>
        <w:spacing w:line="252" w:lineRule="auto"/>
        <w:ind w:firstLine="708"/>
        <w:jc w:val="both"/>
        <w:rPr>
          <w:rFonts w:ascii="Times New Roman" w:hAnsi="Times New Roman" w:cs="Times New Roman"/>
          <w:b/>
          <w:spacing w:val="-10"/>
          <w:sz w:val="24"/>
          <w:szCs w:val="24"/>
        </w:rPr>
      </w:pPr>
      <w:r w:rsidRPr="00947B7E">
        <w:rPr>
          <w:rFonts w:ascii="Times New Roman" w:hAnsi="Times New Roman" w:cs="Times New Roman"/>
          <w:b/>
          <w:spacing w:val="-10"/>
          <w:sz w:val="24"/>
          <w:szCs w:val="24"/>
        </w:rPr>
        <w:t>Обґрунтування очікуван</w:t>
      </w:r>
      <w:r w:rsidR="00947B7E">
        <w:rPr>
          <w:rFonts w:ascii="Times New Roman" w:hAnsi="Times New Roman" w:cs="Times New Roman"/>
          <w:b/>
          <w:spacing w:val="-10"/>
          <w:sz w:val="24"/>
          <w:szCs w:val="24"/>
        </w:rPr>
        <w:t xml:space="preserve">ої вартості предмета закупівлі: </w:t>
      </w:r>
      <w:r w:rsidRPr="00947B7E">
        <w:rPr>
          <w:rFonts w:ascii="Times New Roman" w:eastAsia="Calibri" w:hAnsi="Times New Roman" w:cs="Times New Roman"/>
          <w:color w:val="000000"/>
          <w:sz w:val="24"/>
          <w:szCs w:val="24"/>
        </w:rPr>
        <w:t>Очікувану вартість</w:t>
      </w:r>
      <w:r w:rsidRPr="00947B7E">
        <w:rPr>
          <w:rFonts w:ascii="Calibri" w:eastAsia="Calibri" w:hAnsi="Calibri" w:cs="Times New Roman"/>
          <w:sz w:val="24"/>
          <w:szCs w:val="24"/>
        </w:rPr>
        <w:t xml:space="preserve"> </w:t>
      </w:r>
      <w:r w:rsidRPr="00947B7E">
        <w:rPr>
          <w:rFonts w:ascii="Times New Roman" w:eastAsia="Calibri" w:hAnsi="Times New Roman" w:cs="Times New Roman"/>
          <w:color w:val="000000"/>
          <w:sz w:val="24"/>
          <w:szCs w:val="24"/>
        </w:rPr>
        <w:t>предмета закупівлі, розміру бюджетного призначення розраховано на підставі наданих комерційних пропозиції, шляхом виведення середньої вартості на підставі Наказу Міністерства розвитку економіки, торгівлі та сільського господарства України від 18.02.2020 № 275 «Про затвердження примірної методики визначення очікуваної вартості предмета закупівлі».</w:t>
      </w:r>
      <w:r w:rsidRPr="00947B7E">
        <w:rPr>
          <w:sz w:val="24"/>
          <w:szCs w:val="24"/>
        </w:rPr>
        <w:t xml:space="preserve"> </w:t>
      </w:r>
      <w:r w:rsidRPr="00947B7E">
        <w:rPr>
          <w:rFonts w:ascii="Times New Roman" w:eastAsia="Calibri" w:hAnsi="Times New Roman" w:cs="Times New Roman"/>
          <w:color w:val="000000"/>
          <w:sz w:val="24"/>
          <w:szCs w:val="24"/>
        </w:rPr>
        <w:t>Відповідно до вищезазначеного Наказу Замовник під час визначення очікуваної вартості закупівлі може використати декілька методів її розрахунку, одним з яких є Метод порівняння ринкових цін. Даний метод полягає в ціновому аналізі та зборі актуальної інформації з ринку товарів/послу, направленні запитів комерційних пропозицій до компаній виробників та постачальників відповідних товарів/послуг (не менше 3-х письмових запитів цінових пропозицій).</w:t>
      </w:r>
    </w:p>
    <w:p w:rsidR="00B64225" w:rsidRDefault="00B64225">
      <w:pPr>
        <w:rPr>
          <w:rFonts w:ascii="Times New Roman" w:hAnsi="Times New Roman" w:cs="Times New Roman"/>
          <w:b/>
          <w:spacing w:val="-10"/>
        </w:rPr>
      </w:pPr>
    </w:p>
    <w:p w:rsidR="00B64225" w:rsidRPr="00947B7E" w:rsidRDefault="00947B7E" w:rsidP="00B64225">
      <w:pPr>
        <w:tabs>
          <w:tab w:val="left" w:pos="1068"/>
        </w:tabs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B64225" w:rsidRPr="00947B7E">
        <w:rPr>
          <w:rFonts w:ascii="Times New Roman" w:hAnsi="Times New Roman" w:cs="Times New Roman"/>
          <w:b/>
          <w:sz w:val="26"/>
          <w:szCs w:val="26"/>
        </w:rPr>
        <w:t xml:space="preserve">Уповноважена особа </w:t>
      </w:r>
    </w:p>
    <w:p w:rsidR="00B64225" w:rsidRPr="00947B7E" w:rsidRDefault="00B64225">
      <w:pPr>
        <w:rPr>
          <w:rFonts w:ascii="Times New Roman" w:hAnsi="Times New Roman" w:cs="Times New Roman"/>
        </w:rPr>
      </w:pPr>
    </w:p>
    <w:sectPr w:rsidR="00B64225" w:rsidRPr="00947B7E" w:rsidSect="00F34FA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D52" w:rsidRDefault="00CA2D52" w:rsidP="00D023CF">
      <w:r>
        <w:separator/>
      </w:r>
    </w:p>
  </w:endnote>
  <w:endnote w:type="continuationSeparator" w:id="0">
    <w:p w:rsidR="00CA2D52" w:rsidRDefault="00CA2D52" w:rsidP="00D023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23CF" w:rsidRDefault="00D023CF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23CF" w:rsidRDefault="00D023CF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23CF" w:rsidRDefault="00D023CF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D52" w:rsidRDefault="00CA2D52" w:rsidP="00D023CF">
      <w:r>
        <w:separator/>
      </w:r>
    </w:p>
  </w:footnote>
  <w:footnote w:type="continuationSeparator" w:id="0">
    <w:p w:rsidR="00CA2D52" w:rsidRDefault="00CA2D52" w:rsidP="00D023C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23CF" w:rsidRDefault="00D023CF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23CF" w:rsidRDefault="00D023CF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23CF" w:rsidRDefault="00D023CF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doNotDisplayPageBoundaries/>
  <w:proofState w:spelling="clean" w:grammar="clean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B64225"/>
    <w:rsid w:val="00002EA4"/>
    <w:rsid w:val="005045C0"/>
    <w:rsid w:val="00947B7E"/>
    <w:rsid w:val="00A0617D"/>
    <w:rsid w:val="00B64225"/>
    <w:rsid w:val="00CA2D52"/>
    <w:rsid w:val="00D023CF"/>
    <w:rsid w:val="00E16323"/>
    <w:rsid w:val="00F34FAE"/>
    <w:rsid w:val="00F545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225"/>
    <w:pPr>
      <w:spacing w:after="0" w:line="240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4225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023C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023CF"/>
    <w:rPr>
      <w:lang w:val="uk-UA"/>
    </w:rPr>
  </w:style>
  <w:style w:type="paragraph" w:styleId="a6">
    <w:name w:val="footer"/>
    <w:basedOn w:val="a"/>
    <w:link w:val="a7"/>
    <w:uiPriority w:val="99"/>
    <w:unhideWhenUsed/>
    <w:rsid w:val="00D023C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023CF"/>
    <w:rPr>
      <w:lang w:val="uk-UA"/>
    </w:rPr>
  </w:style>
  <w:style w:type="paragraph" w:styleId="a8">
    <w:name w:val="Balloon Text"/>
    <w:basedOn w:val="a"/>
    <w:link w:val="a9"/>
    <w:uiPriority w:val="99"/>
    <w:semiHidden/>
    <w:unhideWhenUsed/>
    <w:rsid w:val="00E16323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16323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440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2021-11-03T14:05:00Z</dcterms:created>
  <dcterms:modified xsi:type="dcterms:W3CDTF">2022-11-25T06:56:00Z</dcterms:modified>
</cp:coreProperties>
</file>