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6F0" w:rsidRPr="00A55A41" w:rsidRDefault="00AB76F0" w:rsidP="00D35C73">
      <w:pPr>
        <w:spacing w:after="0"/>
        <w:jc w:val="center"/>
        <w:rPr>
          <w:b/>
          <w:sz w:val="22"/>
          <w:szCs w:val="22"/>
        </w:rPr>
      </w:pPr>
      <w:r w:rsidRPr="00A55A41">
        <w:rPr>
          <w:b/>
          <w:sz w:val="22"/>
          <w:szCs w:val="22"/>
        </w:rPr>
        <w:t>ОБҐРУНТУВАННЯ</w:t>
      </w:r>
    </w:p>
    <w:p w:rsidR="00AB76F0" w:rsidRPr="00A55A41" w:rsidRDefault="00AB76F0" w:rsidP="00D35C73">
      <w:pPr>
        <w:spacing w:after="0"/>
        <w:jc w:val="center"/>
        <w:rPr>
          <w:b/>
          <w:sz w:val="22"/>
          <w:szCs w:val="22"/>
        </w:rPr>
      </w:pPr>
      <w:proofErr w:type="spellStart"/>
      <w:r w:rsidRPr="00A55A41">
        <w:rPr>
          <w:b/>
          <w:sz w:val="22"/>
          <w:szCs w:val="22"/>
        </w:rPr>
        <w:t>технічних</w:t>
      </w:r>
      <w:proofErr w:type="spellEnd"/>
      <w:r w:rsidRPr="00A55A41">
        <w:rPr>
          <w:b/>
          <w:sz w:val="22"/>
          <w:szCs w:val="22"/>
        </w:rPr>
        <w:t xml:space="preserve"> </w:t>
      </w:r>
      <w:proofErr w:type="spellStart"/>
      <w:r w:rsidRPr="00A55A41">
        <w:rPr>
          <w:b/>
          <w:sz w:val="22"/>
          <w:szCs w:val="22"/>
        </w:rPr>
        <w:t>та</w:t>
      </w:r>
      <w:proofErr w:type="spellEnd"/>
      <w:r w:rsidRPr="00A55A41">
        <w:rPr>
          <w:b/>
          <w:sz w:val="22"/>
          <w:szCs w:val="22"/>
        </w:rPr>
        <w:t xml:space="preserve"> </w:t>
      </w:r>
      <w:proofErr w:type="spellStart"/>
      <w:r w:rsidRPr="00A55A41">
        <w:rPr>
          <w:b/>
          <w:sz w:val="22"/>
          <w:szCs w:val="22"/>
        </w:rPr>
        <w:t>якісних</w:t>
      </w:r>
      <w:proofErr w:type="spellEnd"/>
      <w:r w:rsidRPr="00A55A41">
        <w:rPr>
          <w:b/>
          <w:sz w:val="22"/>
          <w:szCs w:val="22"/>
        </w:rPr>
        <w:t xml:space="preserve"> </w:t>
      </w:r>
      <w:proofErr w:type="spellStart"/>
      <w:r w:rsidRPr="00A55A41">
        <w:rPr>
          <w:b/>
          <w:sz w:val="22"/>
          <w:szCs w:val="22"/>
        </w:rPr>
        <w:t>характеристик</w:t>
      </w:r>
      <w:proofErr w:type="spellEnd"/>
      <w:r w:rsidRPr="00A55A41">
        <w:rPr>
          <w:b/>
          <w:sz w:val="22"/>
          <w:szCs w:val="22"/>
        </w:rPr>
        <w:t xml:space="preserve"> </w:t>
      </w:r>
      <w:proofErr w:type="spellStart"/>
      <w:r w:rsidRPr="00A55A41">
        <w:rPr>
          <w:b/>
          <w:sz w:val="22"/>
          <w:szCs w:val="22"/>
        </w:rPr>
        <w:t>закупівлі</w:t>
      </w:r>
      <w:proofErr w:type="spellEnd"/>
      <w:r w:rsidR="00A84B1A" w:rsidRPr="00A55A41">
        <w:rPr>
          <w:b/>
          <w:sz w:val="22"/>
          <w:szCs w:val="22"/>
          <w:lang w:val="uk-UA"/>
        </w:rPr>
        <w:t>:</w:t>
      </w:r>
      <w:r w:rsidRPr="00A55A41">
        <w:rPr>
          <w:b/>
          <w:sz w:val="22"/>
          <w:szCs w:val="22"/>
        </w:rPr>
        <w:t xml:space="preserve"> </w:t>
      </w:r>
      <w:r w:rsidR="002414F2" w:rsidRPr="002414F2">
        <w:rPr>
          <w:b/>
          <w:bCs/>
          <w:sz w:val="22"/>
          <w:szCs w:val="22"/>
          <w:lang w:val="uk-UA"/>
        </w:rPr>
        <w:t xml:space="preserve">Розробка технічної документації з нормативної грошової оцінки земель </w:t>
      </w:r>
      <w:proofErr w:type="spellStart"/>
      <w:r w:rsidR="002414F2" w:rsidRPr="002414F2">
        <w:rPr>
          <w:b/>
          <w:bCs/>
          <w:sz w:val="22"/>
          <w:szCs w:val="22"/>
          <w:lang w:val="uk-UA"/>
        </w:rPr>
        <w:t>Мозолевської</w:t>
      </w:r>
      <w:proofErr w:type="spellEnd"/>
      <w:r w:rsidR="002414F2" w:rsidRPr="002414F2">
        <w:rPr>
          <w:b/>
          <w:bCs/>
          <w:sz w:val="22"/>
          <w:szCs w:val="22"/>
          <w:lang w:val="uk-UA"/>
        </w:rPr>
        <w:t xml:space="preserve"> сільської ради з розробкою програмного забезпечення та формуванням бази даних програмного комплексу по розрахунку нормативної грошової оцінки земель </w:t>
      </w:r>
      <w:proofErr w:type="spellStart"/>
      <w:r w:rsidR="002414F2" w:rsidRPr="002414F2">
        <w:rPr>
          <w:b/>
          <w:bCs/>
          <w:sz w:val="22"/>
          <w:szCs w:val="22"/>
          <w:lang w:val="uk-UA"/>
        </w:rPr>
        <w:t>Мозолевської</w:t>
      </w:r>
      <w:proofErr w:type="spellEnd"/>
      <w:r w:rsidR="002414F2" w:rsidRPr="002414F2">
        <w:rPr>
          <w:b/>
          <w:bCs/>
          <w:sz w:val="22"/>
          <w:szCs w:val="22"/>
          <w:lang w:val="uk-UA"/>
        </w:rPr>
        <w:t xml:space="preserve"> сільської ради згідно коду CPV за ДК 021:2015 – 71340000-3 Комплексні інженерні послуги</w:t>
      </w:r>
      <w:r w:rsidRPr="00A55A41">
        <w:rPr>
          <w:b/>
          <w:sz w:val="22"/>
          <w:szCs w:val="22"/>
        </w:rPr>
        <w:t xml:space="preserve">, </w:t>
      </w:r>
      <w:proofErr w:type="spellStart"/>
      <w:r w:rsidRPr="00A55A41">
        <w:rPr>
          <w:b/>
          <w:sz w:val="22"/>
          <w:szCs w:val="22"/>
          <w:lang w:val="ru-RU"/>
        </w:rPr>
        <w:t>розміру</w:t>
      </w:r>
      <w:proofErr w:type="spellEnd"/>
      <w:r w:rsidRPr="00A55A41">
        <w:rPr>
          <w:b/>
          <w:sz w:val="22"/>
          <w:szCs w:val="22"/>
        </w:rPr>
        <w:t xml:space="preserve"> </w:t>
      </w:r>
      <w:r w:rsidRPr="00A55A41">
        <w:rPr>
          <w:b/>
          <w:sz w:val="22"/>
          <w:szCs w:val="22"/>
          <w:lang w:val="ru-RU"/>
        </w:rPr>
        <w:t>бюджетного</w:t>
      </w:r>
      <w:r w:rsidRPr="00A55A41">
        <w:rPr>
          <w:b/>
          <w:sz w:val="22"/>
          <w:szCs w:val="22"/>
        </w:rPr>
        <w:t xml:space="preserve"> </w:t>
      </w:r>
      <w:proofErr w:type="spellStart"/>
      <w:r w:rsidRPr="00A55A41">
        <w:rPr>
          <w:b/>
          <w:sz w:val="22"/>
          <w:szCs w:val="22"/>
          <w:lang w:val="ru-RU"/>
        </w:rPr>
        <w:t>призначення</w:t>
      </w:r>
      <w:proofErr w:type="spellEnd"/>
      <w:r w:rsidRPr="00A55A41">
        <w:rPr>
          <w:b/>
          <w:sz w:val="22"/>
          <w:szCs w:val="22"/>
        </w:rPr>
        <w:t xml:space="preserve">, </w:t>
      </w:r>
      <w:proofErr w:type="spellStart"/>
      <w:r w:rsidRPr="00A55A41">
        <w:rPr>
          <w:b/>
          <w:sz w:val="22"/>
          <w:szCs w:val="22"/>
          <w:lang w:val="ru-RU"/>
        </w:rPr>
        <w:t>очікуваної</w:t>
      </w:r>
      <w:proofErr w:type="spellEnd"/>
      <w:r w:rsidRPr="00A55A41">
        <w:rPr>
          <w:b/>
          <w:sz w:val="22"/>
          <w:szCs w:val="22"/>
        </w:rPr>
        <w:t xml:space="preserve"> </w:t>
      </w:r>
      <w:proofErr w:type="spellStart"/>
      <w:r w:rsidRPr="00A55A41">
        <w:rPr>
          <w:b/>
          <w:sz w:val="22"/>
          <w:szCs w:val="22"/>
          <w:lang w:val="ru-RU"/>
        </w:rPr>
        <w:t>вартості</w:t>
      </w:r>
      <w:proofErr w:type="spellEnd"/>
      <w:r w:rsidRPr="00A55A41">
        <w:rPr>
          <w:b/>
          <w:sz w:val="22"/>
          <w:szCs w:val="22"/>
        </w:rPr>
        <w:t xml:space="preserve"> </w:t>
      </w:r>
      <w:r w:rsidRPr="00A55A41">
        <w:rPr>
          <w:b/>
          <w:sz w:val="22"/>
          <w:szCs w:val="22"/>
          <w:lang w:val="ru-RU"/>
        </w:rPr>
        <w:t>предмета</w:t>
      </w:r>
      <w:r w:rsidRPr="00A55A41">
        <w:rPr>
          <w:b/>
          <w:sz w:val="22"/>
          <w:szCs w:val="22"/>
        </w:rPr>
        <w:t xml:space="preserve"> </w:t>
      </w:r>
      <w:proofErr w:type="spellStart"/>
      <w:r w:rsidRPr="00A55A41">
        <w:rPr>
          <w:b/>
          <w:sz w:val="22"/>
          <w:szCs w:val="22"/>
          <w:lang w:val="ru-RU"/>
        </w:rPr>
        <w:t>закупівлі</w:t>
      </w:r>
      <w:proofErr w:type="spellEnd"/>
      <w:r w:rsidRPr="00A55A41">
        <w:rPr>
          <w:b/>
          <w:sz w:val="22"/>
          <w:szCs w:val="22"/>
        </w:rPr>
        <w:t xml:space="preserve"> (</w:t>
      </w:r>
      <w:proofErr w:type="spellStart"/>
      <w:r w:rsidRPr="00A55A41">
        <w:rPr>
          <w:b/>
          <w:sz w:val="22"/>
          <w:szCs w:val="22"/>
          <w:lang w:val="ru-RU"/>
        </w:rPr>
        <w:t>оприлюднюється</w:t>
      </w:r>
      <w:proofErr w:type="spellEnd"/>
      <w:r w:rsidRPr="00A55A41">
        <w:rPr>
          <w:b/>
          <w:sz w:val="22"/>
          <w:szCs w:val="22"/>
        </w:rPr>
        <w:t xml:space="preserve"> </w:t>
      </w:r>
      <w:r w:rsidRPr="00A55A41">
        <w:rPr>
          <w:b/>
          <w:sz w:val="22"/>
          <w:szCs w:val="22"/>
          <w:lang w:val="ru-RU"/>
        </w:rPr>
        <w:t>на</w:t>
      </w:r>
      <w:r w:rsidRPr="00A55A41">
        <w:rPr>
          <w:b/>
          <w:sz w:val="22"/>
          <w:szCs w:val="22"/>
        </w:rPr>
        <w:t xml:space="preserve"> </w:t>
      </w:r>
      <w:proofErr w:type="spellStart"/>
      <w:r w:rsidRPr="00A55A41">
        <w:rPr>
          <w:b/>
          <w:sz w:val="22"/>
          <w:szCs w:val="22"/>
          <w:lang w:val="ru-RU"/>
        </w:rPr>
        <w:t>виконання</w:t>
      </w:r>
      <w:proofErr w:type="spellEnd"/>
      <w:r w:rsidRPr="00A55A41">
        <w:rPr>
          <w:b/>
          <w:sz w:val="22"/>
          <w:szCs w:val="22"/>
        </w:rPr>
        <w:t xml:space="preserve"> </w:t>
      </w:r>
      <w:r w:rsidRPr="00A55A41">
        <w:rPr>
          <w:b/>
          <w:sz w:val="22"/>
          <w:szCs w:val="22"/>
          <w:lang w:val="ru-RU"/>
        </w:rPr>
        <w:t>постанови</w:t>
      </w:r>
      <w:r w:rsidRPr="00A55A41">
        <w:rPr>
          <w:b/>
          <w:sz w:val="22"/>
          <w:szCs w:val="22"/>
        </w:rPr>
        <w:t xml:space="preserve"> </w:t>
      </w:r>
      <w:r w:rsidRPr="00A55A41">
        <w:rPr>
          <w:b/>
          <w:sz w:val="22"/>
          <w:szCs w:val="22"/>
          <w:lang w:val="ru-RU"/>
        </w:rPr>
        <w:t>КМУ</w:t>
      </w:r>
      <w:r w:rsidRPr="00A55A41">
        <w:rPr>
          <w:b/>
          <w:sz w:val="22"/>
          <w:szCs w:val="22"/>
        </w:rPr>
        <w:t xml:space="preserve"> № 710 </w:t>
      </w:r>
      <w:proofErr w:type="spellStart"/>
      <w:r w:rsidRPr="00A55A41">
        <w:rPr>
          <w:b/>
          <w:sz w:val="22"/>
          <w:szCs w:val="22"/>
          <w:lang w:val="ru-RU"/>
        </w:rPr>
        <w:t>від</w:t>
      </w:r>
      <w:proofErr w:type="spellEnd"/>
      <w:r w:rsidRPr="00A55A41">
        <w:rPr>
          <w:b/>
          <w:sz w:val="22"/>
          <w:szCs w:val="22"/>
        </w:rPr>
        <w:t xml:space="preserve"> 11.10.2016 «</w:t>
      </w:r>
      <w:r w:rsidRPr="00A55A41">
        <w:rPr>
          <w:b/>
          <w:sz w:val="22"/>
          <w:szCs w:val="22"/>
          <w:lang w:val="ru-RU"/>
        </w:rPr>
        <w:t>Про</w:t>
      </w:r>
      <w:r w:rsidRPr="00A55A41">
        <w:rPr>
          <w:b/>
          <w:sz w:val="22"/>
          <w:szCs w:val="22"/>
        </w:rPr>
        <w:t xml:space="preserve"> </w:t>
      </w:r>
      <w:proofErr w:type="spellStart"/>
      <w:r w:rsidRPr="00A55A41">
        <w:rPr>
          <w:b/>
          <w:sz w:val="22"/>
          <w:szCs w:val="22"/>
          <w:lang w:val="ru-RU"/>
        </w:rPr>
        <w:t>ефективне</w:t>
      </w:r>
      <w:proofErr w:type="spellEnd"/>
      <w:r w:rsidRPr="00A55A41">
        <w:rPr>
          <w:b/>
          <w:sz w:val="22"/>
          <w:szCs w:val="22"/>
        </w:rPr>
        <w:t xml:space="preserve"> </w:t>
      </w:r>
      <w:proofErr w:type="spellStart"/>
      <w:r w:rsidRPr="00A55A41">
        <w:rPr>
          <w:b/>
          <w:sz w:val="22"/>
          <w:szCs w:val="22"/>
          <w:lang w:val="ru-RU"/>
        </w:rPr>
        <w:t>використання</w:t>
      </w:r>
      <w:proofErr w:type="spellEnd"/>
      <w:r w:rsidRPr="00A55A41">
        <w:rPr>
          <w:b/>
          <w:sz w:val="22"/>
          <w:szCs w:val="22"/>
        </w:rPr>
        <w:t xml:space="preserve"> </w:t>
      </w:r>
      <w:proofErr w:type="spellStart"/>
      <w:r w:rsidRPr="00A55A41">
        <w:rPr>
          <w:b/>
          <w:sz w:val="22"/>
          <w:szCs w:val="22"/>
          <w:lang w:val="ru-RU"/>
        </w:rPr>
        <w:t>державних</w:t>
      </w:r>
      <w:proofErr w:type="spellEnd"/>
      <w:r w:rsidRPr="00A55A41">
        <w:rPr>
          <w:b/>
          <w:sz w:val="22"/>
          <w:szCs w:val="22"/>
        </w:rPr>
        <w:t xml:space="preserve"> </w:t>
      </w:r>
      <w:proofErr w:type="spellStart"/>
      <w:r w:rsidRPr="00A55A41">
        <w:rPr>
          <w:b/>
          <w:sz w:val="22"/>
          <w:szCs w:val="22"/>
          <w:lang w:val="ru-RU"/>
        </w:rPr>
        <w:t>коштів</w:t>
      </w:r>
      <w:proofErr w:type="spellEnd"/>
      <w:r w:rsidRPr="00A55A41">
        <w:rPr>
          <w:b/>
          <w:sz w:val="22"/>
          <w:szCs w:val="22"/>
        </w:rPr>
        <w:t>» (</w:t>
      </w:r>
      <w:proofErr w:type="spellStart"/>
      <w:r w:rsidRPr="00A55A41">
        <w:rPr>
          <w:b/>
          <w:sz w:val="22"/>
          <w:szCs w:val="22"/>
          <w:lang w:val="ru-RU"/>
        </w:rPr>
        <w:t>зі</w:t>
      </w:r>
      <w:proofErr w:type="spellEnd"/>
      <w:r w:rsidRPr="00A55A41">
        <w:rPr>
          <w:b/>
          <w:sz w:val="22"/>
          <w:szCs w:val="22"/>
        </w:rPr>
        <w:t xml:space="preserve"> </w:t>
      </w:r>
      <w:proofErr w:type="spellStart"/>
      <w:r w:rsidRPr="00A55A41">
        <w:rPr>
          <w:b/>
          <w:sz w:val="22"/>
          <w:szCs w:val="22"/>
          <w:lang w:val="ru-RU"/>
        </w:rPr>
        <w:t>змінами</w:t>
      </w:r>
      <w:proofErr w:type="spellEnd"/>
      <w:r w:rsidRPr="00A55A41">
        <w:rPr>
          <w:b/>
          <w:sz w:val="22"/>
          <w:szCs w:val="22"/>
        </w:rPr>
        <w:t>))</w:t>
      </w:r>
    </w:p>
    <w:p w:rsidR="00AB76F0" w:rsidRPr="00A55A41" w:rsidRDefault="00AB76F0" w:rsidP="00D35C73">
      <w:pPr>
        <w:spacing w:after="0"/>
        <w:jc w:val="center"/>
        <w:rPr>
          <w:b/>
          <w:sz w:val="22"/>
          <w:szCs w:val="22"/>
        </w:rPr>
      </w:pPr>
    </w:p>
    <w:p w:rsidR="00D35C73" w:rsidRPr="002414F2" w:rsidRDefault="00CF54D1" w:rsidP="00115087">
      <w:pPr>
        <w:shd w:val="clear" w:color="auto" w:fill="FFFFFF"/>
        <w:spacing w:after="0" w:line="240" w:lineRule="auto"/>
        <w:jc w:val="both"/>
        <w:rPr>
          <w:rFonts w:eastAsia="Times New Roman"/>
          <w:bCs/>
          <w:color w:val="auto"/>
          <w:sz w:val="22"/>
          <w:szCs w:val="22"/>
        </w:rPr>
      </w:pPr>
      <w:proofErr w:type="spellStart"/>
      <w:r w:rsidRPr="00A55A41">
        <w:rPr>
          <w:rFonts w:eastAsia="Times New Roman"/>
          <w:b/>
          <w:bCs/>
          <w:color w:val="auto"/>
          <w:sz w:val="22"/>
          <w:szCs w:val="22"/>
          <w:lang w:val="ru-RU"/>
        </w:rPr>
        <w:t>Назва</w:t>
      </w:r>
      <w:proofErr w:type="spellEnd"/>
      <w:r w:rsidRPr="002414F2">
        <w:rPr>
          <w:rFonts w:eastAsia="Times New Roman"/>
          <w:b/>
          <w:bCs/>
          <w:color w:val="auto"/>
          <w:sz w:val="22"/>
          <w:szCs w:val="22"/>
        </w:rPr>
        <w:t xml:space="preserve"> </w:t>
      </w:r>
      <w:r w:rsidRPr="00A55A41">
        <w:rPr>
          <w:rFonts w:eastAsia="Times New Roman"/>
          <w:b/>
          <w:bCs/>
          <w:color w:val="auto"/>
          <w:sz w:val="22"/>
          <w:szCs w:val="22"/>
          <w:lang w:val="ru-RU"/>
        </w:rPr>
        <w:t>предмета</w:t>
      </w:r>
      <w:r w:rsidRPr="002414F2">
        <w:rPr>
          <w:rFonts w:eastAsia="Times New Roman"/>
          <w:b/>
          <w:bCs/>
          <w:color w:val="auto"/>
          <w:sz w:val="22"/>
          <w:szCs w:val="22"/>
        </w:rPr>
        <w:t xml:space="preserve"> </w:t>
      </w:r>
      <w:proofErr w:type="spellStart"/>
      <w:r w:rsidRPr="00A55A41">
        <w:rPr>
          <w:rFonts w:eastAsia="Times New Roman"/>
          <w:b/>
          <w:bCs/>
          <w:color w:val="auto"/>
          <w:sz w:val="22"/>
          <w:szCs w:val="22"/>
          <w:lang w:val="ru-RU"/>
        </w:rPr>
        <w:t>закупі</w:t>
      </w:r>
      <w:proofErr w:type="gramStart"/>
      <w:r w:rsidRPr="00A55A41">
        <w:rPr>
          <w:rFonts w:eastAsia="Times New Roman"/>
          <w:b/>
          <w:bCs/>
          <w:color w:val="auto"/>
          <w:sz w:val="22"/>
          <w:szCs w:val="22"/>
          <w:lang w:val="ru-RU"/>
        </w:rPr>
        <w:t>вл</w:t>
      </w:r>
      <w:proofErr w:type="gramEnd"/>
      <w:r w:rsidRPr="00A55A41">
        <w:rPr>
          <w:rFonts w:eastAsia="Times New Roman"/>
          <w:b/>
          <w:bCs/>
          <w:color w:val="auto"/>
          <w:sz w:val="22"/>
          <w:szCs w:val="22"/>
          <w:lang w:val="ru-RU"/>
        </w:rPr>
        <w:t>і</w:t>
      </w:r>
      <w:proofErr w:type="spellEnd"/>
      <w:r w:rsidRPr="00A55A41">
        <w:rPr>
          <w:rFonts w:eastAsia="Times New Roman"/>
          <w:color w:val="auto"/>
          <w:sz w:val="22"/>
          <w:szCs w:val="22"/>
        </w:rPr>
        <w:t> </w:t>
      </w:r>
      <w:proofErr w:type="spellStart"/>
      <w:r w:rsidRPr="00A55A41">
        <w:rPr>
          <w:rFonts w:eastAsia="Times New Roman"/>
          <w:color w:val="auto"/>
          <w:sz w:val="22"/>
          <w:szCs w:val="22"/>
          <w:lang w:val="ru-RU"/>
        </w:rPr>
        <w:t>із</w:t>
      </w:r>
      <w:proofErr w:type="spellEnd"/>
      <w:r w:rsidRPr="002414F2">
        <w:rPr>
          <w:rFonts w:eastAsia="Times New Roman"/>
          <w:color w:val="auto"/>
          <w:sz w:val="22"/>
          <w:szCs w:val="22"/>
        </w:rPr>
        <w:t xml:space="preserve"> </w:t>
      </w:r>
      <w:proofErr w:type="spellStart"/>
      <w:r w:rsidRPr="00A55A41">
        <w:rPr>
          <w:rFonts w:eastAsia="Times New Roman"/>
          <w:color w:val="auto"/>
          <w:sz w:val="22"/>
          <w:szCs w:val="22"/>
          <w:lang w:val="ru-RU"/>
        </w:rPr>
        <w:t>зазначенням</w:t>
      </w:r>
      <w:proofErr w:type="spellEnd"/>
      <w:r w:rsidRPr="002414F2">
        <w:rPr>
          <w:rFonts w:eastAsia="Times New Roman"/>
          <w:color w:val="auto"/>
          <w:sz w:val="22"/>
          <w:szCs w:val="22"/>
        </w:rPr>
        <w:t xml:space="preserve"> </w:t>
      </w:r>
      <w:r w:rsidRPr="00A55A41">
        <w:rPr>
          <w:rFonts w:eastAsia="Times New Roman"/>
          <w:color w:val="auto"/>
          <w:sz w:val="22"/>
          <w:szCs w:val="22"/>
          <w:lang w:val="ru-RU"/>
        </w:rPr>
        <w:t>коду</w:t>
      </w:r>
      <w:r w:rsidRPr="002414F2">
        <w:rPr>
          <w:rFonts w:eastAsia="Times New Roman"/>
          <w:color w:val="auto"/>
          <w:sz w:val="22"/>
          <w:szCs w:val="22"/>
        </w:rPr>
        <w:t xml:space="preserve"> </w:t>
      </w:r>
      <w:r w:rsidRPr="00A55A41">
        <w:rPr>
          <w:rFonts w:eastAsia="Times New Roman"/>
          <w:color w:val="auto"/>
          <w:sz w:val="22"/>
          <w:szCs w:val="22"/>
          <w:lang w:val="ru-RU"/>
        </w:rPr>
        <w:t>за</w:t>
      </w:r>
      <w:r w:rsidRPr="002414F2">
        <w:rPr>
          <w:rFonts w:eastAsia="Times New Roman"/>
          <w:color w:val="auto"/>
          <w:sz w:val="22"/>
          <w:szCs w:val="22"/>
        </w:rPr>
        <w:t xml:space="preserve"> </w:t>
      </w:r>
      <w:proofErr w:type="spellStart"/>
      <w:r w:rsidRPr="00A55A41">
        <w:rPr>
          <w:rFonts w:eastAsia="Times New Roman"/>
          <w:color w:val="auto"/>
          <w:sz w:val="22"/>
          <w:szCs w:val="22"/>
          <w:lang w:val="ru-RU"/>
        </w:rPr>
        <w:t>Єдиним</w:t>
      </w:r>
      <w:proofErr w:type="spellEnd"/>
      <w:r w:rsidRPr="002414F2">
        <w:rPr>
          <w:rFonts w:eastAsia="Times New Roman"/>
          <w:color w:val="auto"/>
          <w:sz w:val="22"/>
          <w:szCs w:val="22"/>
        </w:rPr>
        <w:t xml:space="preserve"> </w:t>
      </w:r>
      <w:proofErr w:type="spellStart"/>
      <w:r w:rsidRPr="00A55A41">
        <w:rPr>
          <w:rFonts w:eastAsia="Times New Roman"/>
          <w:color w:val="auto"/>
          <w:sz w:val="22"/>
          <w:szCs w:val="22"/>
          <w:lang w:val="ru-RU"/>
        </w:rPr>
        <w:t>закупівельним</w:t>
      </w:r>
      <w:proofErr w:type="spellEnd"/>
      <w:r w:rsidRPr="002414F2">
        <w:rPr>
          <w:rFonts w:eastAsia="Times New Roman"/>
          <w:color w:val="auto"/>
          <w:sz w:val="22"/>
          <w:szCs w:val="22"/>
        </w:rPr>
        <w:t xml:space="preserve"> </w:t>
      </w:r>
      <w:r w:rsidRPr="00A55A41">
        <w:rPr>
          <w:rFonts w:eastAsia="Times New Roman"/>
          <w:color w:val="auto"/>
          <w:sz w:val="22"/>
          <w:szCs w:val="22"/>
          <w:lang w:val="ru-RU"/>
        </w:rPr>
        <w:t>словником</w:t>
      </w:r>
      <w:r w:rsidRPr="002414F2">
        <w:rPr>
          <w:rFonts w:eastAsia="Times New Roman"/>
          <w:color w:val="auto"/>
          <w:sz w:val="22"/>
          <w:szCs w:val="22"/>
        </w:rPr>
        <w:t xml:space="preserve"> (</w:t>
      </w:r>
      <w:r w:rsidRPr="00A55A41">
        <w:rPr>
          <w:rFonts w:eastAsia="Times New Roman"/>
          <w:color w:val="auto"/>
          <w:sz w:val="22"/>
          <w:szCs w:val="22"/>
          <w:lang w:val="ru-RU"/>
        </w:rPr>
        <w:t>у</w:t>
      </w:r>
      <w:r w:rsidRPr="002414F2">
        <w:rPr>
          <w:rFonts w:eastAsia="Times New Roman"/>
          <w:color w:val="auto"/>
          <w:sz w:val="22"/>
          <w:szCs w:val="22"/>
        </w:rPr>
        <w:t xml:space="preserve"> </w:t>
      </w:r>
      <w:proofErr w:type="spellStart"/>
      <w:r w:rsidRPr="00A55A41">
        <w:rPr>
          <w:rFonts w:eastAsia="Times New Roman"/>
          <w:color w:val="auto"/>
          <w:sz w:val="22"/>
          <w:szCs w:val="22"/>
          <w:lang w:val="ru-RU"/>
        </w:rPr>
        <w:t>разі</w:t>
      </w:r>
      <w:proofErr w:type="spellEnd"/>
      <w:r w:rsidRPr="002414F2">
        <w:rPr>
          <w:rFonts w:eastAsia="Times New Roman"/>
          <w:color w:val="auto"/>
          <w:sz w:val="22"/>
          <w:szCs w:val="22"/>
        </w:rPr>
        <w:t xml:space="preserve"> </w:t>
      </w:r>
      <w:proofErr w:type="spellStart"/>
      <w:r w:rsidRPr="00A55A41">
        <w:rPr>
          <w:rFonts w:eastAsia="Times New Roman"/>
          <w:color w:val="auto"/>
          <w:sz w:val="22"/>
          <w:szCs w:val="22"/>
          <w:lang w:val="ru-RU"/>
        </w:rPr>
        <w:t>поділу</w:t>
      </w:r>
      <w:proofErr w:type="spellEnd"/>
      <w:r w:rsidRPr="002414F2">
        <w:rPr>
          <w:rFonts w:eastAsia="Times New Roman"/>
          <w:color w:val="auto"/>
          <w:sz w:val="22"/>
          <w:szCs w:val="22"/>
        </w:rPr>
        <w:t xml:space="preserve"> </w:t>
      </w:r>
      <w:r w:rsidRPr="00A55A41">
        <w:rPr>
          <w:rFonts w:eastAsia="Times New Roman"/>
          <w:color w:val="auto"/>
          <w:sz w:val="22"/>
          <w:szCs w:val="22"/>
          <w:lang w:val="ru-RU"/>
        </w:rPr>
        <w:t>на</w:t>
      </w:r>
      <w:r w:rsidRPr="002414F2">
        <w:rPr>
          <w:rFonts w:eastAsia="Times New Roman"/>
          <w:color w:val="auto"/>
          <w:sz w:val="22"/>
          <w:szCs w:val="22"/>
        </w:rPr>
        <w:t xml:space="preserve"> </w:t>
      </w:r>
      <w:proofErr w:type="spellStart"/>
      <w:r w:rsidRPr="00A55A41">
        <w:rPr>
          <w:rFonts w:eastAsia="Times New Roman"/>
          <w:color w:val="auto"/>
          <w:sz w:val="22"/>
          <w:szCs w:val="22"/>
          <w:lang w:val="ru-RU"/>
        </w:rPr>
        <w:t>лоти</w:t>
      </w:r>
      <w:proofErr w:type="spellEnd"/>
      <w:r w:rsidRPr="002414F2">
        <w:rPr>
          <w:rFonts w:eastAsia="Times New Roman"/>
          <w:color w:val="auto"/>
          <w:sz w:val="22"/>
          <w:szCs w:val="22"/>
        </w:rPr>
        <w:t xml:space="preserve"> </w:t>
      </w:r>
      <w:proofErr w:type="spellStart"/>
      <w:r w:rsidRPr="00A55A41">
        <w:rPr>
          <w:rFonts w:eastAsia="Times New Roman"/>
          <w:color w:val="auto"/>
          <w:sz w:val="22"/>
          <w:szCs w:val="22"/>
          <w:lang w:val="ru-RU"/>
        </w:rPr>
        <w:t>такі</w:t>
      </w:r>
      <w:proofErr w:type="spellEnd"/>
      <w:r w:rsidRPr="002414F2">
        <w:rPr>
          <w:rFonts w:eastAsia="Times New Roman"/>
          <w:color w:val="auto"/>
          <w:sz w:val="22"/>
          <w:szCs w:val="22"/>
        </w:rPr>
        <w:t xml:space="preserve"> </w:t>
      </w:r>
      <w:proofErr w:type="spellStart"/>
      <w:r w:rsidRPr="00A55A41">
        <w:rPr>
          <w:rFonts w:eastAsia="Times New Roman"/>
          <w:color w:val="auto"/>
          <w:sz w:val="22"/>
          <w:szCs w:val="22"/>
          <w:lang w:val="ru-RU"/>
        </w:rPr>
        <w:t>відомості</w:t>
      </w:r>
      <w:proofErr w:type="spellEnd"/>
      <w:r w:rsidRPr="002414F2">
        <w:rPr>
          <w:rFonts w:eastAsia="Times New Roman"/>
          <w:color w:val="auto"/>
          <w:sz w:val="22"/>
          <w:szCs w:val="22"/>
        </w:rPr>
        <w:t xml:space="preserve"> </w:t>
      </w:r>
      <w:proofErr w:type="spellStart"/>
      <w:r w:rsidRPr="00A55A41">
        <w:rPr>
          <w:rFonts w:eastAsia="Times New Roman"/>
          <w:color w:val="auto"/>
          <w:sz w:val="22"/>
          <w:szCs w:val="22"/>
          <w:lang w:val="ru-RU"/>
        </w:rPr>
        <w:t>повинні</w:t>
      </w:r>
      <w:proofErr w:type="spellEnd"/>
      <w:r w:rsidRPr="002414F2">
        <w:rPr>
          <w:rFonts w:eastAsia="Times New Roman"/>
          <w:color w:val="auto"/>
          <w:sz w:val="22"/>
          <w:szCs w:val="22"/>
        </w:rPr>
        <w:t xml:space="preserve"> </w:t>
      </w:r>
      <w:proofErr w:type="spellStart"/>
      <w:r w:rsidRPr="00A55A41">
        <w:rPr>
          <w:rFonts w:eastAsia="Times New Roman"/>
          <w:color w:val="auto"/>
          <w:sz w:val="22"/>
          <w:szCs w:val="22"/>
          <w:lang w:val="ru-RU"/>
        </w:rPr>
        <w:t>зазначатися</w:t>
      </w:r>
      <w:proofErr w:type="spellEnd"/>
      <w:r w:rsidRPr="002414F2">
        <w:rPr>
          <w:rFonts w:eastAsia="Times New Roman"/>
          <w:color w:val="auto"/>
          <w:sz w:val="22"/>
          <w:szCs w:val="22"/>
        </w:rPr>
        <w:t xml:space="preserve"> </w:t>
      </w:r>
      <w:proofErr w:type="spellStart"/>
      <w:r w:rsidRPr="00A55A41">
        <w:rPr>
          <w:rFonts w:eastAsia="Times New Roman"/>
          <w:color w:val="auto"/>
          <w:sz w:val="22"/>
          <w:szCs w:val="22"/>
          <w:lang w:val="ru-RU"/>
        </w:rPr>
        <w:t>стосовно</w:t>
      </w:r>
      <w:proofErr w:type="spellEnd"/>
      <w:r w:rsidRPr="002414F2">
        <w:rPr>
          <w:rFonts w:eastAsia="Times New Roman"/>
          <w:color w:val="auto"/>
          <w:sz w:val="22"/>
          <w:szCs w:val="22"/>
        </w:rPr>
        <w:t xml:space="preserve"> </w:t>
      </w:r>
      <w:r w:rsidRPr="00A55A41">
        <w:rPr>
          <w:rFonts w:eastAsia="Times New Roman"/>
          <w:color w:val="auto"/>
          <w:sz w:val="22"/>
          <w:szCs w:val="22"/>
          <w:lang w:val="ru-RU"/>
        </w:rPr>
        <w:t>кожного</w:t>
      </w:r>
      <w:r w:rsidRPr="002414F2">
        <w:rPr>
          <w:rFonts w:eastAsia="Times New Roman"/>
          <w:color w:val="auto"/>
          <w:sz w:val="22"/>
          <w:szCs w:val="22"/>
        </w:rPr>
        <w:t xml:space="preserve"> </w:t>
      </w:r>
      <w:r w:rsidRPr="00A55A41">
        <w:rPr>
          <w:rFonts w:eastAsia="Times New Roman"/>
          <w:color w:val="auto"/>
          <w:sz w:val="22"/>
          <w:szCs w:val="22"/>
          <w:lang w:val="ru-RU"/>
        </w:rPr>
        <w:t>лота</w:t>
      </w:r>
      <w:r w:rsidRPr="002414F2">
        <w:rPr>
          <w:rFonts w:eastAsia="Times New Roman"/>
          <w:color w:val="auto"/>
          <w:sz w:val="22"/>
          <w:szCs w:val="22"/>
        </w:rPr>
        <w:t xml:space="preserve">) </w:t>
      </w:r>
      <w:r w:rsidRPr="00A55A41">
        <w:rPr>
          <w:rFonts w:eastAsia="Times New Roman"/>
          <w:color w:val="auto"/>
          <w:sz w:val="22"/>
          <w:szCs w:val="22"/>
          <w:lang w:val="ru-RU"/>
        </w:rPr>
        <w:t>та</w:t>
      </w:r>
      <w:r w:rsidRPr="002414F2">
        <w:rPr>
          <w:rFonts w:eastAsia="Times New Roman"/>
          <w:color w:val="auto"/>
          <w:sz w:val="22"/>
          <w:szCs w:val="22"/>
        </w:rPr>
        <w:t xml:space="preserve"> </w:t>
      </w:r>
      <w:proofErr w:type="spellStart"/>
      <w:r w:rsidRPr="00A55A41">
        <w:rPr>
          <w:rFonts w:eastAsia="Times New Roman"/>
          <w:color w:val="auto"/>
          <w:sz w:val="22"/>
          <w:szCs w:val="22"/>
          <w:lang w:val="ru-RU"/>
        </w:rPr>
        <w:t>назви</w:t>
      </w:r>
      <w:proofErr w:type="spellEnd"/>
      <w:r w:rsidRPr="002414F2">
        <w:rPr>
          <w:rFonts w:eastAsia="Times New Roman"/>
          <w:color w:val="auto"/>
          <w:sz w:val="22"/>
          <w:szCs w:val="22"/>
        </w:rPr>
        <w:t xml:space="preserve"> </w:t>
      </w:r>
      <w:proofErr w:type="spellStart"/>
      <w:r w:rsidRPr="00A55A41">
        <w:rPr>
          <w:rFonts w:eastAsia="Times New Roman"/>
          <w:color w:val="auto"/>
          <w:sz w:val="22"/>
          <w:szCs w:val="22"/>
          <w:lang w:val="ru-RU"/>
        </w:rPr>
        <w:t>відповідних</w:t>
      </w:r>
      <w:proofErr w:type="spellEnd"/>
      <w:r w:rsidRPr="002414F2">
        <w:rPr>
          <w:rFonts w:eastAsia="Times New Roman"/>
          <w:color w:val="auto"/>
          <w:sz w:val="22"/>
          <w:szCs w:val="22"/>
        </w:rPr>
        <w:t xml:space="preserve"> </w:t>
      </w:r>
      <w:proofErr w:type="spellStart"/>
      <w:r w:rsidRPr="00A55A41">
        <w:rPr>
          <w:rFonts w:eastAsia="Times New Roman"/>
          <w:color w:val="auto"/>
          <w:sz w:val="22"/>
          <w:szCs w:val="22"/>
          <w:lang w:val="ru-RU"/>
        </w:rPr>
        <w:t>класифікаторів</w:t>
      </w:r>
      <w:proofErr w:type="spellEnd"/>
      <w:r w:rsidRPr="002414F2">
        <w:rPr>
          <w:rFonts w:eastAsia="Times New Roman"/>
          <w:color w:val="auto"/>
          <w:sz w:val="22"/>
          <w:szCs w:val="22"/>
        </w:rPr>
        <w:t xml:space="preserve"> </w:t>
      </w:r>
      <w:r w:rsidRPr="00A55A41">
        <w:rPr>
          <w:rFonts w:eastAsia="Times New Roman"/>
          <w:color w:val="auto"/>
          <w:sz w:val="22"/>
          <w:szCs w:val="22"/>
          <w:lang w:val="ru-RU"/>
        </w:rPr>
        <w:t>предмета</w:t>
      </w:r>
      <w:r w:rsidRPr="002414F2">
        <w:rPr>
          <w:rFonts w:eastAsia="Times New Roman"/>
          <w:color w:val="auto"/>
          <w:sz w:val="22"/>
          <w:szCs w:val="22"/>
        </w:rPr>
        <w:t xml:space="preserve"> </w:t>
      </w:r>
      <w:proofErr w:type="spellStart"/>
      <w:r w:rsidRPr="00A55A41">
        <w:rPr>
          <w:rFonts w:eastAsia="Times New Roman"/>
          <w:color w:val="auto"/>
          <w:sz w:val="22"/>
          <w:szCs w:val="22"/>
          <w:lang w:val="ru-RU"/>
        </w:rPr>
        <w:t>закупівлі</w:t>
      </w:r>
      <w:proofErr w:type="spellEnd"/>
      <w:r w:rsidRPr="002414F2">
        <w:rPr>
          <w:rFonts w:eastAsia="Times New Roman"/>
          <w:color w:val="auto"/>
          <w:sz w:val="22"/>
          <w:szCs w:val="22"/>
        </w:rPr>
        <w:t xml:space="preserve"> </w:t>
      </w:r>
      <w:r w:rsidRPr="00A55A41">
        <w:rPr>
          <w:rFonts w:eastAsia="Times New Roman"/>
          <w:color w:val="auto"/>
          <w:sz w:val="22"/>
          <w:szCs w:val="22"/>
          <w:lang w:val="ru-RU"/>
        </w:rPr>
        <w:t>й</w:t>
      </w:r>
      <w:r w:rsidRPr="002414F2">
        <w:rPr>
          <w:rFonts w:eastAsia="Times New Roman"/>
          <w:color w:val="auto"/>
          <w:sz w:val="22"/>
          <w:szCs w:val="22"/>
        </w:rPr>
        <w:t xml:space="preserve"> </w:t>
      </w:r>
      <w:proofErr w:type="spellStart"/>
      <w:r w:rsidRPr="00A55A41">
        <w:rPr>
          <w:rFonts w:eastAsia="Times New Roman"/>
          <w:color w:val="auto"/>
          <w:sz w:val="22"/>
          <w:szCs w:val="22"/>
          <w:lang w:val="ru-RU"/>
        </w:rPr>
        <w:t>частин</w:t>
      </w:r>
      <w:proofErr w:type="spellEnd"/>
      <w:r w:rsidRPr="002414F2">
        <w:rPr>
          <w:rFonts w:eastAsia="Times New Roman"/>
          <w:color w:val="auto"/>
          <w:sz w:val="22"/>
          <w:szCs w:val="22"/>
        </w:rPr>
        <w:t xml:space="preserve"> </w:t>
      </w:r>
      <w:r w:rsidRPr="00A55A41">
        <w:rPr>
          <w:rFonts w:eastAsia="Times New Roman"/>
          <w:color w:val="auto"/>
          <w:sz w:val="22"/>
          <w:szCs w:val="22"/>
          <w:lang w:val="ru-RU"/>
        </w:rPr>
        <w:t>предмета</w:t>
      </w:r>
      <w:r w:rsidRPr="002414F2">
        <w:rPr>
          <w:rFonts w:eastAsia="Times New Roman"/>
          <w:color w:val="auto"/>
          <w:sz w:val="22"/>
          <w:szCs w:val="22"/>
        </w:rPr>
        <w:t xml:space="preserve"> </w:t>
      </w:r>
      <w:proofErr w:type="spellStart"/>
      <w:r w:rsidRPr="00A55A41">
        <w:rPr>
          <w:rFonts w:eastAsia="Times New Roman"/>
          <w:color w:val="auto"/>
          <w:sz w:val="22"/>
          <w:szCs w:val="22"/>
          <w:lang w:val="ru-RU"/>
        </w:rPr>
        <w:t>закупівлі</w:t>
      </w:r>
      <w:proofErr w:type="spellEnd"/>
      <w:r w:rsidRPr="002414F2">
        <w:rPr>
          <w:rFonts w:eastAsia="Times New Roman"/>
          <w:color w:val="auto"/>
          <w:sz w:val="22"/>
          <w:szCs w:val="22"/>
        </w:rPr>
        <w:t xml:space="preserve"> (</w:t>
      </w:r>
      <w:proofErr w:type="spellStart"/>
      <w:r w:rsidRPr="00A55A41">
        <w:rPr>
          <w:rFonts w:eastAsia="Times New Roman"/>
          <w:color w:val="auto"/>
          <w:sz w:val="22"/>
          <w:szCs w:val="22"/>
          <w:lang w:val="ru-RU"/>
        </w:rPr>
        <w:t>лотів</w:t>
      </w:r>
      <w:proofErr w:type="spellEnd"/>
      <w:r w:rsidRPr="002414F2">
        <w:rPr>
          <w:rFonts w:eastAsia="Times New Roman"/>
          <w:color w:val="auto"/>
          <w:sz w:val="22"/>
          <w:szCs w:val="22"/>
        </w:rPr>
        <w:t>) (</w:t>
      </w:r>
      <w:r w:rsidRPr="00A55A41">
        <w:rPr>
          <w:rFonts w:eastAsia="Times New Roman"/>
          <w:color w:val="auto"/>
          <w:sz w:val="22"/>
          <w:szCs w:val="22"/>
          <w:lang w:val="ru-RU"/>
        </w:rPr>
        <w:t>за</w:t>
      </w:r>
      <w:r w:rsidRPr="002414F2">
        <w:rPr>
          <w:rFonts w:eastAsia="Times New Roman"/>
          <w:color w:val="auto"/>
          <w:sz w:val="22"/>
          <w:szCs w:val="22"/>
        </w:rPr>
        <w:t xml:space="preserve"> </w:t>
      </w:r>
      <w:proofErr w:type="spellStart"/>
      <w:r w:rsidRPr="00A55A41">
        <w:rPr>
          <w:rFonts w:eastAsia="Times New Roman"/>
          <w:color w:val="auto"/>
          <w:sz w:val="22"/>
          <w:szCs w:val="22"/>
          <w:lang w:val="ru-RU"/>
        </w:rPr>
        <w:t>наявності</w:t>
      </w:r>
      <w:proofErr w:type="spellEnd"/>
      <w:r w:rsidRPr="002414F2">
        <w:rPr>
          <w:rFonts w:eastAsia="Times New Roman"/>
          <w:color w:val="auto"/>
          <w:sz w:val="22"/>
          <w:szCs w:val="22"/>
        </w:rPr>
        <w:t>):</w:t>
      </w:r>
      <w:r w:rsidRPr="00A55A41">
        <w:rPr>
          <w:rFonts w:eastAsia="Times New Roman"/>
          <w:color w:val="auto"/>
          <w:sz w:val="22"/>
          <w:szCs w:val="22"/>
        </w:rPr>
        <w:t> </w:t>
      </w:r>
      <w:r w:rsidR="002414F2" w:rsidRPr="002414F2">
        <w:rPr>
          <w:rFonts w:eastAsia="Times New Roman"/>
          <w:b/>
          <w:bCs/>
          <w:color w:val="auto"/>
          <w:sz w:val="22"/>
          <w:szCs w:val="22"/>
          <w:lang w:val="uk-UA"/>
        </w:rPr>
        <w:t xml:space="preserve">Розробка технічної документації з нормативної грошової оцінки земель </w:t>
      </w:r>
      <w:proofErr w:type="spellStart"/>
      <w:r w:rsidR="002414F2" w:rsidRPr="002414F2">
        <w:rPr>
          <w:rFonts w:eastAsia="Times New Roman"/>
          <w:b/>
          <w:bCs/>
          <w:color w:val="auto"/>
          <w:sz w:val="22"/>
          <w:szCs w:val="22"/>
          <w:lang w:val="uk-UA"/>
        </w:rPr>
        <w:t>Мозолевської</w:t>
      </w:r>
      <w:proofErr w:type="spellEnd"/>
      <w:r w:rsidR="002414F2" w:rsidRPr="002414F2">
        <w:rPr>
          <w:rFonts w:eastAsia="Times New Roman"/>
          <w:b/>
          <w:bCs/>
          <w:color w:val="auto"/>
          <w:sz w:val="22"/>
          <w:szCs w:val="22"/>
          <w:lang w:val="uk-UA"/>
        </w:rPr>
        <w:t xml:space="preserve"> сільської ради з розробкою програмного забезпечення та формуванням бази даних програмного комплексу по розрахунку нормативної грошової оцінки земель </w:t>
      </w:r>
      <w:proofErr w:type="spellStart"/>
      <w:r w:rsidR="002414F2" w:rsidRPr="002414F2">
        <w:rPr>
          <w:rFonts w:eastAsia="Times New Roman"/>
          <w:b/>
          <w:bCs/>
          <w:color w:val="auto"/>
          <w:sz w:val="22"/>
          <w:szCs w:val="22"/>
          <w:lang w:val="uk-UA"/>
        </w:rPr>
        <w:t>Мозолевської</w:t>
      </w:r>
      <w:proofErr w:type="spellEnd"/>
      <w:r w:rsidR="002414F2" w:rsidRPr="002414F2">
        <w:rPr>
          <w:rFonts w:eastAsia="Times New Roman"/>
          <w:b/>
          <w:bCs/>
          <w:color w:val="auto"/>
          <w:sz w:val="22"/>
          <w:szCs w:val="22"/>
          <w:lang w:val="uk-UA"/>
        </w:rPr>
        <w:t xml:space="preserve"> сільської ради згідно коду CPV за ДК 021:2015 – 71340000-3 Комплексні інженерні послуги</w:t>
      </w:r>
      <w:r w:rsidR="00A84B1A" w:rsidRPr="00A55A41">
        <w:rPr>
          <w:rFonts w:eastAsia="Times New Roman"/>
          <w:b/>
          <w:bCs/>
          <w:color w:val="auto"/>
          <w:sz w:val="22"/>
          <w:szCs w:val="22"/>
          <w:lang w:val="uk-UA"/>
        </w:rPr>
        <w:t>.</w:t>
      </w:r>
    </w:p>
    <w:p w:rsidR="00CF54D1" w:rsidRDefault="00CF54D1" w:rsidP="00115087">
      <w:pPr>
        <w:shd w:val="clear" w:color="auto" w:fill="FFFFFF"/>
        <w:spacing w:after="0" w:line="240" w:lineRule="auto"/>
        <w:jc w:val="both"/>
        <w:rPr>
          <w:rFonts w:eastAsia="Times New Roman"/>
          <w:color w:val="auto"/>
          <w:sz w:val="22"/>
          <w:szCs w:val="22"/>
          <w:lang w:val="ru-RU"/>
        </w:rPr>
      </w:pPr>
      <w:proofErr w:type="spellStart"/>
      <w:r w:rsidRPr="00A55A41">
        <w:rPr>
          <w:rFonts w:eastAsia="Times New Roman"/>
          <w:color w:val="auto"/>
          <w:sz w:val="22"/>
          <w:szCs w:val="22"/>
          <w:lang w:val="ru-RU"/>
        </w:rPr>
        <w:t>Деталізований</w:t>
      </w:r>
      <w:proofErr w:type="spellEnd"/>
      <w:r w:rsidRPr="00A55A41">
        <w:rPr>
          <w:rFonts w:eastAsia="Times New Roman"/>
          <w:color w:val="auto"/>
          <w:sz w:val="22"/>
          <w:szCs w:val="22"/>
          <w:lang w:val="ru-RU"/>
        </w:rPr>
        <w:t xml:space="preserve"> </w:t>
      </w:r>
      <w:r w:rsidRPr="00A55A41">
        <w:rPr>
          <w:rFonts w:eastAsia="Times New Roman"/>
          <w:color w:val="auto"/>
          <w:sz w:val="22"/>
          <w:szCs w:val="22"/>
        </w:rPr>
        <w:t>CPV</w:t>
      </w:r>
      <w:r w:rsidRPr="00A55A41">
        <w:rPr>
          <w:rFonts w:eastAsia="Times New Roman"/>
          <w:color w:val="auto"/>
          <w:sz w:val="22"/>
          <w:szCs w:val="22"/>
          <w:lang w:val="ru-RU"/>
        </w:rPr>
        <w:t xml:space="preserve"> код (у </w:t>
      </w:r>
      <w:proofErr w:type="spellStart"/>
      <w:r w:rsidRPr="00A55A41">
        <w:rPr>
          <w:rFonts w:eastAsia="Times New Roman"/>
          <w:color w:val="auto"/>
          <w:sz w:val="22"/>
          <w:szCs w:val="22"/>
          <w:lang w:val="ru-RU"/>
        </w:rPr>
        <w:t>т.ч</w:t>
      </w:r>
      <w:proofErr w:type="spellEnd"/>
      <w:r w:rsidRPr="00A55A41">
        <w:rPr>
          <w:rFonts w:eastAsia="Times New Roman"/>
          <w:color w:val="auto"/>
          <w:sz w:val="22"/>
          <w:szCs w:val="22"/>
          <w:lang w:val="ru-RU"/>
        </w:rPr>
        <w:t xml:space="preserve">. </w:t>
      </w:r>
      <w:proofErr w:type="gramStart"/>
      <w:r w:rsidRPr="00A55A41">
        <w:rPr>
          <w:rFonts w:eastAsia="Times New Roman"/>
          <w:color w:val="auto"/>
          <w:sz w:val="22"/>
          <w:szCs w:val="22"/>
          <w:lang w:val="ru-RU"/>
        </w:rPr>
        <w:t>для</w:t>
      </w:r>
      <w:proofErr w:type="gramEnd"/>
      <w:r w:rsidRPr="00A55A41">
        <w:rPr>
          <w:rFonts w:eastAsia="Times New Roman"/>
          <w:color w:val="auto"/>
          <w:sz w:val="22"/>
          <w:szCs w:val="22"/>
          <w:lang w:val="ru-RU"/>
        </w:rPr>
        <w:t xml:space="preserve"> </w:t>
      </w:r>
      <w:proofErr w:type="spellStart"/>
      <w:proofErr w:type="gramStart"/>
      <w:r w:rsidRPr="00A55A41">
        <w:rPr>
          <w:rFonts w:eastAsia="Times New Roman"/>
          <w:color w:val="auto"/>
          <w:sz w:val="22"/>
          <w:szCs w:val="22"/>
          <w:lang w:val="ru-RU"/>
        </w:rPr>
        <w:t>лот</w:t>
      </w:r>
      <w:proofErr w:type="gramEnd"/>
      <w:r w:rsidRPr="00A55A41">
        <w:rPr>
          <w:rFonts w:eastAsia="Times New Roman"/>
          <w:color w:val="auto"/>
          <w:sz w:val="22"/>
          <w:szCs w:val="22"/>
          <w:lang w:val="ru-RU"/>
        </w:rPr>
        <w:t>ів</w:t>
      </w:r>
      <w:proofErr w:type="spellEnd"/>
      <w:r w:rsidRPr="00A55A41">
        <w:rPr>
          <w:rFonts w:eastAsia="Times New Roman"/>
          <w:color w:val="auto"/>
          <w:sz w:val="22"/>
          <w:szCs w:val="22"/>
          <w:lang w:val="ru-RU"/>
        </w:rPr>
        <w:t xml:space="preserve">) та </w:t>
      </w:r>
      <w:proofErr w:type="spellStart"/>
      <w:r w:rsidRPr="00A55A41">
        <w:rPr>
          <w:rFonts w:eastAsia="Times New Roman"/>
          <w:color w:val="auto"/>
          <w:sz w:val="22"/>
          <w:szCs w:val="22"/>
          <w:lang w:val="ru-RU"/>
        </w:rPr>
        <w:t>його</w:t>
      </w:r>
      <w:proofErr w:type="spellEnd"/>
      <w:r w:rsidRPr="00A55A41">
        <w:rPr>
          <w:rFonts w:eastAsia="Times New Roman"/>
          <w:color w:val="auto"/>
          <w:sz w:val="22"/>
          <w:szCs w:val="22"/>
          <w:lang w:val="ru-RU"/>
        </w:rPr>
        <w:t xml:space="preserve"> </w:t>
      </w:r>
      <w:proofErr w:type="spellStart"/>
      <w:r w:rsidRPr="00A55A41">
        <w:rPr>
          <w:rFonts w:eastAsia="Times New Roman"/>
          <w:color w:val="auto"/>
          <w:sz w:val="22"/>
          <w:szCs w:val="22"/>
          <w:lang w:val="ru-RU"/>
        </w:rPr>
        <w:t>назва</w:t>
      </w:r>
      <w:proofErr w:type="spellEnd"/>
      <w:r w:rsidRPr="00A55A41">
        <w:rPr>
          <w:rFonts w:eastAsia="Times New Roman"/>
          <w:color w:val="auto"/>
          <w:sz w:val="22"/>
          <w:szCs w:val="22"/>
          <w:lang w:val="ru-RU"/>
        </w:rPr>
        <w:t xml:space="preserve"> ДК 021:2015 –</w:t>
      </w:r>
      <w:r w:rsidR="00A84B1A" w:rsidRPr="00A55A41">
        <w:rPr>
          <w:rFonts w:eastAsia="Times New Roman"/>
          <w:color w:val="auto"/>
          <w:sz w:val="22"/>
          <w:szCs w:val="22"/>
          <w:lang w:val="ru-RU"/>
        </w:rPr>
        <w:t xml:space="preserve"> </w:t>
      </w:r>
      <w:r w:rsidR="002414F2" w:rsidRPr="002414F2">
        <w:rPr>
          <w:rFonts w:eastAsia="Times New Roman"/>
          <w:bCs/>
          <w:color w:val="auto"/>
          <w:sz w:val="22"/>
          <w:szCs w:val="22"/>
          <w:lang w:val="ru-RU"/>
        </w:rPr>
        <w:t xml:space="preserve">71340000-3 </w:t>
      </w:r>
      <w:proofErr w:type="spellStart"/>
      <w:r w:rsidR="002414F2" w:rsidRPr="002414F2">
        <w:rPr>
          <w:rFonts w:eastAsia="Times New Roman"/>
          <w:bCs/>
          <w:color w:val="auto"/>
          <w:sz w:val="22"/>
          <w:szCs w:val="22"/>
          <w:lang w:val="ru-RU"/>
        </w:rPr>
        <w:t>Комплексні</w:t>
      </w:r>
      <w:proofErr w:type="spellEnd"/>
      <w:r w:rsidR="002414F2" w:rsidRPr="002414F2">
        <w:rPr>
          <w:rFonts w:eastAsia="Times New Roman"/>
          <w:bCs/>
          <w:color w:val="auto"/>
          <w:sz w:val="22"/>
          <w:szCs w:val="22"/>
          <w:lang w:val="ru-RU"/>
        </w:rPr>
        <w:t xml:space="preserve"> </w:t>
      </w:r>
      <w:proofErr w:type="spellStart"/>
      <w:r w:rsidR="002414F2" w:rsidRPr="002414F2">
        <w:rPr>
          <w:rFonts w:eastAsia="Times New Roman"/>
          <w:bCs/>
          <w:color w:val="auto"/>
          <w:sz w:val="22"/>
          <w:szCs w:val="22"/>
          <w:lang w:val="ru-RU"/>
        </w:rPr>
        <w:t>інженерні</w:t>
      </w:r>
      <w:proofErr w:type="spellEnd"/>
      <w:r w:rsidR="002414F2" w:rsidRPr="002414F2">
        <w:rPr>
          <w:rFonts w:eastAsia="Times New Roman"/>
          <w:bCs/>
          <w:color w:val="auto"/>
          <w:sz w:val="22"/>
          <w:szCs w:val="22"/>
          <w:lang w:val="ru-RU"/>
        </w:rPr>
        <w:t xml:space="preserve"> </w:t>
      </w:r>
      <w:proofErr w:type="spellStart"/>
      <w:r w:rsidR="002414F2" w:rsidRPr="002414F2">
        <w:rPr>
          <w:rFonts w:eastAsia="Times New Roman"/>
          <w:bCs/>
          <w:color w:val="auto"/>
          <w:sz w:val="22"/>
          <w:szCs w:val="22"/>
          <w:lang w:val="ru-RU"/>
        </w:rPr>
        <w:t>послуги</w:t>
      </w:r>
      <w:proofErr w:type="spellEnd"/>
      <w:r w:rsidRPr="00A55A41">
        <w:rPr>
          <w:rFonts w:eastAsia="Times New Roman"/>
          <w:color w:val="auto"/>
          <w:sz w:val="22"/>
          <w:szCs w:val="22"/>
          <w:lang w:val="ru-RU"/>
        </w:rPr>
        <w:t>.</w:t>
      </w:r>
    </w:p>
    <w:p w:rsidR="00874678" w:rsidRPr="00A55A41" w:rsidRDefault="00874678" w:rsidP="00115087">
      <w:pPr>
        <w:shd w:val="clear" w:color="auto" w:fill="FFFFFF"/>
        <w:spacing w:after="0" w:line="240" w:lineRule="auto"/>
        <w:jc w:val="both"/>
        <w:rPr>
          <w:rFonts w:eastAsia="Times New Roman"/>
          <w:color w:val="auto"/>
          <w:sz w:val="22"/>
          <w:szCs w:val="22"/>
          <w:lang w:val="ru-RU"/>
        </w:rPr>
      </w:pPr>
    </w:p>
    <w:p w:rsidR="00173767" w:rsidRPr="00A55A41" w:rsidRDefault="00173767" w:rsidP="00115087">
      <w:pPr>
        <w:shd w:val="clear" w:color="auto" w:fill="FFFFFF"/>
        <w:spacing w:after="0" w:line="240" w:lineRule="auto"/>
        <w:jc w:val="both"/>
        <w:rPr>
          <w:rFonts w:eastAsia="Times New Roman"/>
          <w:color w:val="auto"/>
          <w:sz w:val="22"/>
          <w:szCs w:val="22"/>
          <w:lang w:val="uk-UA"/>
        </w:rPr>
      </w:pPr>
      <w:proofErr w:type="spellStart"/>
      <w:r w:rsidRPr="00A55A41">
        <w:rPr>
          <w:rFonts w:eastAsia="Times New Roman"/>
          <w:b/>
          <w:bCs/>
          <w:color w:val="auto"/>
          <w:sz w:val="22"/>
          <w:szCs w:val="22"/>
          <w:lang w:val="ru-RU"/>
        </w:rPr>
        <w:t>Ідентифікатор</w:t>
      </w:r>
      <w:proofErr w:type="spellEnd"/>
      <w:r w:rsidRPr="00A55A41">
        <w:rPr>
          <w:rFonts w:eastAsia="Times New Roman"/>
          <w:b/>
          <w:bCs/>
          <w:color w:val="auto"/>
          <w:sz w:val="22"/>
          <w:szCs w:val="22"/>
          <w:lang w:val="ru-RU"/>
        </w:rPr>
        <w:t xml:space="preserve"> </w:t>
      </w:r>
      <w:proofErr w:type="spellStart"/>
      <w:r w:rsidRPr="00A55A41">
        <w:rPr>
          <w:rFonts w:eastAsia="Times New Roman"/>
          <w:b/>
          <w:bCs/>
          <w:color w:val="auto"/>
          <w:sz w:val="22"/>
          <w:szCs w:val="22"/>
          <w:lang w:val="ru-RU"/>
        </w:rPr>
        <w:t>закупі</w:t>
      </w:r>
      <w:proofErr w:type="gramStart"/>
      <w:r w:rsidRPr="00A55A41">
        <w:rPr>
          <w:rFonts w:eastAsia="Times New Roman"/>
          <w:b/>
          <w:bCs/>
          <w:color w:val="auto"/>
          <w:sz w:val="22"/>
          <w:szCs w:val="22"/>
          <w:lang w:val="ru-RU"/>
        </w:rPr>
        <w:t>вл</w:t>
      </w:r>
      <w:proofErr w:type="gramEnd"/>
      <w:r w:rsidRPr="00A55A41">
        <w:rPr>
          <w:rFonts w:eastAsia="Times New Roman"/>
          <w:b/>
          <w:bCs/>
          <w:color w:val="auto"/>
          <w:sz w:val="22"/>
          <w:szCs w:val="22"/>
          <w:lang w:val="ru-RU"/>
        </w:rPr>
        <w:t>і</w:t>
      </w:r>
      <w:proofErr w:type="spellEnd"/>
      <w:r w:rsidRPr="00A55A41">
        <w:rPr>
          <w:rFonts w:eastAsia="Times New Roman"/>
          <w:b/>
          <w:bCs/>
          <w:color w:val="auto"/>
          <w:sz w:val="22"/>
          <w:szCs w:val="22"/>
          <w:lang w:val="ru-RU"/>
        </w:rPr>
        <w:t>:</w:t>
      </w:r>
      <w:r w:rsidRPr="00A55A41">
        <w:rPr>
          <w:rFonts w:eastAsia="Times New Roman"/>
          <w:b/>
          <w:bCs/>
          <w:color w:val="auto"/>
          <w:sz w:val="22"/>
          <w:szCs w:val="22"/>
          <w:lang w:val="uk-UA"/>
        </w:rPr>
        <w:t xml:space="preserve"> </w:t>
      </w:r>
      <w:proofErr w:type="gramStart"/>
      <w:r w:rsidR="002414F2" w:rsidRPr="002414F2">
        <w:rPr>
          <w:rFonts w:eastAsia="Times New Roman"/>
          <w:color w:val="auto"/>
          <w:sz w:val="22"/>
          <w:szCs w:val="22"/>
        </w:rPr>
        <w:t>UA-2025-03-06-012443-a</w:t>
      </w:r>
      <w:r w:rsidR="00A84B1A" w:rsidRPr="00A55A41">
        <w:rPr>
          <w:rFonts w:eastAsia="Times New Roman"/>
          <w:color w:val="auto"/>
          <w:sz w:val="22"/>
          <w:szCs w:val="22"/>
          <w:lang w:val="uk-UA"/>
        </w:rPr>
        <w:t>.</w:t>
      </w:r>
      <w:proofErr w:type="gramEnd"/>
    </w:p>
    <w:p w:rsidR="00D35C73" w:rsidRPr="00A55A41" w:rsidRDefault="00D35C73" w:rsidP="00115087">
      <w:pPr>
        <w:shd w:val="clear" w:color="auto" w:fill="FFFFFF"/>
        <w:spacing w:after="0" w:line="240" w:lineRule="auto"/>
        <w:jc w:val="both"/>
        <w:rPr>
          <w:rFonts w:eastAsia="Times New Roman"/>
          <w:color w:val="auto"/>
          <w:sz w:val="22"/>
          <w:szCs w:val="22"/>
          <w:lang w:val="ru-RU"/>
        </w:rPr>
      </w:pPr>
    </w:p>
    <w:p w:rsidR="00CF54D1" w:rsidRDefault="00CF54D1" w:rsidP="00115087">
      <w:pPr>
        <w:shd w:val="clear" w:color="auto" w:fill="FFFFFF"/>
        <w:spacing w:after="0" w:line="240" w:lineRule="auto"/>
        <w:jc w:val="both"/>
        <w:rPr>
          <w:rFonts w:eastAsia="Times New Roman"/>
          <w:color w:val="auto"/>
          <w:sz w:val="22"/>
          <w:szCs w:val="22"/>
          <w:lang w:val="ru-RU"/>
        </w:rPr>
      </w:pPr>
      <w:r w:rsidRPr="00A55A41">
        <w:rPr>
          <w:rFonts w:eastAsia="Times New Roman"/>
          <w:b/>
          <w:bCs/>
          <w:color w:val="auto"/>
          <w:sz w:val="22"/>
          <w:szCs w:val="22"/>
          <w:lang w:val="ru-RU"/>
        </w:rPr>
        <w:t xml:space="preserve">Вид </w:t>
      </w:r>
      <w:proofErr w:type="spellStart"/>
      <w:r w:rsidRPr="00A55A41">
        <w:rPr>
          <w:rFonts w:eastAsia="Times New Roman"/>
          <w:b/>
          <w:bCs/>
          <w:color w:val="auto"/>
          <w:sz w:val="22"/>
          <w:szCs w:val="22"/>
          <w:lang w:val="ru-RU"/>
        </w:rPr>
        <w:t>процедури</w:t>
      </w:r>
      <w:proofErr w:type="spellEnd"/>
      <w:r w:rsidRPr="00A55A41">
        <w:rPr>
          <w:rFonts w:eastAsia="Times New Roman"/>
          <w:b/>
          <w:bCs/>
          <w:color w:val="auto"/>
          <w:sz w:val="22"/>
          <w:szCs w:val="22"/>
          <w:lang w:val="ru-RU"/>
        </w:rPr>
        <w:t xml:space="preserve"> </w:t>
      </w:r>
      <w:proofErr w:type="spellStart"/>
      <w:r w:rsidRPr="00A55A41">
        <w:rPr>
          <w:rFonts w:eastAsia="Times New Roman"/>
          <w:b/>
          <w:bCs/>
          <w:color w:val="auto"/>
          <w:sz w:val="22"/>
          <w:szCs w:val="22"/>
          <w:lang w:val="ru-RU"/>
        </w:rPr>
        <w:t>закупі</w:t>
      </w:r>
      <w:proofErr w:type="gramStart"/>
      <w:r w:rsidRPr="00A55A41">
        <w:rPr>
          <w:rFonts w:eastAsia="Times New Roman"/>
          <w:b/>
          <w:bCs/>
          <w:color w:val="auto"/>
          <w:sz w:val="22"/>
          <w:szCs w:val="22"/>
          <w:lang w:val="ru-RU"/>
        </w:rPr>
        <w:t>вл</w:t>
      </w:r>
      <w:proofErr w:type="gramEnd"/>
      <w:r w:rsidRPr="00A55A41">
        <w:rPr>
          <w:rFonts w:eastAsia="Times New Roman"/>
          <w:b/>
          <w:bCs/>
          <w:color w:val="auto"/>
          <w:sz w:val="22"/>
          <w:szCs w:val="22"/>
          <w:lang w:val="ru-RU"/>
        </w:rPr>
        <w:t>і</w:t>
      </w:r>
      <w:proofErr w:type="spellEnd"/>
      <w:r w:rsidRPr="00A55A41">
        <w:rPr>
          <w:rFonts w:eastAsia="Times New Roman"/>
          <w:b/>
          <w:bCs/>
          <w:color w:val="auto"/>
          <w:sz w:val="22"/>
          <w:szCs w:val="22"/>
          <w:lang w:val="ru-RU"/>
        </w:rPr>
        <w:t>:</w:t>
      </w:r>
      <w:r w:rsidRPr="00A55A41">
        <w:rPr>
          <w:rFonts w:eastAsia="Times New Roman"/>
          <w:color w:val="auto"/>
          <w:sz w:val="22"/>
          <w:szCs w:val="22"/>
        </w:rPr>
        <w:t> </w:t>
      </w:r>
      <w:proofErr w:type="spellStart"/>
      <w:r w:rsidR="00A84B1A" w:rsidRPr="00A55A41">
        <w:rPr>
          <w:rFonts w:eastAsia="Times New Roman"/>
          <w:color w:val="auto"/>
          <w:sz w:val="22"/>
          <w:szCs w:val="22"/>
          <w:lang w:val="ru-RU"/>
        </w:rPr>
        <w:t>відкриті</w:t>
      </w:r>
      <w:proofErr w:type="spellEnd"/>
      <w:r w:rsidR="00A84B1A" w:rsidRPr="00A55A41">
        <w:rPr>
          <w:rFonts w:eastAsia="Times New Roman"/>
          <w:color w:val="auto"/>
          <w:sz w:val="22"/>
          <w:szCs w:val="22"/>
          <w:lang w:val="ru-RU"/>
        </w:rPr>
        <w:t xml:space="preserve"> торги </w:t>
      </w:r>
      <w:proofErr w:type="spellStart"/>
      <w:r w:rsidR="00A84B1A" w:rsidRPr="00A55A41">
        <w:rPr>
          <w:rFonts w:eastAsia="Times New Roman"/>
          <w:color w:val="auto"/>
          <w:sz w:val="22"/>
          <w:szCs w:val="22"/>
          <w:lang w:val="ru-RU"/>
        </w:rPr>
        <w:t>згідно</w:t>
      </w:r>
      <w:proofErr w:type="spellEnd"/>
      <w:r w:rsidR="00A84B1A" w:rsidRPr="00A55A41">
        <w:rPr>
          <w:rFonts w:eastAsia="Times New Roman"/>
          <w:color w:val="auto"/>
          <w:sz w:val="22"/>
          <w:szCs w:val="22"/>
          <w:lang w:val="ru-RU"/>
        </w:rPr>
        <w:t xml:space="preserve"> пункту 3</w:t>
      </w:r>
      <w:r w:rsidRPr="00A55A41">
        <w:rPr>
          <w:rFonts w:eastAsia="Times New Roman"/>
          <w:color w:val="auto"/>
          <w:sz w:val="22"/>
          <w:szCs w:val="22"/>
          <w:vertAlign w:val="superscript"/>
          <w:lang w:val="ru-RU"/>
        </w:rPr>
        <w:t>7</w:t>
      </w:r>
      <w:r w:rsidRPr="00A55A41">
        <w:rPr>
          <w:rFonts w:eastAsia="Times New Roman"/>
          <w:color w:val="auto"/>
          <w:sz w:val="22"/>
          <w:szCs w:val="22"/>
        </w:rPr>
        <w:t> </w:t>
      </w:r>
      <w:proofErr w:type="spellStart"/>
      <w:r w:rsidRPr="00A55A41">
        <w:rPr>
          <w:rFonts w:eastAsia="Times New Roman"/>
          <w:color w:val="auto"/>
          <w:sz w:val="22"/>
          <w:szCs w:val="22"/>
          <w:lang w:val="ru-RU"/>
        </w:rPr>
        <w:t>прикінцевих</w:t>
      </w:r>
      <w:proofErr w:type="spellEnd"/>
      <w:r w:rsidRPr="00A55A41">
        <w:rPr>
          <w:rFonts w:eastAsia="Times New Roman"/>
          <w:color w:val="auto"/>
          <w:sz w:val="22"/>
          <w:szCs w:val="22"/>
          <w:lang w:val="ru-RU"/>
        </w:rPr>
        <w:t xml:space="preserve"> та </w:t>
      </w:r>
      <w:proofErr w:type="spellStart"/>
      <w:r w:rsidRPr="00A55A41">
        <w:rPr>
          <w:rFonts w:eastAsia="Times New Roman"/>
          <w:color w:val="auto"/>
          <w:sz w:val="22"/>
          <w:szCs w:val="22"/>
          <w:lang w:val="ru-RU"/>
        </w:rPr>
        <w:t>перехідних</w:t>
      </w:r>
      <w:proofErr w:type="spellEnd"/>
      <w:r w:rsidRPr="00A55A41">
        <w:rPr>
          <w:rFonts w:eastAsia="Times New Roman"/>
          <w:color w:val="auto"/>
          <w:sz w:val="22"/>
          <w:szCs w:val="22"/>
          <w:lang w:val="ru-RU"/>
        </w:rPr>
        <w:t xml:space="preserve"> </w:t>
      </w:r>
      <w:proofErr w:type="spellStart"/>
      <w:r w:rsidRPr="00A55A41">
        <w:rPr>
          <w:rFonts w:eastAsia="Times New Roman"/>
          <w:color w:val="auto"/>
          <w:sz w:val="22"/>
          <w:szCs w:val="22"/>
          <w:lang w:val="ru-RU"/>
        </w:rPr>
        <w:t>положень</w:t>
      </w:r>
      <w:proofErr w:type="spellEnd"/>
      <w:r w:rsidRPr="00A55A41">
        <w:rPr>
          <w:rFonts w:eastAsia="Times New Roman"/>
          <w:color w:val="auto"/>
          <w:sz w:val="22"/>
          <w:szCs w:val="22"/>
          <w:lang w:val="ru-RU"/>
        </w:rPr>
        <w:t xml:space="preserve"> Закону </w:t>
      </w:r>
      <w:proofErr w:type="spellStart"/>
      <w:r w:rsidRPr="00A55A41">
        <w:rPr>
          <w:rFonts w:eastAsia="Times New Roman"/>
          <w:color w:val="auto"/>
          <w:sz w:val="22"/>
          <w:szCs w:val="22"/>
          <w:lang w:val="ru-RU"/>
        </w:rPr>
        <w:t>України</w:t>
      </w:r>
      <w:proofErr w:type="spellEnd"/>
      <w:r w:rsidRPr="00A55A41">
        <w:rPr>
          <w:rFonts w:eastAsia="Times New Roman"/>
          <w:color w:val="auto"/>
          <w:sz w:val="22"/>
          <w:szCs w:val="22"/>
          <w:lang w:val="ru-RU"/>
        </w:rPr>
        <w:t xml:space="preserve"> «Про </w:t>
      </w:r>
      <w:proofErr w:type="spellStart"/>
      <w:r w:rsidRPr="00A55A41">
        <w:rPr>
          <w:rFonts w:eastAsia="Times New Roman"/>
          <w:color w:val="auto"/>
          <w:sz w:val="22"/>
          <w:szCs w:val="22"/>
          <w:lang w:val="ru-RU"/>
        </w:rPr>
        <w:t>публічні</w:t>
      </w:r>
      <w:proofErr w:type="spellEnd"/>
      <w:r w:rsidRPr="00A55A41">
        <w:rPr>
          <w:rFonts w:eastAsia="Times New Roman"/>
          <w:color w:val="auto"/>
          <w:sz w:val="22"/>
          <w:szCs w:val="22"/>
          <w:lang w:val="ru-RU"/>
        </w:rPr>
        <w:t xml:space="preserve"> </w:t>
      </w:r>
      <w:proofErr w:type="spellStart"/>
      <w:r w:rsidRPr="00A55A41">
        <w:rPr>
          <w:rFonts w:eastAsia="Times New Roman"/>
          <w:color w:val="auto"/>
          <w:sz w:val="22"/>
          <w:szCs w:val="22"/>
          <w:lang w:val="ru-RU"/>
        </w:rPr>
        <w:t>закупівлі</w:t>
      </w:r>
      <w:proofErr w:type="spellEnd"/>
      <w:r w:rsidRPr="00A55A41">
        <w:rPr>
          <w:rFonts w:eastAsia="Times New Roman"/>
          <w:color w:val="auto"/>
          <w:sz w:val="22"/>
          <w:szCs w:val="22"/>
          <w:lang w:val="ru-RU"/>
        </w:rPr>
        <w:t xml:space="preserve">» </w:t>
      </w:r>
      <w:proofErr w:type="spellStart"/>
      <w:r w:rsidRPr="00A55A41">
        <w:rPr>
          <w:rFonts w:eastAsia="Times New Roman"/>
          <w:color w:val="auto"/>
          <w:sz w:val="22"/>
          <w:szCs w:val="22"/>
          <w:lang w:val="ru-RU"/>
        </w:rPr>
        <w:t>від</w:t>
      </w:r>
      <w:proofErr w:type="spellEnd"/>
      <w:r w:rsidRPr="00A55A41">
        <w:rPr>
          <w:rFonts w:eastAsia="Times New Roman"/>
          <w:color w:val="auto"/>
          <w:sz w:val="22"/>
          <w:szCs w:val="22"/>
          <w:lang w:val="ru-RU"/>
        </w:rPr>
        <w:t xml:space="preserve"> 25.12.2015 № 922-</w:t>
      </w:r>
      <w:r w:rsidRPr="00A55A41">
        <w:rPr>
          <w:rFonts w:eastAsia="Times New Roman"/>
          <w:color w:val="auto"/>
          <w:sz w:val="22"/>
          <w:szCs w:val="22"/>
        </w:rPr>
        <w:t>VI</w:t>
      </w:r>
      <w:r w:rsidRPr="00A55A41">
        <w:rPr>
          <w:rFonts w:eastAsia="Times New Roman"/>
          <w:color w:val="auto"/>
          <w:sz w:val="22"/>
          <w:szCs w:val="22"/>
          <w:lang w:val="ru-RU"/>
        </w:rPr>
        <w:t>1</w:t>
      </w:r>
      <w:r w:rsidRPr="00A55A41">
        <w:rPr>
          <w:rFonts w:eastAsia="Times New Roman"/>
          <w:color w:val="auto"/>
          <w:sz w:val="22"/>
          <w:szCs w:val="22"/>
        </w:rPr>
        <w:t>I</w:t>
      </w:r>
      <w:r w:rsidRPr="00A55A41">
        <w:rPr>
          <w:rFonts w:eastAsia="Times New Roman"/>
          <w:color w:val="auto"/>
          <w:sz w:val="22"/>
          <w:szCs w:val="22"/>
          <w:lang w:val="ru-RU"/>
        </w:rPr>
        <w:t xml:space="preserve"> </w:t>
      </w:r>
      <w:proofErr w:type="spellStart"/>
      <w:r w:rsidRPr="00A55A41">
        <w:rPr>
          <w:rFonts w:eastAsia="Times New Roman"/>
          <w:color w:val="auto"/>
          <w:sz w:val="22"/>
          <w:szCs w:val="22"/>
          <w:lang w:val="ru-RU"/>
        </w:rPr>
        <w:t>зі</w:t>
      </w:r>
      <w:proofErr w:type="spellEnd"/>
      <w:r w:rsidRPr="00A55A41">
        <w:rPr>
          <w:rFonts w:eastAsia="Times New Roman"/>
          <w:color w:val="auto"/>
          <w:sz w:val="22"/>
          <w:szCs w:val="22"/>
          <w:lang w:val="ru-RU"/>
        </w:rPr>
        <w:t xml:space="preserve"> </w:t>
      </w:r>
      <w:proofErr w:type="spellStart"/>
      <w:r w:rsidRPr="00A55A41">
        <w:rPr>
          <w:rFonts w:eastAsia="Times New Roman"/>
          <w:color w:val="auto"/>
          <w:sz w:val="22"/>
          <w:szCs w:val="22"/>
          <w:lang w:val="ru-RU"/>
        </w:rPr>
        <w:t>змінами</w:t>
      </w:r>
      <w:proofErr w:type="spellEnd"/>
      <w:r w:rsidRPr="00A55A41">
        <w:rPr>
          <w:rFonts w:eastAsia="Times New Roman"/>
          <w:color w:val="auto"/>
          <w:sz w:val="22"/>
          <w:szCs w:val="22"/>
          <w:lang w:val="ru-RU"/>
        </w:rPr>
        <w:t xml:space="preserve"> та з </w:t>
      </w:r>
      <w:proofErr w:type="spellStart"/>
      <w:r w:rsidRPr="00A55A41">
        <w:rPr>
          <w:rFonts w:eastAsia="Times New Roman"/>
          <w:color w:val="auto"/>
          <w:sz w:val="22"/>
          <w:szCs w:val="22"/>
          <w:lang w:val="ru-RU"/>
        </w:rPr>
        <w:t>урахуванням</w:t>
      </w:r>
      <w:proofErr w:type="spellEnd"/>
      <w:r w:rsidRPr="00A55A41">
        <w:rPr>
          <w:rFonts w:eastAsia="Times New Roman"/>
          <w:color w:val="auto"/>
          <w:sz w:val="22"/>
          <w:szCs w:val="22"/>
          <w:lang w:val="ru-RU"/>
        </w:rPr>
        <w:t xml:space="preserve"> </w:t>
      </w:r>
      <w:proofErr w:type="spellStart"/>
      <w:r w:rsidRPr="00A55A41">
        <w:rPr>
          <w:rFonts w:eastAsia="Times New Roman"/>
          <w:color w:val="auto"/>
          <w:sz w:val="22"/>
          <w:szCs w:val="22"/>
          <w:lang w:val="ru-RU"/>
        </w:rPr>
        <w:t>положення</w:t>
      </w:r>
      <w:proofErr w:type="spellEnd"/>
      <w:r w:rsidRPr="00A55A41">
        <w:rPr>
          <w:rFonts w:eastAsia="Times New Roman"/>
          <w:color w:val="auto"/>
          <w:sz w:val="22"/>
          <w:szCs w:val="22"/>
          <w:lang w:val="ru-RU"/>
        </w:rPr>
        <w:t xml:space="preserve"> Постанови </w:t>
      </w:r>
      <w:proofErr w:type="spellStart"/>
      <w:r w:rsidRPr="00A55A41">
        <w:rPr>
          <w:rFonts w:eastAsia="Times New Roman"/>
          <w:color w:val="auto"/>
          <w:sz w:val="22"/>
          <w:szCs w:val="22"/>
          <w:lang w:val="ru-RU"/>
        </w:rPr>
        <w:t>Кабінету</w:t>
      </w:r>
      <w:proofErr w:type="spellEnd"/>
      <w:r w:rsidRPr="00A55A41">
        <w:rPr>
          <w:rFonts w:eastAsia="Times New Roman"/>
          <w:color w:val="auto"/>
          <w:sz w:val="22"/>
          <w:szCs w:val="22"/>
          <w:lang w:val="ru-RU"/>
        </w:rPr>
        <w:t xml:space="preserve"> </w:t>
      </w:r>
      <w:proofErr w:type="spellStart"/>
      <w:r w:rsidRPr="00A55A41">
        <w:rPr>
          <w:rFonts w:eastAsia="Times New Roman"/>
          <w:color w:val="auto"/>
          <w:sz w:val="22"/>
          <w:szCs w:val="22"/>
          <w:lang w:val="ru-RU"/>
        </w:rPr>
        <w:t>Міністрів</w:t>
      </w:r>
      <w:proofErr w:type="spellEnd"/>
      <w:r w:rsidRPr="00A55A41">
        <w:rPr>
          <w:rFonts w:eastAsia="Times New Roman"/>
          <w:color w:val="auto"/>
          <w:sz w:val="22"/>
          <w:szCs w:val="22"/>
          <w:lang w:val="ru-RU"/>
        </w:rPr>
        <w:t xml:space="preserve"> </w:t>
      </w:r>
      <w:proofErr w:type="spellStart"/>
      <w:r w:rsidRPr="00A55A41">
        <w:rPr>
          <w:rFonts w:eastAsia="Times New Roman"/>
          <w:color w:val="auto"/>
          <w:sz w:val="22"/>
          <w:szCs w:val="22"/>
          <w:lang w:val="ru-RU"/>
        </w:rPr>
        <w:t>України</w:t>
      </w:r>
      <w:proofErr w:type="spellEnd"/>
      <w:r w:rsidRPr="00A55A41">
        <w:rPr>
          <w:rFonts w:eastAsia="Times New Roman"/>
          <w:color w:val="auto"/>
          <w:sz w:val="22"/>
          <w:szCs w:val="22"/>
          <w:lang w:val="ru-RU"/>
        </w:rPr>
        <w:t xml:space="preserve"> «Про </w:t>
      </w:r>
      <w:proofErr w:type="spellStart"/>
      <w:r w:rsidRPr="00A55A41">
        <w:rPr>
          <w:rFonts w:eastAsia="Times New Roman"/>
          <w:color w:val="auto"/>
          <w:sz w:val="22"/>
          <w:szCs w:val="22"/>
          <w:lang w:val="ru-RU"/>
        </w:rPr>
        <w:t>затвердження</w:t>
      </w:r>
      <w:proofErr w:type="spellEnd"/>
      <w:r w:rsidRPr="00A55A41">
        <w:rPr>
          <w:rFonts w:eastAsia="Times New Roman"/>
          <w:color w:val="auto"/>
          <w:sz w:val="22"/>
          <w:szCs w:val="22"/>
          <w:lang w:val="ru-RU"/>
        </w:rPr>
        <w:t xml:space="preserve"> </w:t>
      </w:r>
      <w:proofErr w:type="spellStart"/>
      <w:r w:rsidRPr="00A55A41">
        <w:rPr>
          <w:rFonts w:eastAsia="Times New Roman"/>
          <w:color w:val="auto"/>
          <w:sz w:val="22"/>
          <w:szCs w:val="22"/>
          <w:lang w:val="ru-RU"/>
        </w:rPr>
        <w:t>особливостей</w:t>
      </w:r>
      <w:proofErr w:type="spellEnd"/>
      <w:r w:rsidRPr="00A55A41">
        <w:rPr>
          <w:rFonts w:eastAsia="Times New Roman"/>
          <w:color w:val="auto"/>
          <w:sz w:val="22"/>
          <w:szCs w:val="22"/>
          <w:lang w:val="ru-RU"/>
        </w:rPr>
        <w:t xml:space="preserve"> </w:t>
      </w:r>
      <w:proofErr w:type="spellStart"/>
      <w:r w:rsidRPr="00A55A41">
        <w:rPr>
          <w:rFonts w:eastAsia="Times New Roman"/>
          <w:color w:val="auto"/>
          <w:sz w:val="22"/>
          <w:szCs w:val="22"/>
          <w:lang w:val="ru-RU"/>
        </w:rPr>
        <w:t>здійснення</w:t>
      </w:r>
      <w:proofErr w:type="spellEnd"/>
      <w:r w:rsidRPr="00A55A41">
        <w:rPr>
          <w:rFonts w:eastAsia="Times New Roman"/>
          <w:color w:val="auto"/>
          <w:sz w:val="22"/>
          <w:szCs w:val="22"/>
          <w:lang w:val="ru-RU"/>
        </w:rPr>
        <w:t xml:space="preserve"> </w:t>
      </w:r>
      <w:proofErr w:type="spellStart"/>
      <w:r w:rsidRPr="00A55A41">
        <w:rPr>
          <w:rFonts w:eastAsia="Times New Roman"/>
          <w:color w:val="auto"/>
          <w:sz w:val="22"/>
          <w:szCs w:val="22"/>
          <w:lang w:val="ru-RU"/>
        </w:rPr>
        <w:t>публічних</w:t>
      </w:r>
      <w:proofErr w:type="spellEnd"/>
      <w:r w:rsidRPr="00A55A41">
        <w:rPr>
          <w:rFonts w:eastAsia="Times New Roman"/>
          <w:color w:val="auto"/>
          <w:sz w:val="22"/>
          <w:szCs w:val="22"/>
          <w:lang w:val="ru-RU"/>
        </w:rPr>
        <w:t xml:space="preserve"> </w:t>
      </w:r>
      <w:proofErr w:type="spellStart"/>
      <w:r w:rsidRPr="00A55A41">
        <w:rPr>
          <w:rFonts w:eastAsia="Times New Roman"/>
          <w:color w:val="auto"/>
          <w:sz w:val="22"/>
          <w:szCs w:val="22"/>
          <w:lang w:val="ru-RU"/>
        </w:rPr>
        <w:t>закупівель</w:t>
      </w:r>
      <w:proofErr w:type="spellEnd"/>
      <w:r w:rsidRPr="00A55A41">
        <w:rPr>
          <w:rFonts w:eastAsia="Times New Roman"/>
          <w:color w:val="auto"/>
          <w:sz w:val="22"/>
          <w:szCs w:val="22"/>
          <w:lang w:val="ru-RU"/>
        </w:rPr>
        <w:t xml:space="preserve"> </w:t>
      </w:r>
      <w:proofErr w:type="spellStart"/>
      <w:r w:rsidRPr="00A55A41">
        <w:rPr>
          <w:rFonts w:eastAsia="Times New Roman"/>
          <w:color w:val="auto"/>
          <w:sz w:val="22"/>
          <w:szCs w:val="22"/>
          <w:lang w:val="ru-RU"/>
        </w:rPr>
        <w:t>товарів</w:t>
      </w:r>
      <w:proofErr w:type="spellEnd"/>
      <w:r w:rsidRPr="00A55A41">
        <w:rPr>
          <w:rFonts w:eastAsia="Times New Roman"/>
          <w:color w:val="auto"/>
          <w:sz w:val="22"/>
          <w:szCs w:val="22"/>
          <w:lang w:val="ru-RU"/>
        </w:rPr>
        <w:t xml:space="preserve">, </w:t>
      </w:r>
      <w:proofErr w:type="spellStart"/>
      <w:r w:rsidRPr="00A55A41">
        <w:rPr>
          <w:rFonts w:eastAsia="Times New Roman"/>
          <w:color w:val="auto"/>
          <w:sz w:val="22"/>
          <w:szCs w:val="22"/>
          <w:lang w:val="ru-RU"/>
        </w:rPr>
        <w:t>робіт</w:t>
      </w:r>
      <w:proofErr w:type="spellEnd"/>
      <w:r w:rsidRPr="00A55A41">
        <w:rPr>
          <w:rFonts w:eastAsia="Times New Roman"/>
          <w:color w:val="auto"/>
          <w:sz w:val="22"/>
          <w:szCs w:val="22"/>
          <w:lang w:val="ru-RU"/>
        </w:rPr>
        <w:t xml:space="preserve"> і </w:t>
      </w:r>
      <w:proofErr w:type="spellStart"/>
      <w:r w:rsidRPr="00A55A41">
        <w:rPr>
          <w:rFonts w:eastAsia="Times New Roman"/>
          <w:color w:val="auto"/>
          <w:sz w:val="22"/>
          <w:szCs w:val="22"/>
          <w:lang w:val="ru-RU"/>
        </w:rPr>
        <w:t>послуг</w:t>
      </w:r>
      <w:proofErr w:type="spellEnd"/>
      <w:r w:rsidRPr="00A55A41">
        <w:rPr>
          <w:rFonts w:eastAsia="Times New Roman"/>
          <w:color w:val="auto"/>
          <w:sz w:val="22"/>
          <w:szCs w:val="22"/>
          <w:lang w:val="ru-RU"/>
        </w:rPr>
        <w:t xml:space="preserve"> для </w:t>
      </w:r>
      <w:proofErr w:type="spellStart"/>
      <w:r w:rsidRPr="00A55A41">
        <w:rPr>
          <w:rFonts w:eastAsia="Times New Roman"/>
          <w:color w:val="auto"/>
          <w:sz w:val="22"/>
          <w:szCs w:val="22"/>
          <w:lang w:val="ru-RU"/>
        </w:rPr>
        <w:t>замовників</w:t>
      </w:r>
      <w:proofErr w:type="spellEnd"/>
      <w:r w:rsidRPr="00A55A41">
        <w:rPr>
          <w:rFonts w:eastAsia="Times New Roman"/>
          <w:color w:val="auto"/>
          <w:sz w:val="22"/>
          <w:szCs w:val="22"/>
          <w:lang w:val="ru-RU"/>
        </w:rPr>
        <w:t xml:space="preserve">, </w:t>
      </w:r>
      <w:proofErr w:type="spellStart"/>
      <w:r w:rsidRPr="00A55A41">
        <w:rPr>
          <w:rFonts w:eastAsia="Times New Roman"/>
          <w:color w:val="auto"/>
          <w:sz w:val="22"/>
          <w:szCs w:val="22"/>
          <w:lang w:val="ru-RU"/>
        </w:rPr>
        <w:t>передбачених</w:t>
      </w:r>
      <w:proofErr w:type="spellEnd"/>
      <w:r w:rsidRPr="00A55A41">
        <w:rPr>
          <w:rFonts w:eastAsia="Times New Roman"/>
          <w:color w:val="auto"/>
          <w:sz w:val="22"/>
          <w:szCs w:val="22"/>
          <w:lang w:val="ru-RU"/>
        </w:rPr>
        <w:t xml:space="preserve"> Законом </w:t>
      </w:r>
      <w:proofErr w:type="spellStart"/>
      <w:r w:rsidRPr="00A55A41">
        <w:rPr>
          <w:rFonts w:eastAsia="Times New Roman"/>
          <w:color w:val="auto"/>
          <w:sz w:val="22"/>
          <w:szCs w:val="22"/>
          <w:lang w:val="ru-RU"/>
        </w:rPr>
        <w:t>України</w:t>
      </w:r>
      <w:proofErr w:type="spellEnd"/>
      <w:r w:rsidRPr="00A55A41">
        <w:rPr>
          <w:rFonts w:eastAsia="Times New Roman"/>
          <w:color w:val="auto"/>
          <w:sz w:val="22"/>
          <w:szCs w:val="22"/>
          <w:lang w:val="ru-RU"/>
        </w:rPr>
        <w:t xml:space="preserve"> “Про </w:t>
      </w:r>
      <w:proofErr w:type="spellStart"/>
      <w:r w:rsidRPr="00A55A41">
        <w:rPr>
          <w:rFonts w:eastAsia="Times New Roman"/>
          <w:color w:val="auto"/>
          <w:sz w:val="22"/>
          <w:szCs w:val="22"/>
          <w:lang w:val="ru-RU"/>
        </w:rPr>
        <w:t>публічні</w:t>
      </w:r>
      <w:proofErr w:type="spellEnd"/>
      <w:r w:rsidRPr="00A55A41">
        <w:rPr>
          <w:rFonts w:eastAsia="Times New Roman"/>
          <w:color w:val="auto"/>
          <w:sz w:val="22"/>
          <w:szCs w:val="22"/>
          <w:lang w:val="ru-RU"/>
        </w:rPr>
        <w:t xml:space="preserve"> </w:t>
      </w:r>
      <w:proofErr w:type="spellStart"/>
      <w:r w:rsidRPr="00A55A41">
        <w:rPr>
          <w:rFonts w:eastAsia="Times New Roman"/>
          <w:color w:val="auto"/>
          <w:sz w:val="22"/>
          <w:szCs w:val="22"/>
          <w:lang w:val="ru-RU"/>
        </w:rPr>
        <w:t>закупі</w:t>
      </w:r>
      <w:proofErr w:type="gramStart"/>
      <w:r w:rsidRPr="00A55A41">
        <w:rPr>
          <w:rFonts w:eastAsia="Times New Roman"/>
          <w:color w:val="auto"/>
          <w:sz w:val="22"/>
          <w:szCs w:val="22"/>
          <w:lang w:val="ru-RU"/>
        </w:rPr>
        <w:t>вл</w:t>
      </w:r>
      <w:proofErr w:type="gramEnd"/>
      <w:r w:rsidRPr="00A55A41">
        <w:rPr>
          <w:rFonts w:eastAsia="Times New Roman"/>
          <w:color w:val="auto"/>
          <w:sz w:val="22"/>
          <w:szCs w:val="22"/>
          <w:lang w:val="ru-RU"/>
        </w:rPr>
        <w:t>і</w:t>
      </w:r>
      <w:proofErr w:type="spellEnd"/>
      <w:r w:rsidRPr="00A55A41">
        <w:rPr>
          <w:rFonts w:eastAsia="Times New Roman"/>
          <w:color w:val="auto"/>
          <w:sz w:val="22"/>
          <w:szCs w:val="22"/>
          <w:lang w:val="ru-RU"/>
        </w:rPr>
        <w:t xml:space="preserve">”, на </w:t>
      </w:r>
      <w:proofErr w:type="spellStart"/>
      <w:r w:rsidRPr="00A55A41">
        <w:rPr>
          <w:rFonts w:eastAsia="Times New Roman"/>
          <w:color w:val="auto"/>
          <w:sz w:val="22"/>
          <w:szCs w:val="22"/>
          <w:lang w:val="ru-RU"/>
        </w:rPr>
        <w:t>період</w:t>
      </w:r>
      <w:proofErr w:type="spellEnd"/>
      <w:r w:rsidRPr="00A55A41">
        <w:rPr>
          <w:rFonts w:eastAsia="Times New Roman"/>
          <w:color w:val="auto"/>
          <w:sz w:val="22"/>
          <w:szCs w:val="22"/>
          <w:lang w:val="ru-RU"/>
        </w:rPr>
        <w:t xml:space="preserve"> </w:t>
      </w:r>
      <w:proofErr w:type="spellStart"/>
      <w:r w:rsidRPr="00A55A41">
        <w:rPr>
          <w:rFonts w:eastAsia="Times New Roman"/>
          <w:color w:val="auto"/>
          <w:sz w:val="22"/>
          <w:szCs w:val="22"/>
          <w:lang w:val="ru-RU"/>
        </w:rPr>
        <w:t>дії</w:t>
      </w:r>
      <w:proofErr w:type="spellEnd"/>
      <w:r w:rsidRPr="00A55A41">
        <w:rPr>
          <w:rFonts w:eastAsia="Times New Roman"/>
          <w:color w:val="auto"/>
          <w:sz w:val="22"/>
          <w:szCs w:val="22"/>
          <w:lang w:val="ru-RU"/>
        </w:rPr>
        <w:t xml:space="preserve"> правового режиму </w:t>
      </w:r>
      <w:proofErr w:type="spellStart"/>
      <w:r w:rsidRPr="00A55A41">
        <w:rPr>
          <w:rFonts w:eastAsia="Times New Roman"/>
          <w:color w:val="auto"/>
          <w:sz w:val="22"/>
          <w:szCs w:val="22"/>
          <w:lang w:val="ru-RU"/>
        </w:rPr>
        <w:t>воєнного</w:t>
      </w:r>
      <w:proofErr w:type="spellEnd"/>
      <w:r w:rsidRPr="00A55A41">
        <w:rPr>
          <w:rFonts w:eastAsia="Times New Roman"/>
          <w:color w:val="auto"/>
          <w:sz w:val="22"/>
          <w:szCs w:val="22"/>
          <w:lang w:val="ru-RU"/>
        </w:rPr>
        <w:t xml:space="preserve"> стану в </w:t>
      </w:r>
      <w:proofErr w:type="spellStart"/>
      <w:r w:rsidRPr="00A55A41">
        <w:rPr>
          <w:rFonts w:eastAsia="Times New Roman"/>
          <w:color w:val="auto"/>
          <w:sz w:val="22"/>
          <w:szCs w:val="22"/>
          <w:lang w:val="ru-RU"/>
        </w:rPr>
        <w:t>Україні</w:t>
      </w:r>
      <w:proofErr w:type="spellEnd"/>
      <w:r w:rsidRPr="00A55A41">
        <w:rPr>
          <w:rFonts w:eastAsia="Times New Roman"/>
          <w:color w:val="auto"/>
          <w:sz w:val="22"/>
          <w:szCs w:val="22"/>
          <w:lang w:val="ru-RU"/>
        </w:rPr>
        <w:t xml:space="preserve"> та </w:t>
      </w:r>
      <w:proofErr w:type="spellStart"/>
      <w:r w:rsidRPr="00A55A41">
        <w:rPr>
          <w:rFonts w:eastAsia="Times New Roman"/>
          <w:color w:val="auto"/>
          <w:sz w:val="22"/>
          <w:szCs w:val="22"/>
          <w:lang w:val="ru-RU"/>
        </w:rPr>
        <w:t>протягом</w:t>
      </w:r>
      <w:proofErr w:type="spellEnd"/>
      <w:r w:rsidRPr="00A55A41">
        <w:rPr>
          <w:rFonts w:eastAsia="Times New Roman"/>
          <w:color w:val="auto"/>
          <w:sz w:val="22"/>
          <w:szCs w:val="22"/>
          <w:lang w:val="ru-RU"/>
        </w:rPr>
        <w:t xml:space="preserve"> 90 </w:t>
      </w:r>
      <w:proofErr w:type="spellStart"/>
      <w:r w:rsidRPr="00A55A41">
        <w:rPr>
          <w:rFonts w:eastAsia="Times New Roman"/>
          <w:color w:val="auto"/>
          <w:sz w:val="22"/>
          <w:szCs w:val="22"/>
          <w:lang w:val="ru-RU"/>
        </w:rPr>
        <w:t>днів</w:t>
      </w:r>
      <w:proofErr w:type="spellEnd"/>
      <w:r w:rsidRPr="00A55A41">
        <w:rPr>
          <w:rFonts w:eastAsia="Times New Roman"/>
          <w:color w:val="auto"/>
          <w:sz w:val="22"/>
          <w:szCs w:val="22"/>
          <w:lang w:val="ru-RU"/>
        </w:rPr>
        <w:t xml:space="preserve"> з дня </w:t>
      </w:r>
      <w:proofErr w:type="spellStart"/>
      <w:r w:rsidRPr="00A55A41">
        <w:rPr>
          <w:rFonts w:eastAsia="Times New Roman"/>
          <w:color w:val="auto"/>
          <w:sz w:val="22"/>
          <w:szCs w:val="22"/>
          <w:lang w:val="ru-RU"/>
        </w:rPr>
        <w:t>його</w:t>
      </w:r>
      <w:proofErr w:type="spellEnd"/>
      <w:r w:rsidRPr="00A55A41">
        <w:rPr>
          <w:rFonts w:eastAsia="Times New Roman"/>
          <w:color w:val="auto"/>
          <w:sz w:val="22"/>
          <w:szCs w:val="22"/>
          <w:lang w:val="ru-RU"/>
        </w:rPr>
        <w:t xml:space="preserve"> </w:t>
      </w:r>
      <w:proofErr w:type="spellStart"/>
      <w:r w:rsidRPr="00A55A41">
        <w:rPr>
          <w:rFonts w:eastAsia="Times New Roman"/>
          <w:color w:val="auto"/>
          <w:sz w:val="22"/>
          <w:szCs w:val="22"/>
          <w:lang w:val="ru-RU"/>
        </w:rPr>
        <w:t>припинення</w:t>
      </w:r>
      <w:proofErr w:type="spellEnd"/>
      <w:r w:rsidRPr="00A55A41">
        <w:rPr>
          <w:rFonts w:eastAsia="Times New Roman"/>
          <w:color w:val="auto"/>
          <w:sz w:val="22"/>
          <w:szCs w:val="22"/>
          <w:lang w:val="ru-RU"/>
        </w:rPr>
        <w:t xml:space="preserve"> </w:t>
      </w:r>
      <w:proofErr w:type="spellStart"/>
      <w:r w:rsidRPr="00A55A41">
        <w:rPr>
          <w:rFonts w:eastAsia="Times New Roman"/>
          <w:color w:val="auto"/>
          <w:sz w:val="22"/>
          <w:szCs w:val="22"/>
          <w:lang w:val="ru-RU"/>
        </w:rPr>
        <w:t>або</w:t>
      </w:r>
      <w:proofErr w:type="spellEnd"/>
      <w:r w:rsidRPr="00A55A41">
        <w:rPr>
          <w:rFonts w:eastAsia="Times New Roman"/>
          <w:color w:val="auto"/>
          <w:sz w:val="22"/>
          <w:szCs w:val="22"/>
          <w:lang w:val="ru-RU"/>
        </w:rPr>
        <w:t xml:space="preserve"> </w:t>
      </w:r>
      <w:proofErr w:type="spellStart"/>
      <w:r w:rsidRPr="00A55A41">
        <w:rPr>
          <w:rFonts w:eastAsia="Times New Roman"/>
          <w:color w:val="auto"/>
          <w:sz w:val="22"/>
          <w:szCs w:val="22"/>
          <w:lang w:val="ru-RU"/>
        </w:rPr>
        <w:t>скасування</w:t>
      </w:r>
      <w:proofErr w:type="spellEnd"/>
      <w:r w:rsidRPr="00A55A41">
        <w:rPr>
          <w:rFonts w:eastAsia="Times New Roman"/>
          <w:color w:val="auto"/>
          <w:sz w:val="22"/>
          <w:szCs w:val="22"/>
          <w:lang w:val="ru-RU"/>
        </w:rPr>
        <w:t xml:space="preserve">» </w:t>
      </w:r>
      <w:proofErr w:type="spellStart"/>
      <w:r w:rsidRPr="00A55A41">
        <w:rPr>
          <w:rFonts w:eastAsia="Times New Roman"/>
          <w:color w:val="auto"/>
          <w:sz w:val="22"/>
          <w:szCs w:val="22"/>
          <w:lang w:val="ru-RU"/>
        </w:rPr>
        <w:t>від</w:t>
      </w:r>
      <w:proofErr w:type="spellEnd"/>
      <w:r w:rsidRPr="00A55A41">
        <w:rPr>
          <w:rFonts w:eastAsia="Times New Roman"/>
          <w:color w:val="auto"/>
          <w:sz w:val="22"/>
          <w:szCs w:val="22"/>
          <w:lang w:val="ru-RU"/>
        </w:rPr>
        <w:t xml:space="preserve"> 12 </w:t>
      </w:r>
      <w:proofErr w:type="spellStart"/>
      <w:r w:rsidRPr="00A55A41">
        <w:rPr>
          <w:rFonts w:eastAsia="Times New Roman"/>
          <w:color w:val="auto"/>
          <w:sz w:val="22"/>
          <w:szCs w:val="22"/>
          <w:lang w:val="ru-RU"/>
        </w:rPr>
        <w:t>жовтня</w:t>
      </w:r>
      <w:proofErr w:type="spellEnd"/>
      <w:r w:rsidRPr="00A55A41">
        <w:rPr>
          <w:rFonts w:eastAsia="Times New Roman"/>
          <w:color w:val="auto"/>
          <w:sz w:val="22"/>
          <w:szCs w:val="22"/>
          <w:lang w:val="ru-RU"/>
        </w:rPr>
        <w:t xml:space="preserve"> 2022 р. № 1178 </w:t>
      </w:r>
      <w:r w:rsidR="00C3150C" w:rsidRPr="00A55A41">
        <w:rPr>
          <w:rFonts w:eastAsia="Times New Roman"/>
          <w:color w:val="auto"/>
          <w:sz w:val="22"/>
          <w:szCs w:val="22"/>
          <w:lang w:val="ru-RU"/>
        </w:rPr>
        <w:t xml:space="preserve">9 в </w:t>
      </w:r>
      <w:proofErr w:type="spellStart"/>
      <w:r w:rsidR="00C3150C" w:rsidRPr="00A55A41">
        <w:rPr>
          <w:rFonts w:eastAsia="Times New Roman"/>
          <w:color w:val="auto"/>
          <w:sz w:val="22"/>
          <w:szCs w:val="22"/>
          <w:lang w:val="ru-RU"/>
        </w:rPr>
        <w:t>редакції</w:t>
      </w:r>
      <w:proofErr w:type="spellEnd"/>
      <w:r w:rsidR="00C3150C" w:rsidRPr="00A55A41">
        <w:rPr>
          <w:rFonts w:eastAsia="Times New Roman"/>
          <w:color w:val="auto"/>
          <w:sz w:val="22"/>
          <w:szCs w:val="22"/>
          <w:lang w:val="ru-RU"/>
        </w:rPr>
        <w:t xml:space="preserve"> постанови КМУ </w:t>
      </w:r>
      <w:proofErr w:type="spellStart"/>
      <w:r w:rsidR="00C3150C" w:rsidRPr="00A55A41">
        <w:rPr>
          <w:rFonts w:eastAsia="Times New Roman"/>
          <w:color w:val="auto"/>
          <w:sz w:val="22"/>
          <w:szCs w:val="22"/>
          <w:lang w:val="ru-RU"/>
        </w:rPr>
        <w:t>від</w:t>
      </w:r>
      <w:proofErr w:type="spellEnd"/>
      <w:r w:rsidR="00C3150C" w:rsidRPr="00A55A41">
        <w:rPr>
          <w:rFonts w:eastAsia="Times New Roman"/>
          <w:color w:val="auto"/>
          <w:sz w:val="22"/>
          <w:szCs w:val="22"/>
          <w:lang w:val="ru-RU"/>
        </w:rPr>
        <w:t xml:space="preserve"> 12.05.2023р.№ 471) </w:t>
      </w:r>
      <w:r w:rsidRPr="00A55A41">
        <w:rPr>
          <w:rFonts w:eastAsia="Times New Roman"/>
          <w:color w:val="auto"/>
          <w:sz w:val="22"/>
          <w:szCs w:val="22"/>
          <w:lang w:val="ru-RU"/>
        </w:rPr>
        <w:t>(</w:t>
      </w:r>
      <w:proofErr w:type="spellStart"/>
      <w:r w:rsidRPr="00A55A41">
        <w:rPr>
          <w:rFonts w:eastAsia="Times New Roman"/>
          <w:color w:val="auto"/>
          <w:sz w:val="22"/>
          <w:szCs w:val="22"/>
          <w:lang w:val="ru-RU"/>
        </w:rPr>
        <w:t>надалі</w:t>
      </w:r>
      <w:proofErr w:type="spellEnd"/>
      <w:r w:rsidRPr="00A55A41">
        <w:rPr>
          <w:rFonts w:eastAsia="Times New Roman"/>
          <w:color w:val="auto"/>
          <w:sz w:val="22"/>
          <w:szCs w:val="22"/>
          <w:lang w:val="ru-RU"/>
        </w:rPr>
        <w:t xml:space="preserve"> – </w:t>
      </w:r>
      <w:proofErr w:type="spellStart"/>
      <w:r w:rsidRPr="00A55A41">
        <w:rPr>
          <w:rFonts w:eastAsia="Times New Roman"/>
          <w:color w:val="auto"/>
          <w:sz w:val="22"/>
          <w:szCs w:val="22"/>
          <w:lang w:val="ru-RU"/>
        </w:rPr>
        <w:t>Особливості</w:t>
      </w:r>
      <w:proofErr w:type="spellEnd"/>
      <w:r w:rsidRPr="00A55A41">
        <w:rPr>
          <w:rFonts w:eastAsia="Times New Roman"/>
          <w:color w:val="auto"/>
          <w:sz w:val="22"/>
          <w:szCs w:val="22"/>
          <w:lang w:val="ru-RU"/>
        </w:rPr>
        <w:t>).</w:t>
      </w:r>
    </w:p>
    <w:p w:rsidR="002414F2" w:rsidRPr="00A55A41" w:rsidRDefault="002414F2" w:rsidP="00115087">
      <w:pPr>
        <w:shd w:val="clear" w:color="auto" w:fill="FFFFFF"/>
        <w:spacing w:after="0" w:line="240" w:lineRule="auto"/>
        <w:jc w:val="both"/>
        <w:rPr>
          <w:rFonts w:eastAsia="Times New Roman"/>
          <w:color w:val="auto"/>
          <w:sz w:val="22"/>
          <w:szCs w:val="22"/>
          <w:lang w:val="ru-RU"/>
        </w:rPr>
      </w:pPr>
    </w:p>
    <w:p w:rsidR="0093228E" w:rsidRDefault="00CF54D1" w:rsidP="00115087">
      <w:pPr>
        <w:shd w:val="clear" w:color="auto" w:fill="FFFFFF"/>
        <w:spacing w:after="0" w:line="240" w:lineRule="auto"/>
        <w:jc w:val="both"/>
        <w:rPr>
          <w:rFonts w:eastAsia="Times New Roman"/>
          <w:color w:val="auto"/>
          <w:sz w:val="22"/>
          <w:szCs w:val="22"/>
          <w:lang w:val="ru-RU"/>
        </w:rPr>
      </w:pPr>
      <w:proofErr w:type="spellStart"/>
      <w:r w:rsidRPr="00A55A41">
        <w:rPr>
          <w:rFonts w:eastAsia="Times New Roman"/>
          <w:b/>
          <w:color w:val="auto"/>
          <w:sz w:val="22"/>
          <w:szCs w:val="22"/>
          <w:lang w:val="ru-RU"/>
        </w:rPr>
        <w:t>Очікувана</w:t>
      </w:r>
      <w:proofErr w:type="spellEnd"/>
      <w:r w:rsidRPr="00A55A41">
        <w:rPr>
          <w:rFonts w:eastAsia="Times New Roman"/>
          <w:b/>
          <w:color w:val="auto"/>
          <w:sz w:val="22"/>
          <w:szCs w:val="22"/>
          <w:lang w:val="ru-RU"/>
        </w:rPr>
        <w:t xml:space="preserve"> </w:t>
      </w:r>
      <w:proofErr w:type="spellStart"/>
      <w:r w:rsidRPr="00A55A41">
        <w:rPr>
          <w:rFonts w:eastAsia="Times New Roman"/>
          <w:b/>
          <w:color w:val="auto"/>
          <w:sz w:val="22"/>
          <w:szCs w:val="22"/>
          <w:lang w:val="ru-RU"/>
        </w:rPr>
        <w:t>вартість</w:t>
      </w:r>
      <w:proofErr w:type="spellEnd"/>
      <w:r w:rsidRPr="00A55A41">
        <w:rPr>
          <w:rFonts w:eastAsia="Times New Roman"/>
          <w:b/>
          <w:color w:val="auto"/>
          <w:sz w:val="22"/>
          <w:szCs w:val="22"/>
          <w:lang w:val="ru-RU"/>
        </w:rPr>
        <w:t xml:space="preserve"> та </w:t>
      </w:r>
      <w:proofErr w:type="spellStart"/>
      <w:r w:rsidRPr="00A55A41">
        <w:rPr>
          <w:rFonts w:eastAsia="Times New Roman"/>
          <w:b/>
          <w:color w:val="auto"/>
          <w:sz w:val="22"/>
          <w:szCs w:val="22"/>
          <w:lang w:val="ru-RU"/>
        </w:rPr>
        <w:t>обґрунтування</w:t>
      </w:r>
      <w:proofErr w:type="spellEnd"/>
      <w:r w:rsidRPr="00A55A41">
        <w:rPr>
          <w:rFonts w:eastAsia="Times New Roman"/>
          <w:b/>
          <w:color w:val="auto"/>
          <w:sz w:val="22"/>
          <w:szCs w:val="22"/>
          <w:lang w:val="ru-RU"/>
        </w:rPr>
        <w:t xml:space="preserve"> </w:t>
      </w:r>
      <w:proofErr w:type="spellStart"/>
      <w:r w:rsidRPr="00A55A41">
        <w:rPr>
          <w:rFonts w:eastAsia="Times New Roman"/>
          <w:b/>
          <w:color w:val="auto"/>
          <w:sz w:val="22"/>
          <w:szCs w:val="22"/>
          <w:lang w:val="ru-RU"/>
        </w:rPr>
        <w:t>очікуваної</w:t>
      </w:r>
      <w:proofErr w:type="spellEnd"/>
      <w:r w:rsidRPr="00A55A41">
        <w:rPr>
          <w:rFonts w:eastAsia="Times New Roman"/>
          <w:b/>
          <w:color w:val="auto"/>
          <w:sz w:val="22"/>
          <w:szCs w:val="22"/>
          <w:lang w:val="ru-RU"/>
        </w:rPr>
        <w:t xml:space="preserve"> </w:t>
      </w:r>
      <w:proofErr w:type="spellStart"/>
      <w:r w:rsidRPr="00A55A41">
        <w:rPr>
          <w:rFonts w:eastAsia="Times New Roman"/>
          <w:b/>
          <w:color w:val="auto"/>
          <w:sz w:val="22"/>
          <w:szCs w:val="22"/>
          <w:lang w:val="ru-RU"/>
        </w:rPr>
        <w:t>вартості</w:t>
      </w:r>
      <w:proofErr w:type="spellEnd"/>
      <w:r w:rsidRPr="00A55A41">
        <w:rPr>
          <w:rFonts w:eastAsia="Times New Roman"/>
          <w:b/>
          <w:color w:val="auto"/>
          <w:sz w:val="22"/>
          <w:szCs w:val="22"/>
          <w:lang w:val="ru-RU"/>
        </w:rPr>
        <w:t xml:space="preserve"> предмета </w:t>
      </w:r>
      <w:proofErr w:type="spellStart"/>
      <w:r w:rsidRPr="00A55A41">
        <w:rPr>
          <w:rFonts w:eastAsia="Times New Roman"/>
          <w:b/>
          <w:color w:val="auto"/>
          <w:sz w:val="22"/>
          <w:szCs w:val="22"/>
          <w:lang w:val="ru-RU"/>
        </w:rPr>
        <w:t>закупівлі</w:t>
      </w:r>
      <w:proofErr w:type="spellEnd"/>
      <w:r w:rsidR="00874678">
        <w:rPr>
          <w:rFonts w:eastAsia="Times New Roman"/>
          <w:color w:val="auto"/>
          <w:sz w:val="22"/>
          <w:szCs w:val="22"/>
          <w:lang w:val="ru-RU"/>
        </w:rPr>
        <w:t>.</w:t>
      </w:r>
    </w:p>
    <w:p w:rsidR="00874678" w:rsidRPr="00A55A41" w:rsidRDefault="00874678" w:rsidP="00115087">
      <w:pPr>
        <w:shd w:val="clear" w:color="auto" w:fill="FFFFFF"/>
        <w:spacing w:after="0" w:line="240" w:lineRule="auto"/>
        <w:jc w:val="both"/>
        <w:rPr>
          <w:rFonts w:eastAsia="Times New Roman"/>
          <w:color w:val="auto"/>
          <w:sz w:val="22"/>
          <w:szCs w:val="22"/>
          <w:lang w:val="ru-RU"/>
        </w:rPr>
      </w:pPr>
    </w:p>
    <w:p w:rsidR="00CF54D1" w:rsidRDefault="002414F2" w:rsidP="00115087">
      <w:pPr>
        <w:shd w:val="clear" w:color="auto" w:fill="FFFFFF"/>
        <w:spacing w:after="0" w:line="240" w:lineRule="auto"/>
        <w:jc w:val="both"/>
        <w:rPr>
          <w:rFonts w:eastAsia="Times New Roman"/>
          <w:color w:val="auto"/>
          <w:sz w:val="22"/>
          <w:szCs w:val="22"/>
          <w:lang w:val="ru-RU"/>
        </w:rPr>
      </w:pPr>
      <w:r w:rsidRPr="002414F2">
        <w:rPr>
          <w:rFonts w:eastAsia="Times New Roman"/>
          <w:bCs/>
          <w:color w:val="auto"/>
          <w:sz w:val="22"/>
          <w:szCs w:val="22"/>
          <w:lang w:val="ru-RU"/>
        </w:rPr>
        <w:t>504</w:t>
      </w:r>
      <w:r w:rsidRPr="002414F2">
        <w:rPr>
          <w:rFonts w:eastAsia="Times New Roman"/>
          <w:bCs/>
          <w:color w:val="auto"/>
          <w:sz w:val="22"/>
          <w:szCs w:val="22"/>
        </w:rPr>
        <w:t> </w:t>
      </w:r>
      <w:r w:rsidRPr="002414F2">
        <w:rPr>
          <w:rFonts w:eastAsia="Times New Roman"/>
          <w:bCs/>
          <w:color w:val="auto"/>
          <w:sz w:val="22"/>
          <w:szCs w:val="22"/>
          <w:lang w:val="ru-RU"/>
        </w:rPr>
        <w:t>251</w:t>
      </w:r>
      <w:r w:rsidR="0093228E" w:rsidRPr="00A55A41">
        <w:rPr>
          <w:rFonts w:eastAsia="Times New Roman"/>
          <w:bCs/>
          <w:color w:val="auto"/>
          <w:sz w:val="22"/>
          <w:szCs w:val="22"/>
          <w:lang w:val="ru-RU"/>
        </w:rPr>
        <w:t xml:space="preserve">,00 </w:t>
      </w:r>
      <w:r w:rsidR="00CF54D1" w:rsidRPr="00A55A41">
        <w:rPr>
          <w:rFonts w:eastAsia="Times New Roman"/>
          <w:color w:val="auto"/>
          <w:sz w:val="22"/>
          <w:szCs w:val="22"/>
          <w:lang w:val="ru-RU"/>
        </w:rPr>
        <w:t>грн.</w:t>
      </w:r>
      <w:r w:rsidR="00D35C73" w:rsidRPr="00A55A41">
        <w:rPr>
          <w:rFonts w:eastAsia="Times New Roman"/>
          <w:color w:val="auto"/>
          <w:sz w:val="22"/>
          <w:szCs w:val="22"/>
          <w:lang w:val="ru-RU"/>
        </w:rPr>
        <w:t xml:space="preserve"> (</w:t>
      </w:r>
      <w:proofErr w:type="spellStart"/>
      <w:r w:rsidR="005534CF" w:rsidRPr="00A55A41">
        <w:rPr>
          <w:rFonts w:eastAsia="Times New Roman"/>
          <w:color w:val="auto"/>
          <w:sz w:val="22"/>
          <w:szCs w:val="22"/>
          <w:lang w:val="ru-RU"/>
        </w:rPr>
        <w:t>П’ятсот</w:t>
      </w:r>
      <w:proofErr w:type="spellEnd"/>
      <w:r w:rsidR="005534CF" w:rsidRPr="00A55A41">
        <w:rPr>
          <w:rFonts w:eastAsia="Times New Roman"/>
          <w:color w:val="auto"/>
          <w:sz w:val="22"/>
          <w:szCs w:val="22"/>
          <w:lang w:val="ru-RU"/>
        </w:rPr>
        <w:t xml:space="preserve"> </w:t>
      </w:r>
      <w:proofErr w:type="spellStart"/>
      <w:r>
        <w:rPr>
          <w:rFonts w:eastAsia="Times New Roman"/>
          <w:color w:val="auto"/>
          <w:sz w:val="22"/>
          <w:szCs w:val="22"/>
          <w:lang w:val="ru-RU"/>
        </w:rPr>
        <w:t>чотири</w:t>
      </w:r>
      <w:proofErr w:type="spellEnd"/>
      <w:r w:rsidR="00173767" w:rsidRPr="00A55A41">
        <w:rPr>
          <w:rFonts w:eastAsia="Times New Roman"/>
          <w:color w:val="auto"/>
          <w:sz w:val="22"/>
          <w:szCs w:val="22"/>
          <w:lang w:val="ru-RU"/>
        </w:rPr>
        <w:t xml:space="preserve"> </w:t>
      </w:r>
      <w:proofErr w:type="spellStart"/>
      <w:r w:rsidR="00173767" w:rsidRPr="00A55A41">
        <w:rPr>
          <w:rFonts w:eastAsia="Times New Roman"/>
          <w:color w:val="auto"/>
          <w:sz w:val="22"/>
          <w:szCs w:val="22"/>
          <w:lang w:val="ru-RU"/>
        </w:rPr>
        <w:t>тисяч</w:t>
      </w:r>
      <w:r>
        <w:rPr>
          <w:rFonts w:eastAsia="Times New Roman"/>
          <w:color w:val="auto"/>
          <w:sz w:val="22"/>
          <w:szCs w:val="22"/>
          <w:lang w:val="ru-RU"/>
        </w:rPr>
        <w:t>і</w:t>
      </w:r>
      <w:proofErr w:type="spellEnd"/>
      <w:r>
        <w:rPr>
          <w:rFonts w:eastAsia="Times New Roman"/>
          <w:color w:val="auto"/>
          <w:sz w:val="22"/>
          <w:szCs w:val="22"/>
          <w:lang w:val="ru-RU"/>
        </w:rPr>
        <w:t xml:space="preserve"> </w:t>
      </w:r>
      <w:proofErr w:type="spellStart"/>
      <w:r>
        <w:rPr>
          <w:rFonts w:eastAsia="Times New Roman"/>
          <w:color w:val="auto"/>
          <w:sz w:val="22"/>
          <w:szCs w:val="22"/>
          <w:lang w:val="ru-RU"/>
        </w:rPr>
        <w:t>дві</w:t>
      </w:r>
      <w:proofErr w:type="gramStart"/>
      <w:r>
        <w:rPr>
          <w:rFonts w:eastAsia="Times New Roman"/>
          <w:color w:val="auto"/>
          <w:sz w:val="22"/>
          <w:szCs w:val="22"/>
          <w:lang w:val="ru-RU"/>
        </w:rPr>
        <w:t>ст</w:t>
      </w:r>
      <w:proofErr w:type="gramEnd"/>
      <w:r>
        <w:rPr>
          <w:rFonts w:eastAsia="Times New Roman"/>
          <w:color w:val="auto"/>
          <w:sz w:val="22"/>
          <w:szCs w:val="22"/>
          <w:lang w:val="ru-RU"/>
        </w:rPr>
        <w:t>і</w:t>
      </w:r>
      <w:proofErr w:type="spellEnd"/>
      <w:r>
        <w:rPr>
          <w:rFonts w:eastAsia="Times New Roman"/>
          <w:color w:val="auto"/>
          <w:sz w:val="22"/>
          <w:szCs w:val="22"/>
          <w:lang w:val="ru-RU"/>
        </w:rPr>
        <w:t xml:space="preserve"> </w:t>
      </w:r>
      <w:proofErr w:type="spellStart"/>
      <w:r>
        <w:rPr>
          <w:rFonts w:eastAsia="Times New Roman"/>
          <w:color w:val="auto"/>
          <w:sz w:val="22"/>
          <w:szCs w:val="22"/>
          <w:lang w:val="ru-RU"/>
        </w:rPr>
        <w:t>п</w:t>
      </w:r>
      <w:r w:rsidRPr="002414F2">
        <w:rPr>
          <w:rFonts w:eastAsia="Times New Roman"/>
          <w:color w:val="auto"/>
          <w:sz w:val="22"/>
          <w:szCs w:val="22"/>
          <w:lang w:val="ru-RU"/>
        </w:rPr>
        <w:t>’</w:t>
      </w:r>
      <w:r>
        <w:rPr>
          <w:rFonts w:eastAsia="Times New Roman"/>
          <w:color w:val="auto"/>
          <w:sz w:val="22"/>
          <w:szCs w:val="22"/>
          <w:lang w:val="ru-RU"/>
        </w:rPr>
        <w:t>ятдесят</w:t>
      </w:r>
      <w:proofErr w:type="spellEnd"/>
      <w:r>
        <w:rPr>
          <w:rFonts w:eastAsia="Times New Roman"/>
          <w:color w:val="auto"/>
          <w:sz w:val="22"/>
          <w:szCs w:val="22"/>
          <w:lang w:val="ru-RU"/>
        </w:rPr>
        <w:t xml:space="preserve"> одна</w:t>
      </w:r>
      <w:r w:rsidR="0093228E" w:rsidRPr="00A55A41">
        <w:rPr>
          <w:rFonts w:eastAsia="Times New Roman"/>
          <w:color w:val="auto"/>
          <w:sz w:val="22"/>
          <w:szCs w:val="22"/>
          <w:lang w:val="ru-RU"/>
        </w:rPr>
        <w:t xml:space="preserve"> гр</w:t>
      </w:r>
      <w:r>
        <w:rPr>
          <w:rFonts w:eastAsia="Times New Roman"/>
          <w:color w:val="auto"/>
          <w:sz w:val="22"/>
          <w:szCs w:val="22"/>
          <w:lang w:val="ru-RU"/>
        </w:rPr>
        <w:t>н.</w:t>
      </w:r>
      <w:r w:rsidR="00D35C73" w:rsidRPr="00A55A41">
        <w:rPr>
          <w:rFonts w:eastAsia="Times New Roman"/>
          <w:color w:val="auto"/>
          <w:sz w:val="22"/>
          <w:szCs w:val="22"/>
          <w:lang w:val="ru-RU"/>
        </w:rPr>
        <w:t xml:space="preserve"> </w:t>
      </w:r>
      <w:r w:rsidR="0093228E" w:rsidRPr="00A55A41">
        <w:rPr>
          <w:rFonts w:eastAsia="Times New Roman"/>
          <w:color w:val="auto"/>
          <w:sz w:val="22"/>
          <w:szCs w:val="22"/>
          <w:lang w:val="ru-RU"/>
        </w:rPr>
        <w:t xml:space="preserve">00 </w:t>
      </w:r>
      <w:r w:rsidR="00D35C73" w:rsidRPr="00A55A41">
        <w:rPr>
          <w:rFonts w:eastAsia="Times New Roman"/>
          <w:color w:val="auto"/>
          <w:sz w:val="22"/>
          <w:szCs w:val="22"/>
          <w:lang w:val="ru-RU"/>
        </w:rPr>
        <w:t>коп.)</w:t>
      </w:r>
      <w:r w:rsidR="00173767" w:rsidRPr="00A55A41">
        <w:rPr>
          <w:rFonts w:eastAsia="Times New Roman"/>
          <w:color w:val="auto"/>
          <w:sz w:val="22"/>
          <w:szCs w:val="22"/>
          <w:lang w:val="ru-RU"/>
        </w:rPr>
        <w:t>,</w:t>
      </w:r>
      <w:r w:rsidR="00D35C73" w:rsidRPr="00A55A41">
        <w:rPr>
          <w:rFonts w:eastAsia="Times New Roman"/>
          <w:color w:val="auto"/>
          <w:sz w:val="22"/>
          <w:szCs w:val="22"/>
          <w:lang w:val="ru-RU"/>
        </w:rPr>
        <w:t xml:space="preserve"> з ПДВ</w:t>
      </w:r>
      <w:r w:rsidR="0093228E" w:rsidRPr="00A55A41">
        <w:rPr>
          <w:rFonts w:eastAsia="Times New Roman"/>
          <w:color w:val="auto"/>
          <w:sz w:val="22"/>
          <w:szCs w:val="22"/>
          <w:lang w:val="ru-RU"/>
        </w:rPr>
        <w:t>.</w:t>
      </w:r>
    </w:p>
    <w:p w:rsidR="002414F2" w:rsidRPr="00A55A41" w:rsidRDefault="002414F2" w:rsidP="00115087">
      <w:pPr>
        <w:shd w:val="clear" w:color="auto" w:fill="FFFFFF"/>
        <w:spacing w:after="0" w:line="240" w:lineRule="auto"/>
        <w:jc w:val="both"/>
        <w:rPr>
          <w:rFonts w:eastAsia="Times New Roman"/>
          <w:color w:val="auto"/>
          <w:sz w:val="22"/>
          <w:szCs w:val="22"/>
          <w:lang w:val="ru-RU"/>
        </w:rPr>
      </w:pPr>
    </w:p>
    <w:p w:rsidR="00A84B1A" w:rsidRDefault="002414F2" w:rsidP="00A84B1A">
      <w:pPr>
        <w:spacing w:after="0" w:line="240" w:lineRule="auto"/>
        <w:jc w:val="both"/>
        <w:rPr>
          <w:rFonts w:eastAsia="Calibri"/>
          <w:color w:val="auto"/>
          <w:sz w:val="22"/>
          <w:szCs w:val="22"/>
          <w:lang w:val="uk-UA"/>
        </w:rPr>
      </w:pPr>
      <w:r w:rsidRPr="002414F2">
        <w:rPr>
          <w:rFonts w:eastAsia="Calibri"/>
          <w:sz w:val="22"/>
          <w:szCs w:val="22"/>
          <w:lang w:val="uk-UA"/>
        </w:rPr>
        <w:t>Очікувану вартість предмета закупівлі, розміру бюджетного призначення розраховано на підстав</w:t>
      </w:r>
      <w:r>
        <w:rPr>
          <w:rFonts w:eastAsia="Calibri"/>
          <w:sz w:val="22"/>
          <w:szCs w:val="22"/>
          <w:lang w:val="uk-UA"/>
        </w:rPr>
        <w:t>і наданих комерційних пропозицій</w:t>
      </w:r>
      <w:r w:rsidRPr="002414F2">
        <w:rPr>
          <w:rFonts w:eastAsia="Calibri"/>
          <w:sz w:val="22"/>
          <w:szCs w:val="22"/>
          <w:lang w:val="uk-UA"/>
        </w:rPr>
        <w:t>, шляхом виведення середньої вартості на підставі Наказу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 Відповідно до вищезазначеного Наказу Замовник під час визначення очікуваної вартості закупівлі може використати декілька методів її розрахунку, одним з яких є Метод порівняння ринкових цін. Даний метод полягає в ціновому аналізі та зборі актуальної інформації з ринку товарів/послуг, направленні запитів комерційних пропозицій до компаній виробників та постачальників відповідних товарів/послуг (не менше 3-х письмових запитів цінових пропозицій)</w:t>
      </w:r>
      <w:r w:rsidR="00BB3C39" w:rsidRPr="00A55A41">
        <w:rPr>
          <w:rFonts w:eastAsia="Calibri"/>
          <w:color w:val="auto"/>
          <w:sz w:val="22"/>
          <w:szCs w:val="22"/>
          <w:lang w:val="uk-UA"/>
        </w:rPr>
        <w:t>.</w:t>
      </w:r>
    </w:p>
    <w:p w:rsidR="002414F2" w:rsidRPr="00A55A41" w:rsidRDefault="002414F2" w:rsidP="00A84B1A">
      <w:pPr>
        <w:spacing w:after="0" w:line="240" w:lineRule="auto"/>
        <w:jc w:val="both"/>
        <w:rPr>
          <w:rFonts w:eastAsia="Calibri"/>
          <w:sz w:val="22"/>
          <w:szCs w:val="22"/>
          <w:lang w:val="uk-UA"/>
        </w:rPr>
      </w:pPr>
    </w:p>
    <w:p w:rsidR="00874678" w:rsidRDefault="00CF54D1" w:rsidP="00115087">
      <w:pPr>
        <w:shd w:val="clear" w:color="auto" w:fill="FFFFFF"/>
        <w:spacing w:after="0" w:line="240" w:lineRule="auto"/>
        <w:jc w:val="both"/>
        <w:rPr>
          <w:rFonts w:eastAsia="Times New Roman"/>
          <w:b/>
          <w:bCs/>
          <w:iCs/>
          <w:color w:val="auto"/>
          <w:sz w:val="22"/>
          <w:szCs w:val="22"/>
          <w:lang w:val="uk-UA"/>
        </w:rPr>
      </w:pPr>
      <w:r w:rsidRPr="00A55A41">
        <w:rPr>
          <w:rFonts w:eastAsia="Times New Roman"/>
          <w:b/>
          <w:bCs/>
          <w:color w:val="auto"/>
          <w:sz w:val="22"/>
          <w:szCs w:val="22"/>
          <w:lang w:val="uk-UA"/>
        </w:rPr>
        <w:t>Розмір бюджетного призначення</w:t>
      </w:r>
      <w:r w:rsidR="00874678">
        <w:rPr>
          <w:rFonts w:eastAsia="Times New Roman"/>
          <w:b/>
          <w:bCs/>
          <w:iCs/>
          <w:color w:val="auto"/>
          <w:sz w:val="22"/>
          <w:szCs w:val="22"/>
          <w:lang w:val="uk-UA"/>
        </w:rPr>
        <w:t>.</w:t>
      </w:r>
    </w:p>
    <w:p w:rsidR="00874678" w:rsidRDefault="00874678" w:rsidP="00115087">
      <w:pPr>
        <w:shd w:val="clear" w:color="auto" w:fill="FFFFFF"/>
        <w:spacing w:after="0" w:line="240" w:lineRule="auto"/>
        <w:jc w:val="both"/>
        <w:rPr>
          <w:rFonts w:eastAsia="Times New Roman"/>
          <w:color w:val="auto"/>
          <w:sz w:val="22"/>
          <w:szCs w:val="22"/>
          <w:lang w:val="uk-UA"/>
        </w:rPr>
      </w:pPr>
    </w:p>
    <w:p w:rsidR="00CF54D1" w:rsidRDefault="00417478" w:rsidP="00115087">
      <w:pPr>
        <w:shd w:val="clear" w:color="auto" w:fill="FFFFFF"/>
        <w:spacing w:after="0" w:line="240" w:lineRule="auto"/>
        <w:jc w:val="both"/>
        <w:rPr>
          <w:rFonts w:eastAsia="Times New Roman"/>
          <w:bCs/>
          <w:color w:val="auto"/>
          <w:sz w:val="22"/>
          <w:szCs w:val="22"/>
          <w:lang w:val="uk-UA"/>
        </w:rPr>
      </w:pPr>
      <w:r w:rsidRPr="00A55A41">
        <w:rPr>
          <w:rFonts w:eastAsia="Times New Roman"/>
          <w:bCs/>
          <w:color w:val="auto"/>
          <w:sz w:val="22"/>
          <w:szCs w:val="22"/>
          <w:lang w:val="uk-UA"/>
        </w:rPr>
        <w:t xml:space="preserve">Розмір бюджетного призначення визначено відповідно до затвердженого кошторису Виконавчого комітету </w:t>
      </w:r>
      <w:proofErr w:type="spellStart"/>
      <w:r w:rsidR="00A55A41" w:rsidRPr="00A55A41">
        <w:rPr>
          <w:rFonts w:eastAsia="Times New Roman"/>
          <w:bCs/>
          <w:color w:val="auto"/>
          <w:sz w:val="22"/>
          <w:szCs w:val="22"/>
          <w:lang w:val="uk-UA"/>
        </w:rPr>
        <w:t>Мозолевської</w:t>
      </w:r>
      <w:proofErr w:type="spellEnd"/>
      <w:r w:rsidR="00BB3C39" w:rsidRPr="00A55A41">
        <w:rPr>
          <w:rFonts w:eastAsia="Times New Roman"/>
          <w:bCs/>
          <w:color w:val="auto"/>
          <w:sz w:val="22"/>
          <w:szCs w:val="22"/>
          <w:lang w:val="uk-UA"/>
        </w:rPr>
        <w:t xml:space="preserve"> сільської ради на 202</w:t>
      </w:r>
      <w:r w:rsidR="005534CF" w:rsidRPr="00A55A41">
        <w:rPr>
          <w:rFonts w:eastAsia="Times New Roman"/>
          <w:bCs/>
          <w:color w:val="auto"/>
          <w:sz w:val="22"/>
          <w:szCs w:val="22"/>
          <w:lang w:val="uk-UA"/>
        </w:rPr>
        <w:t>5</w:t>
      </w:r>
      <w:r w:rsidRPr="00A55A41">
        <w:rPr>
          <w:rFonts w:eastAsia="Times New Roman"/>
          <w:bCs/>
          <w:color w:val="auto"/>
          <w:sz w:val="22"/>
          <w:szCs w:val="22"/>
          <w:lang w:val="uk-UA"/>
        </w:rPr>
        <w:t xml:space="preserve"> рік</w:t>
      </w:r>
      <w:r w:rsidR="00BB3C39" w:rsidRPr="00A55A41">
        <w:rPr>
          <w:rFonts w:eastAsia="Times New Roman"/>
          <w:bCs/>
          <w:color w:val="auto"/>
          <w:sz w:val="22"/>
          <w:szCs w:val="22"/>
          <w:lang w:val="uk-UA"/>
        </w:rPr>
        <w:t xml:space="preserve">, та становить - </w:t>
      </w:r>
      <w:r w:rsidR="002414F2" w:rsidRPr="00874678">
        <w:rPr>
          <w:rFonts w:eastAsia="Times New Roman"/>
          <w:bCs/>
          <w:color w:val="auto"/>
          <w:sz w:val="22"/>
          <w:szCs w:val="22"/>
          <w:lang w:val="uk-UA"/>
        </w:rPr>
        <w:t>504</w:t>
      </w:r>
      <w:r w:rsidR="002414F2" w:rsidRPr="002414F2">
        <w:rPr>
          <w:rFonts w:eastAsia="Times New Roman"/>
          <w:bCs/>
          <w:color w:val="auto"/>
          <w:sz w:val="22"/>
          <w:szCs w:val="22"/>
        </w:rPr>
        <w:t> </w:t>
      </w:r>
      <w:r w:rsidR="002414F2" w:rsidRPr="00874678">
        <w:rPr>
          <w:rFonts w:eastAsia="Times New Roman"/>
          <w:bCs/>
          <w:color w:val="auto"/>
          <w:sz w:val="22"/>
          <w:szCs w:val="22"/>
          <w:lang w:val="uk-UA"/>
        </w:rPr>
        <w:t>251,00 грн. (П’ятсот чотири тисячі двісті п’ятдесят одна грн. 00 коп.), з ПДВ</w:t>
      </w:r>
      <w:r w:rsidRPr="00A55A41">
        <w:rPr>
          <w:rFonts w:eastAsia="Times New Roman"/>
          <w:bCs/>
          <w:color w:val="auto"/>
          <w:sz w:val="22"/>
          <w:szCs w:val="22"/>
          <w:lang w:val="uk-UA"/>
        </w:rPr>
        <w:t>.</w:t>
      </w:r>
    </w:p>
    <w:p w:rsidR="002414F2" w:rsidRDefault="002414F2" w:rsidP="00115087">
      <w:pPr>
        <w:shd w:val="clear" w:color="auto" w:fill="FFFFFF"/>
        <w:spacing w:after="0" w:line="240" w:lineRule="auto"/>
        <w:jc w:val="both"/>
        <w:rPr>
          <w:rFonts w:eastAsia="Times New Roman"/>
          <w:color w:val="auto"/>
          <w:sz w:val="22"/>
          <w:szCs w:val="22"/>
          <w:lang w:val="uk-UA"/>
        </w:rPr>
      </w:pPr>
    </w:p>
    <w:p w:rsidR="00874678" w:rsidRDefault="00874678" w:rsidP="00115087">
      <w:pPr>
        <w:shd w:val="clear" w:color="auto" w:fill="FFFFFF"/>
        <w:spacing w:after="0" w:line="240" w:lineRule="auto"/>
        <w:jc w:val="both"/>
        <w:rPr>
          <w:rFonts w:eastAsia="Times New Roman"/>
          <w:color w:val="auto"/>
          <w:sz w:val="22"/>
          <w:szCs w:val="22"/>
          <w:lang w:val="uk-UA"/>
        </w:rPr>
      </w:pPr>
    </w:p>
    <w:p w:rsidR="00874678" w:rsidRDefault="00874678" w:rsidP="00115087">
      <w:pPr>
        <w:shd w:val="clear" w:color="auto" w:fill="FFFFFF"/>
        <w:spacing w:after="0" w:line="240" w:lineRule="auto"/>
        <w:jc w:val="both"/>
        <w:rPr>
          <w:rFonts w:eastAsia="Times New Roman"/>
          <w:color w:val="auto"/>
          <w:sz w:val="22"/>
          <w:szCs w:val="22"/>
          <w:lang w:val="uk-UA"/>
        </w:rPr>
      </w:pPr>
    </w:p>
    <w:p w:rsidR="00874678" w:rsidRPr="00A55A41" w:rsidRDefault="00874678" w:rsidP="00115087">
      <w:pPr>
        <w:shd w:val="clear" w:color="auto" w:fill="FFFFFF"/>
        <w:spacing w:after="0" w:line="240" w:lineRule="auto"/>
        <w:jc w:val="both"/>
        <w:rPr>
          <w:rFonts w:eastAsia="Times New Roman"/>
          <w:color w:val="auto"/>
          <w:sz w:val="22"/>
          <w:szCs w:val="22"/>
          <w:lang w:val="uk-UA"/>
        </w:rPr>
      </w:pPr>
    </w:p>
    <w:p w:rsidR="00874678" w:rsidRDefault="00CF54D1" w:rsidP="00874678">
      <w:pPr>
        <w:pStyle w:val="ac"/>
        <w:spacing w:after="0" w:line="240" w:lineRule="auto"/>
        <w:jc w:val="both"/>
        <w:rPr>
          <w:rFonts w:eastAsia="Times New Roman"/>
          <w:color w:val="auto"/>
          <w:sz w:val="22"/>
          <w:szCs w:val="22"/>
          <w:lang w:val="uk-UA"/>
        </w:rPr>
      </w:pPr>
      <w:r w:rsidRPr="00A55A41">
        <w:rPr>
          <w:rFonts w:eastAsia="Times New Roman"/>
          <w:b/>
          <w:bCs/>
          <w:color w:val="auto"/>
          <w:sz w:val="22"/>
          <w:szCs w:val="22"/>
          <w:lang w:val="uk-UA"/>
        </w:rPr>
        <w:lastRenderedPageBreak/>
        <w:t>Нормативно-правове регулювання.</w:t>
      </w:r>
      <w:r w:rsidRPr="00A55A41">
        <w:rPr>
          <w:rFonts w:eastAsia="Times New Roman"/>
          <w:color w:val="auto"/>
          <w:sz w:val="22"/>
          <w:szCs w:val="22"/>
        </w:rPr>
        <w:t> </w:t>
      </w:r>
    </w:p>
    <w:p w:rsidR="00874678" w:rsidRDefault="00874678" w:rsidP="00874678">
      <w:pPr>
        <w:pStyle w:val="ac"/>
        <w:spacing w:after="0" w:line="240" w:lineRule="auto"/>
        <w:jc w:val="both"/>
        <w:rPr>
          <w:rFonts w:eastAsia="Times New Roman"/>
          <w:color w:val="auto"/>
          <w:sz w:val="22"/>
          <w:szCs w:val="22"/>
          <w:lang w:val="uk-UA"/>
        </w:rPr>
      </w:pPr>
    </w:p>
    <w:p w:rsidR="00A55A41" w:rsidRDefault="00BB3C39" w:rsidP="00874678">
      <w:pPr>
        <w:pStyle w:val="ac"/>
        <w:spacing w:after="0" w:line="240" w:lineRule="auto"/>
        <w:jc w:val="both"/>
        <w:rPr>
          <w:rFonts w:eastAsia="Times New Roman"/>
          <w:color w:val="auto"/>
          <w:sz w:val="22"/>
          <w:szCs w:val="22"/>
          <w:lang w:val="uk-UA" w:eastAsia="ru-RU"/>
        </w:rPr>
      </w:pPr>
      <w:r w:rsidRPr="002414F2">
        <w:rPr>
          <w:rFonts w:eastAsia="Calibri"/>
          <w:color w:val="auto"/>
          <w:sz w:val="22"/>
          <w:szCs w:val="22"/>
          <w:lang w:val="uk-UA" w:eastAsia="ru-RU" w:bidi="en-US"/>
        </w:rPr>
        <w:t>Послуги, які надаютьс</w:t>
      </w:r>
      <w:r w:rsidR="002414F2" w:rsidRPr="002414F2">
        <w:rPr>
          <w:rFonts w:eastAsia="Calibri"/>
          <w:color w:val="auto"/>
          <w:sz w:val="22"/>
          <w:szCs w:val="22"/>
          <w:lang w:val="uk-UA" w:eastAsia="ru-RU" w:bidi="en-US"/>
        </w:rPr>
        <w:t xml:space="preserve">я Замовнику повинні відповідати </w:t>
      </w:r>
      <w:r w:rsidR="002414F2" w:rsidRPr="002414F2">
        <w:rPr>
          <w:rFonts w:eastAsia="Times New Roman"/>
          <w:color w:val="auto"/>
          <w:sz w:val="22"/>
          <w:szCs w:val="22"/>
          <w:lang w:val="uk-UA" w:eastAsia="ru-RU"/>
        </w:rPr>
        <w:t>Земельно</w:t>
      </w:r>
      <w:r w:rsidR="00874678">
        <w:rPr>
          <w:rFonts w:eastAsia="Times New Roman"/>
          <w:color w:val="auto"/>
          <w:sz w:val="22"/>
          <w:szCs w:val="22"/>
          <w:lang w:val="uk-UA" w:eastAsia="ru-RU"/>
        </w:rPr>
        <w:t>му кодексу України,</w:t>
      </w:r>
      <w:r w:rsidR="002414F2" w:rsidRPr="002414F2">
        <w:rPr>
          <w:rFonts w:eastAsia="Times New Roman"/>
          <w:color w:val="auto"/>
          <w:sz w:val="22"/>
          <w:szCs w:val="22"/>
          <w:lang w:val="uk-UA" w:eastAsia="ru-RU"/>
        </w:rPr>
        <w:t xml:space="preserve"> Податково</w:t>
      </w:r>
      <w:r w:rsidR="00874678">
        <w:rPr>
          <w:rFonts w:eastAsia="Times New Roman"/>
          <w:color w:val="auto"/>
          <w:sz w:val="22"/>
          <w:szCs w:val="22"/>
          <w:lang w:val="uk-UA" w:eastAsia="ru-RU"/>
        </w:rPr>
        <w:t>му кодексу України,</w:t>
      </w:r>
      <w:r w:rsidR="002414F2" w:rsidRPr="002414F2">
        <w:rPr>
          <w:rFonts w:eastAsia="Times New Roman"/>
          <w:color w:val="auto"/>
          <w:sz w:val="22"/>
          <w:szCs w:val="22"/>
          <w:lang w:val="uk-UA" w:eastAsia="ru-RU"/>
        </w:rPr>
        <w:t xml:space="preserve"> Закону України «Про землеустрій», «Про Державний земельни</w:t>
      </w:r>
      <w:r w:rsidR="00874678">
        <w:rPr>
          <w:rFonts w:eastAsia="Times New Roman"/>
          <w:color w:val="auto"/>
          <w:sz w:val="22"/>
          <w:szCs w:val="22"/>
          <w:lang w:val="uk-UA" w:eastAsia="ru-RU"/>
        </w:rPr>
        <w:t>й кадастр», «Про оцінку земель»,</w:t>
      </w:r>
      <w:r w:rsidR="002414F2" w:rsidRPr="002414F2">
        <w:rPr>
          <w:rFonts w:eastAsia="Times New Roman"/>
          <w:color w:val="auto"/>
          <w:sz w:val="22"/>
          <w:szCs w:val="22"/>
          <w:lang w:val="uk-UA" w:eastAsia="ru-RU"/>
        </w:rPr>
        <w:t xml:space="preserve"> Порядку ведення Державного земельного кадастру, затвердженого постановою Кабінету Міністрів Укр</w:t>
      </w:r>
      <w:r w:rsidR="00874678">
        <w:rPr>
          <w:rFonts w:eastAsia="Times New Roman"/>
          <w:color w:val="auto"/>
          <w:sz w:val="22"/>
          <w:szCs w:val="22"/>
          <w:lang w:val="uk-UA" w:eastAsia="ru-RU"/>
        </w:rPr>
        <w:t>аїни від 17.10.2012 року № 1051,</w:t>
      </w:r>
      <w:r w:rsidR="002414F2" w:rsidRPr="002414F2">
        <w:rPr>
          <w:rFonts w:eastAsia="Times New Roman"/>
          <w:color w:val="auto"/>
          <w:sz w:val="22"/>
          <w:szCs w:val="22"/>
          <w:lang w:val="uk-UA" w:eastAsia="ru-RU"/>
        </w:rPr>
        <w:t xml:space="preserve"> Методики нормативної грошової оцінки земельних ділянок, затвердженої постановою Кабінету Міністрів України від 03.11.2021 року № 1147 та інших підзаконних нормативних актів та технічних норм, що застосовуються при проведенні нормативної грошової оцінки земельних ділянок.</w:t>
      </w:r>
    </w:p>
    <w:p w:rsidR="00874678" w:rsidRPr="002414F2" w:rsidRDefault="00874678" w:rsidP="00874678">
      <w:pPr>
        <w:pStyle w:val="ac"/>
        <w:spacing w:after="0" w:line="240" w:lineRule="auto"/>
        <w:jc w:val="both"/>
        <w:rPr>
          <w:rFonts w:eastAsia="Times New Roman"/>
          <w:color w:val="auto"/>
          <w:sz w:val="22"/>
          <w:szCs w:val="22"/>
          <w:lang w:val="uk-UA" w:eastAsia="ru-RU"/>
        </w:rPr>
      </w:pPr>
    </w:p>
    <w:p w:rsidR="00874678" w:rsidRPr="00CF3DD2" w:rsidRDefault="00CF54D1" w:rsidP="00874678">
      <w:pPr>
        <w:spacing w:after="0" w:line="240" w:lineRule="auto"/>
        <w:jc w:val="both"/>
        <w:rPr>
          <w:rFonts w:eastAsia="Times New Roman"/>
          <w:b/>
          <w:color w:val="auto"/>
          <w:sz w:val="22"/>
          <w:szCs w:val="22"/>
          <w:lang w:val="ru-RU"/>
        </w:rPr>
      </w:pPr>
      <w:proofErr w:type="spellStart"/>
      <w:r w:rsidRPr="00CF3DD2">
        <w:rPr>
          <w:rFonts w:eastAsia="Times New Roman"/>
          <w:b/>
          <w:color w:val="auto"/>
          <w:sz w:val="22"/>
          <w:szCs w:val="22"/>
          <w:lang w:val="ru-RU"/>
        </w:rPr>
        <w:t>Обґрунтування</w:t>
      </w:r>
      <w:proofErr w:type="spellEnd"/>
      <w:r w:rsidRPr="00CF3DD2">
        <w:rPr>
          <w:rFonts w:eastAsia="Times New Roman"/>
          <w:b/>
          <w:color w:val="auto"/>
          <w:sz w:val="22"/>
          <w:szCs w:val="22"/>
          <w:lang w:val="ru-RU"/>
        </w:rPr>
        <w:t xml:space="preserve"> </w:t>
      </w:r>
      <w:proofErr w:type="spellStart"/>
      <w:proofErr w:type="gramStart"/>
      <w:r w:rsidRPr="00CF3DD2">
        <w:rPr>
          <w:rFonts w:eastAsia="Times New Roman"/>
          <w:b/>
          <w:color w:val="auto"/>
          <w:sz w:val="22"/>
          <w:szCs w:val="22"/>
          <w:lang w:val="ru-RU"/>
        </w:rPr>
        <w:t>техн</w:t>
      </w:r>
      <w:proofErr w:type="gramEnd"/>
      <w:r w:rsidRPr="00CF3DD2">
        <w:rPr>
          <w:rFonts w:eastAsia="Times New Roman"/>
          <w:b/>
          <w:color w:val="auto"/>
          <w:sz w:val="22"/>
          <w:szCs w:val="22"/>
          <w:lang w:val="ru-RU"/>
        </w:rPr>
        <w:t>ічних</w:t>
      </w:r>
      <w:proofErr w:type="spellEnd"/>
      <w:r w:rsidRPr="00CF3DD2">
        <w:rPr>
          <w:rFonts w:eastAsia="Times New Roman"/>
          <w:b/>
          <w:color w:val="auto"/>
          <w:sz w:val="22"/>
          <w:szCs w:val="22"/>
          <w:lang w:val="ru-RU"/>
        </w:rPr>
        <w:t xml:space="preserve"> та </w:t>
      </w:r>
      <w:proofErr w:type="spellStart"/>
      <w:r w:rsidRPr="00CF3DD2">
        <w:rPr>
          <w:rFonts w:eastAsia="Times New Roman"/>
          <w:b/>
          <w:color w:val="auto"/>
          <w:sz w:val="22"/>
          <w:szCs w:val="22"/>
          <w:lang w:val="ru-RU"/>
        </w:rPr>
        <w:t>якісних</w:t>
      </w:r>
      <w:proofErr w:type="spellEnd"/>
      <w:r w:rsidRPr="00CF3DD2">
        <w:rPr>
          <w:rFonts w:eastAsia="Times New Roman"/>
          <w:b/>
          <w:color w:val="auto"/>
          <w:sz w:val="22"/>
          <w:szCs w:val="22"/>
          <w:lang w:val="ru-RU"/>
        </w:rPr>
        <w:t xml:space="preserve"> </w:t>
      </w:r>
      <w:r w:rsidR="00EB49FE" w:rsidRPr="00CF3DD2">
        <w:rPr>
          <w:rFonts w:eastAsia="Times New Roman"/>
          <w:b/>
          <w:color w:val="auto"/>
          <w:sz w:val="22"/>
          <w:szCs w:val="22"/>
          <w:lang w:val="ru-RU"/>
        </w:rPr>
        <w:t xml:space="preserve">та </w:t>
      </w:r>
      <w:proofErr w:type="spellStart"/>
      <w:r w:rsidR="00EB49FE" w:rsidRPr="00CF3DD2">
        <w:rPr>
          <w:rFonts w:eastAsia="Times New Roman"/>
          <w:b/>
          <w:color w:val="auto"/>
          <w:sz w:val="22"/>
          <w:szCs w:val="22"/>
          <w:lang w:val="ru-RU"/>
        </w:rPr>
        <w:t>кількісних</w:t>
      </w:r>
      <w:proofErr w:type="spellEnd"/>
      <w:r w:rsidR="00EB49FE" w:rsidRPr="00CF3DD2">
        <w:rPr>
          <w:rFonts w:eastAsia="Times New Roman"/>
          <w:b/>
          <w:color w:val="auto"/>
          <w:sz w:val="22"/>
          <w:szCs w:val="22"/>
          <w:lang w:val="ru-RU"/>
        </w:rPr>
        <w:t xml:space="preserve"> </w:t>
      </w:r>
      <w:r w:rsidRPr="00CF3DD2">
        <w:rPr>
          <w:rFonts w:eastAsia="Times New Roman"/>
          <w:b/>
          <w:color w:val="auto"/>
          <w:sz w:val="22"/>
          <w:szCs w:val="22"/>
          <w:lang w:val="ru-RU"/>
        </w:rPr>
        <w:t xml:space="preserve">характеристик предмета </w:t>
      </w:r>
      <w:proofErr w:type="spellStart"/>
      <w:r w:rsidRPr="00CF3DD2">
        <w:rPr>
          <w:rFonts w:eastAsia="Times New Roman"/>
          <w:b/>
          <w:color w:val="auto"/>
          <w:sz w:val="22"/>
          <w:szCs w:val="22"/>
          <w:lang w:val="ru-RU"/>
        </w:rPr>
        <w:t>закупівлі</w:t>
      </w:r>
      <w:proofErr w:type="spellEnd"/>
      <w:r w:rsidR="00874678" w:rsidRPr="00CF3DD2">
        <w:rPr>
          <w:rFonts w:eastAsia="Times New Roman"/>
          <w:b/>
          <w:color w:val="auto"/>
          <w:sz w:val="22"/>
          <w:szCs w:val="22"/>
          <w:lang w:val="ru-RU"/>
        </w:rPr>
        <w:t>.</w:t>
      </w:r>
    </w:p>
    <w:p w:rsidR="00874678" w:rsidRPr="00CF3DD2" w:rsidRDefault="00874678" w:rsidP="00874678">
      <w:pPr>
        <w:spacing w:after="0" w:line="240" w:lineRule="auto"/>
        <w:jc w:val="both"/>
        <w:rPr>
          <w:rFonts w:eastAsia="Times New Roman"/>
          <w:b/>
          <w:color w:val="auto"/>
          <w:sz w:val="22"/>
          <w:szCs w:val="22"/>
          <w:lang w:val="ru-RU"/>
        </w:rPr>
      </w:pPr>
    </w:p>
    <w:p w:rsidR="00874678" w:rsidRPr="00CF3DD2" w:rsidRDefault="00CF3DD2" w:rsidP="00874678">
      <w:pPr>
        <w:spacing w:after="0" w:line="240" w:lineRule="auto"/>
        <w:jc w:val="both"/>
        <w:rPr>
          <w:rFonts w:eastAsia="Times New Roman"/>
          <w:b/>
          <w:color w:val="auto"/>
          <w:sz w:val="22"/>
          <w:szCs w:val="22"/>
          <w:lang w:val="ru-RU"/>
        </w:rPr>
      </w:pPr>
      <w:r>
        <w:rPr>
          <w:rFonts w:eastAsia="Times New Roman"/>
          <w:b/>
          <w:bCs/>
          <w:iCs/>
          <w:color w:val="auto"/>
          <w:sz w:val="22"/>
          <w:szCs w:val="22"/>
          <w:lang w:val="uk-UA" w:eastAsia="uk-UA"/>
        </w:rPr>
        <w:t xml:space="preserve">1. </w:t>
      </w:r>
      <w:r w:rsidR="00874678" w:rsidRPr="00CF3DD2">
        <w:rPr>
          <w:rFonts w:eastAsia="Times New Roman"/>
          <w:b/>
          <w:bCs/>
          <w:iCs/>
          <w:color w:val="auto"/>
          <w:sz w:val="22"/>
          <w:szCs w:val="22"/>
          <w:lang w:val="uk-UA" w:eastAsia="uk-UA"/>
        </w:rPr>
        <w:t>Характеристика об’єкту надання Послуг:</w:t>
      </w:r>
    </w:p>
    <w:p w:rsidR="00874678" w:rsidRPr="00CF3DD2" w:rsidRDefault="00874678" w:rsidP="00874678">
      <w:pPr>
        <w:spacing w:after="0" w:line="240" w:lineRule="auto"/>
        <w:jc w:val="both"/>
        <w:rPr>
          <w:rFonts w:eastAsia="Times New Roman"/>
          <w:color w:val="auto"/>
          <w:sz w:val="22"/>
          <w:szCs w:val="22"/>
          <w:lang w:val="uk-UA" w:eastAsia="ru-RU"/>
        </w:rPr>
      </w:pPr>
      <w:r w:rsidRPr="00CF3DD2">
        <w:rPr>
          <w:rFonts w:eastAsia="Times New Roman"/>
          <w:color w:val="auto"/>
          <w:sz w:val="22"/>
          <w:szCs w:val="22"/>
          <w:lang w:val="uk-UA" w:eastAsia="ru-RU"/>
        </w:rPr>
        <w:t xml:space="preserve">- місце розташування: територія </w:t>
      </w:r>
      <w:proofErr w:type="spellStart"/>
      <w:r w:rsidRPr="00CF3DD2">
        <w:rPr>
          <w:rFonts w:eastAsia="Times New Roman"/>
          <w:color w:val="auto"/>
          <w:sz w:val="22"/>
          <w:szCs w:val="22"/>
          <w:lang w:val="uk-UA" w:eastAsia="ru-RU"/>
        </w:rPr>
        <w:t>Мозолевської</w:t>
      </w:r>
      <w:proofErr w:type="spellEnd"/>
      <w:r w:rsidRPr="00CF3DD2">
        <w:rPr>
          <w:rFonts w:eastAsia="Times New Roman"/>
          <w:color w:val="auto"/>
          <w:sz w:val="22"/>
          <w:szCs w:val="22"/>
          <w:lang w:val="uk-UA" w:eastAsia="ru-RU"/>
        </w:rPr>
        <w:t xml:space="preserve"> сільської ради.</w:t>
      </w:r>
    </w:p>
    <w:p w:rsidR="00874678" w:rsidRPr="00CF3DD2" w:rsidRDefault="00874678" w:rsidP="00874678">
      <w:pPr>
        <w:spacing w:after="0" w:line="240" w:lineRule="auto"/>
        <w:jc w:val="both"/>
        <w:rPr>
          <w:rFonts w:eastAsia="Times New Roman"/>
          <w:color w:val="auto"/>
          <w:sz w:val="22"/>
          <w:szCs w:val="22"/>
          <w:lang w:val="uk-UA" w:eastAsia="ru-RU"/>
        </w:rPr>
      </w:pPr>
      <w:r w:rsidRPr="00CF3DD2">
        <w:rPr>
          <w:rFonts w:eastAsia="Times New Roman"/>
          <w:color w:val="auto"/>
          <w:sz w:val="22"/>
          <w:szCs w:val="22"/>
          <w:lang w:val="ru-RU" w:eastAsia="ru-RU"/>
        </w:rPr>
        <w:t xml:space="preserve">- </w:t>
      </w:r>
      <w:proofErr w:type="spellStart"/>
      <w:r w:rsidRPr="00CF3DD2">
        <w:rPr>
          <w:rFonts w:eastAsia="Times New Roman"/>
          <w:color w:val="auto"/>
          <w:sz w:val="22"/>
          <w:szCs w:val="22"/>
          <w:lang w:val="ru-RU" w:eastAsia="ru-RU"/>
        </w:rPr>
        <w:t>загальна</w:t>
      </w:r>
      <w:proofErr w:type="spellEnd"/>
      <w:r w:rsidRPr="00CF3DD2">
        <w:rPr>
          <w:rFonts w:eastAsia="Times New Roman"/>
          <w:color w:val="auto"/>
          <w:sz w:val="22"/>
          <w:szCs w:val="22"/>
          <w:lang w:val="ru-RU" w:eastAsia="ru-RU"/>
        </w:rPr>
        <w:t xml:space="preserve"> </w:t>
      </w:r>
      <w:proofErr w:type="spellStart"/>
      <w:r w:rsidRPr="00CF3DD2">
        <w:rPr>
          <w:rFonts w:eastAsia="Times New Roman"/>
          <w:color w:val="auto"/>
          <w:sz w:val="22"/>
          <w:szCs w:val="22"/>
          <w:lang w:val="ru-RU" w:eastAsia="ru-RU"/>
        </w:rPr>
        <w:t>площа</w:t>
      </w:r>
      <w:proofErr w:type="spellEnd"/>
      <w:r w:rsidRPr="00CF3DD2">
        <w:rPr>
          <w:rFonts w:eastAsia="Times New Roman"/>
          <w:color w:val="auto"/>
          <w:sz w:val="22"/>
          <w:szCs w:val="22"/>
          <w:lang w:val="ru-RU" w:eastAsia="ru-RU"/>
        </w:rPr>
        <w:t xml:space="preserve"> </w:t>
      </w:r>
      <w:proofErr w:type="spellStart"/>
      <w:r w:rsidRPr="00CF3DD2">
        <w:rPr>
          <w:rFonts w:eastAsia="Times New Roman"/>
          <w:color w:val="auto"/>
          <w:sz w:val="22"/>
          <w:szCs w:val="22"/>
          <w:lang w:val="ru-RU" w:eastAsia="ru-RU"/>
        </w:rPr>
        <w:t>проведення</w:t>
      </w:r>
      <w:proofErr w:type="spellEnd"/>
      <w:r w:rsidRPr="00CF3DD2">
        <w:rPr>
          <w:rFonts w:eastAsia="Times New Roman"/>
          <w:color w:val="auto"/>
          <w:sz w:val="22"/>
          <w:szCs w:val="22"/>
          <w:lang w:val="ru-RU" w:eastAsia="ru-RU"/>
        </w:rPr>
        <w:t xml:space="preserve"> </w:t>
      </w:r>
      <w:proofErr w:type="spellStart"/>
      <w:r w:rsidRPr="00CF3DD2">
        <w:rPr>
          <w:rFonts w:eastAsia="Times New Roman"/>
          <w:color w:val="auto"/>
          <w:sz w:val="22"/>
          <w:szCs w:val="22"/>
          <w:lang w:val="ru-RU" w:eastAsia="ru-RU"/>
        </w:rPr>
        <w:t>нормативної</w:t>
      </w:r>
      <w:proofErr w:type="spellEnd"/>
      <w:r w:rsidRPr="00CF3DD2">
        <w:rPr>
          <w:rFonts w:eastAsia="Times New Roman"/>
          <w:color w:val="auto"/>
          <w:sz w:val="22"/>
          <w:szCs w:val="22"/>
          <w:lang w:val="ru-RU" w:eastAsia="ru-RU"/>
        </w:rPr>
        <w:t xml:space="preserve"> </w:t>
      </w:r>
      <w:proofErr w:type="spellStart"/>
      <w:r w:rsidRPr="00CF3DD2">
        <w:rPr>
          <w:rFonts w:eastAsia="Times New Roman"/>
          <w:color w:val="auto"/>
          <w:sz w:val="22"/>
          <w:szCs w:val="22"/>
          <w:lang w:val="ru-RU" w:eastAsia="ru-RU"/>
        </w:rPr>
        <w:t>грошової</w:t>
      </w:r>
      <w:proofErr w:type="spellEnd"/>
      <w:r w:rsidRPr="00CF3DD2">
        <w:rPr>
          <w:rFonts w:eastAsia="Times New Roman"/>
          <w:color w:val="auto"/>
          <w:sz w:val="22"/>
          <w:szCs w:val="22"/>
          <w:lang w:val="ru-RU" w:eastAsia="ru-RU"/>
        </w:rPr>
        <w:t xml:space="preserve"> </w:t>
      </w:r>
      <w:proofErr w:type="spellStart"/>
      <w:r w:rsidRPr="00CF3DD2">
        <w:rPr>
          <w:rFonts w:eastAsia="Times New Roman"/>
          <w:color w:val="auto"/>
          <w:sz w:val="22"/>
          <w:szCs w:val="22"/>
          <w:lang w:val="ru-RU" w:eastAsia="ru-RU"/>
        </w:rPr>
        <w:t>оцінки</w:t>
      </w:r>
      <w:proofErr w:type="spellEnd"/>
      <w:r w:rsidRPr="00CF3DD2">
        <w:rPr>
          <w:rFonts w:eastAsia="Times New Roman"/>
          <w:color w:val="auto"/>
          <w:sz w:val="22"/>
          <w:szCs w:val="22"/>
          <w:lang w:val="ru-RU" w:eastAsia="ru-RU"/>
        </w:rPr>
        <w:t xml:space="preserve"> </w:t>
      </w:r>
      <w:proofErr w:type="spellStart"/>
      <w:r w:rsidRPr="00CF3DD2">
        <w:rPr>
          <w:rFonts w:eastAsia="Times New Roman"/>
          <w:color w:val="auto"/>
          <w:sz w:val="22"/>
          <w:szCs w:val="22"/>
          <w:lang w:val="ru-RU" w:eastAsia="ru-RU"/>
        </w:rPr>
        <w:t>земельних</w:t>
      </w:r>
      <w:proofErr w:type="spellEnd"/>
      <w:r w:rsidRPr="00CF3DD2">
        <w:rPr>
          <w:rFonts w:eastAsia="Times New Roman"/>
          <w:color w:val="auto"/>
          <w:sz w:val="22"/>
          <w:szCs w:val="22"/>
          <w:lang w:val="ru-RU" w:eastAsia="ru-RU"/>
        </w:rPr>
        <w:t xml:space="preserve"> </w:t>
      </w:r>
      <w:proofErr w:type="spellStart"/>
      <w:r w:rsidRPr="00CF3DD2">
        <w:rPr>
          <w:rFonts w:eastAsia="Times New Roman"/>
          <w:color w:val="auto"/>
          <w:sz w:val="22"/>
          <w:szCs w:val="22"/>
          <w:lang w:val="ru-RU" w:eastAsia="ru-RU"/>
        </w:rPr>
        <w:t>ділянок</w:t>
      </w:r>
      <w:proofErr w:type="spellEnd"/>
      <w:r w:rsidRPr="00CF3DD2">
        <w:rPr>
          <w:rFonts w:eastAsia="Times New Roman"/>
          <w:color w:val="auto"/>
          <w:sz w:val="22"/>
          <w:szCs w:val="22"/>
          <w:lang w:val="ru-RU" w:eastAsia="ru-RU"/>
        </w:rPr>
        <w:t xml:space="preserve"> – </w:t>
      </w:r>
    </w:p>
    <w:p w:rsidR="00874678" w:rsidRPr="00CF3DD2" w:rsidRDefault="00874678" w:rsidP="00874678">
      <w:pPr>
        <w:spacing w:after="0" w:line="240" w:lineRule="auto"/>
        <w:jc w:val="both"/>
        <w:rPr>
          <w:rFonts w:eastAsia="Times New Roman"/>
          <w:color w:val="auto"/>
          <w:sz w:val="22"/>
          <w:szCs w:val="22"/>
          <w:lang w:val="uk-UA" w:eastAsia="ru-RU"/>
        </w:rPr>
      </w:pPr>
      <w:r w:rsidRPr="00CF3DD2">
        <w:rPr>
          <w:rFonts w:eastAsia="Times New Roman"/>
          <w:b/>
          <w:bCs/>
          <w:color w:val="auto"/>
          <w:sz w:val="22"/>
          <w:szCs w:val="22"/>
          <w:lang w:val="uk-UA" w:eastAsia="ru-RU"/>
        </w:rPr>
        <w:t xml:space="preserve">79 540,5692 </w:t>
      </w:r>
      <w:r w:rsidRPr="00CF3DD2">
        <w:rPr>
          <w:rFonts w:eastAsia="Times New Roman"/>
          <w:color w:val="auto"/>
          <w:sz w:val="22"/>
          <w:szCs w:val="22"/>
          <w:lang w:val="uk-UA" w:eastAsia="ru-RU"/>
        </w:rPr>
        <w:t>га.</w:t>
      </w:r>
    </w:p>
    <w:p w:rsidR="00874678" w:rsidRPr="00CF3DD2" w:rsidRDefault="00874678" w:rsidP="00874678">
      <w:pPr>
        <w:spacing w:after="0" w:line="240" w:lineRule="auto"/>
        <w:rPr>
          <w:rFonts w:eastAsia="Times New Roman"/>
          <w:color w:val="auto"/>
          <w:sz w:val="22"/>
          <w:szCs w:val="22"/>
          <w:lang w:val="uk-UA" w:eastAsia="ru-RU"/>
        </w:rPr>
      </w:pPr>
    </w:p>
    <w:p w:rsidR="00874678" w:rsidRPr="00CF3DD2" w:rsidRDefault="00874678" w:rsidP="00874678">
      <w:pPr>
        <w:spacing w:after="0" w:line="240" w:lineRule="auto"/>
        <w:jc w:val="both"/>
        <w:rPr>
          <w:rFonts w:eastAsia="Times New Roman"/>
          <w:iCs/>
          <w:color w:val="auto"/>
          <w:sz w:val="22"/>
          <w:szCs w:val="22"/>
          <w:lang w:val="uk-UA" w:eastAsia="uk-UA"/>
        </w:rPr>
      </w:pPr>
      <w:r w:rsidRPr="00CF3DD2">
        <w:rPr>
          <w:rFonts w:eastAsia="Times New Roman"/>
          <w:b/>
          <w:bCs/>
          <w:i/>
          <w:iCs/>
          <w:color w:val="auto"/>
          <w:sz w:val="22"/>
          <w:szCs w:val="22"/>
          <w:lang w:val="uk-UA" w:eastAsia="uk-UA"/>
        </w:rPr>
        <w:t>1.2. Підстава для надання Послуг:</w:t>
      </w:r>
      <w:r w:rsidRPr="00CF3DD2">
        <w:rPr>
          <w:rFonts w:eastAsia="Times New Roman"/>
          <w:i/>
          <w:iCs/>
          <w:color w:val="auto"/>
          <w:sz w:val="22"/>
          <w:szCs w:val="22"/>
          <w:lang w:val="uk-UA" w:eastAsia="uk-UA"/>
        </w:rPr>
        <w:t xml:space="preserve"> </w:t>
      </w:r>
      <w:r w:rsidRPr="00CF3DD2">
        <w:rPr>
          <w:rFonts w:eastAsia="Times New Roman"/>
          <w:iCs/>
          <w:color w:val="auto"/>
          <w:sz w:val="22"/>
          <w:szCs w:val="22"/>
          <w:lang w:val="uk-UA" w:eastAsia="uk-UA"/>
        </w:rPr>
        <w:t>Рішення № 5050-34/</w:t>
      </w:r>
      <w:r w:rsidRPr="00CF3DD2">
        <w:rPr>
          <w:rFonts w:eastAsia="Times New Roman"/>
          <w:iCs/>
          <w:color w:val="auto"/>
          <w:sz w:val="22"/>
          <w:szCs w:val="22"/>
          <w:lang w:eastAsia="uk-UA"/>
        </w:rPr>
        <w:t>VIII</w:t>
      </w:r>
      <w:r w:rsidRPr="00CF3DD2">
        <w:rPr>
          <w:rFonts w:eastAsia="Times New Roman"/>
          <w:iCs/>
          <w:color w:val="auto"/>
          <w:sz w:val="22"/>
          <w:szCs w:val="22"/>
          <w:lang w:val="uk-UA" w:eastAsia="uk-UA"/>
        </w:rPr>
        <w:t xml:space="preserve"> від 23 лютого 2024 року </w:t>
      </w:r>
      <w:proofErr w:type="spellStart"/>
      <w:r w:rsidRPr="00CF3DD2">
        <w:rPr>
          <w:rFonts w:eastAsia="Times New Roman"/>
          <w:iCs/>
          <w:color w:val="auto"/>
          <w:sz w:val="22"/>
          <w:szCs w:val="22"/>
          <w:lang w:val="uk-UA" w:eastAsia="uk-UA"/>
        </w:rPr>
        <w:t>Першотравевської</w:t>
      </w:r>
      <w:proofErr w:type="spellEnd"/>
      <w:r w:rsidRPr="00CF3DD2">
        <w:rPr>
          <w:rFonts w:eastAsia="Times New Roman"/>
          <w:iCs/>
          <w:color w:val="auto"/>
          <w:sz w:val="22"/>
          <w:szCs w:val="22"/>
          <w:lang w:val="uk-UA" w:eastAsia="uk-UA"/>
        </w:rPr>
        <w:t xml:space="preserve"> сільської ради Нікопольського району Дніпропетровської області «Про розробку технічної документації з нормативної грошової оцінки земель </w:t>
      </w:r>
      <w:proofErr w:type="spellStart"/>
      <w:r w:rsidRPr="00CF3DD2">
        <w:rPr>
          <w:rFonts w:eastAsia="Times New Roman"/>
          <w:iCs/>
          <w:color w:val="auto"/>
          <w:sz w:val="22"/>
          <w:szCs w:val="22"/>
          <w:lang w:val="uk-UA" w:eastAsia="uk-UA"/>
        </w:rPr>
        <w:t>Першотравневської</w:t>
      </w:r>
      <w:proofErr w:type="spellEnd"/>
      <w:r w:rsidRPr="00CF3DD2">
        <w:rPr>
          <w:rFonts w:eastAsia="Times New Roman"/>
          <w:iCs/>
          <w:color w:val="auto"/>
          <w:sz w:val="22"/>
          <w:szCs w:val="22"/>
          <w:lang w:val="uk-UA" w:eastAsia="uk-UA"/>
        </w:rPr>
        <w:t xml:space="preserve"> сільської ради з розробкою програмного забезпечення та формуванням бази даних програмного комплексу по розрахунку нормативної грошової оцінки земель </w:t>
      </w:r>
      <w:proofErr w:type="spellStart"/>
      <w:r w:rsidRPr="00CF3DD2">
        <w:rPr>
          <w:rFonts w:eastAsia="Times New Roman"/>
          <w:iCs/>
          <w:color w:val="auto"/>
          <w:sz w:val="22"/>
          <w:szCs w:val="22"/>
          <w:lang w:val="uk-UA" w:eastAsia="uk-UA"/>
        </w:rPr>
        <w:t>Першотравневської</w:t>
      </w:r>
      <w:proofErr w:type="spellEnd"/>
      <w:r w:rsidRPr="00CF3DD2">
        <w:rPr>
          <w:rFonts w:eastAsia="Times New Roman"/>
          <w:iCs/>
          <w:color w:val="auto"/>
          <w:sz w:val="22"/>
          <w:szCs w:val="22"/>
          <w:lang w:val="uk-UA" w:eastAsia="uk-UA"/>
        </w:rPr>
        <w:t xml:space="preserve"> ради Нікопольського району Дніпропетровської області».</w:t>
      </w:r>
    </w:p>
    <w:p w:rsidR="00874678" w:rsidRPr="00CF3DD2" w:rsidRDefault="00874678" w:rsidP="00874678">
      <w:pPr>
        <w:spacing w:after="0" w:line="240" w:lineRule="auto"/>
        <w:jc w:val="both"/>
        <w:rPr>
          <w:rFonts w:eastAsia="Times New Roman"/>
          <w:iCs/>
          <w:color w:val="auto"/>
          <w:sz w:val="22"/>
          <w:szCs w:val="22"/>
          <w:lang w:val="uk-UA" w:eastAsia="uk-UA"/>
        </w:rPr>
      </w:pPr>
    </w:p>
    <w:p w:rsidR="00874678" w:rsidRPr="00CF3DD2" w:rsidRDefault="00874678" w:rsidP="00874678">
      <w:pPr>
        <w:spacing w:after="0" w:line="240" w:lineRule="auto"/>
        <w:jc w:val="both"/>
        <w:rPr>
          <w:rFonts w:eastAsia="Times New Roman"/>
          <w:iCs/>
          <w:color w:val="auto"/>
          <w:sz w:val="22"/>
          <w:szCs w:val="22"/>
          <w:lang w:val="uk-UA" w:eastAsia="uk-UA"/>
        </w:rPr>
      </w:pPr>
      <w:r w:rsidRPr="00CF3DD2">
        <w:rPr>
          <w:rFonts w:eastAsia="Times New Roman"/>
          <w:b/>
          <w:bCs/>
          <w:i/>
          <w:iCs/>
          <w:color w:val="auto"/>
          <w:sz w:val="22"/>
          <w:szCs w:val="22"/>
          <w:lang w:val="uk-UA" w:eastAsia="uk-UA"/>
        </w:rPr>
        <w:t>1.3. Вихідними даними, необхідними для надання послуг є:</w:t>
      </w:r>
    </w:p>
    <w:p w:rsidR="00874678" w:rsidRPr="00CF3DD2" w:rsidRDefault="00874678" w:rsidP="00874678">
      <w:pPr>
        <w:spacing w:after="0" w:line="240" w:lineRule="auto"/>
        <w:jc w:val="both"/>
        <w:rPr>
          <w:rFonts w:eastAsia="Times New Roman"/>
          <w:iCs/>
          <w:color w:val="auto"/>
          <w:sz w:val="22"/>
          <w:szCs w:val="22"/>
          <w:lang w:val="uk-UA" w:eastAsia="uk-UA"/>
        </w:rPr>
      </w:pPr>
      <w:r w:rsidRPr="00CF3DD2">
        <w:rPr>
          <w:rFonts w:eastAsia="Times New Roman"/>
          <w:iCs/>
          <w:color w:val="auto"/>
          <w:sz w:val="22"/>
          <w:szCs w:val="22"/>
          <w:shd w:val="clear" w:color="auto" w:fill="FFFFFF"/>
          <w:lang w:val="uk-UA" w:eastAsia="uk-UA"/>
        </w:rPr>
        <w:t>1.3.1. Межі території територіальної громади, а також межі населених пунктів (сіл), що входять до складу територій територіальних громад, використовуються на підставі:</w:t>
      </w:r>
    </w:p>
    <w:p w:rsidR="00874678" w:rsidRPr="00CF3DD2" w:rsidRDefault="00874678" w:rsidP="00874678">
      <w:pPr>
        <w:pStyle w:val="a5"/>
        <w:numPr>
          <w:ilvl w:val="0"/>
          <w:numId w:val="40"/>
        </w:numPr>
        <w:spacing w:after="0" w:line="240" w:lineRule="auto"/>
        <w:jc w:val="both"/>
        <w:rPr>
          <w:rFonts w:eastAsia="Times New Roman"/>
          <w:iCs/>
          <w:color w:val="auto"/>
          <w:sz w:val="22"/>
          <w:szCs w:val="22"/>
          <w:shd w:val="clear" w:color="auto" w:fill="FFFFFF"/>
          <w:lang w:val="uk-UA" w:eastAsia="uk-UA"/>
        </w:rPr>
      </w:pPr>
      <w:r w:rsidRPr="00CF3DD2">
        <w:rPr>
          <w:rFonts w:eastAsia="Times New Roman"/>
          <w:iCs/>
          <w:color w:val="auto"/>
          <w:sz w:val="22"/>
          <w:szCs w:val="22"/>
          <w:shd w:val="clear" w:color="auto" w:fill="FFFFFF"/>
          <w:lang w:val="uk-UA" w:eastAsia="uk-UA"/>
        </w:rPr>
        <w:t>відомостей Державного земельного кадастру;</w:t>
      </w:r>
    </w:p>
    <w:p w:rsidR="00874678" w:rsidRPr="00CF3DD2" w:rsidRDefault="00874678" w:rsidP="00874678">
      <w:pPr>
        <w:pStyle w:val="a5"/>
        <w:numPr>
          <w:ilvl w:val="0"/>
          <w:numId w:val="40"/>
        </w:numPr>
        <w:spacing w:after="0" w:line="240" w:lineRule="auto"/>
        <w:jc w:val="both"/>
        <w:rPr>
          <w:rFonts w:eastAsia="Times New Roman"/>
          <w:iCs/>
          <w:color w:val="auto"/>
          <w:sz w:val="22"/>
          <w:szCs w:val="22"/>
          <w:shd w:val="clear" w:color="auto" w:fill="FFFFFF"/>
          <w:lang w:val="uk-UA" w:eastAsia="uk-UA"/>
        </w:rPr>
      </w:pPr>
      <w:r w:rsidRPr="00CF3DD2">
        <w:rPr>
          <w:rFonts w:eastAsia="Times New Roman"/>
          <w:iCs/>
          <w:color w:val="auto"/>
          <w:sz w:val="22"/>
          <w:szCs w:val="22"/>
          <w:shd w:val="clear" w:color="auto" w:fill="FFFFFF"/>
          <w:lang w:val="uk-UA" w:eastAsia="uk-UA"/>
        </w:rPr>
        <w:t>проектів формування території і встановлення меж сільських, селищних рад;</w:t>
      </w:r>
    </w:p>
    <w:p w:rsidR="00874678" w:rsidRPr="00CF3DD2" w:rsidRDefault="00874678" w:rsidP="00874678">
      <w:pPr>
        <w:pStyle w:val="a5"/>
        <w:numPr>
          <w:ilvl w:val="0"/>
          <w:numId w:val="40"/>
        </w:numPr>
        <w:spacing w:after="0" w:line="240" w:lineRule="auto"/>
        <w:jc w:val="both"/>
        <w:rPr>
          <w:rFonts w:eastAsia="Times New Roman"/>
          <w:iCs/>
          <w:color w:val="auto"/>
          <w:sz w:val="22"/>
          <w:szCs w:val="22"/>
          <w:shd w:val="clear" w:color="auto" w:fill="FFFFFF"/>
          <w:lang w:val="uk-UA" w:eastAsia="uk-UA"/>
        </w:rPr>
      </w:pPr>
      <w:r w:rsidRPr="00CF3DD2">
        <w:rPr>
          <w:rFonts w:eastAsia="Times New Roman"/>
          <w:iCs/>
          <w:color w:val="auto"/>
          <w:sz w:val="22"/>
          <w:szCs w:val="22"/>
          <w:shd w:val="clear" w:color="auto" w:fill="FFFFFF"/>
          <w:lang w:val="uk-UA" w:eastAsia="uk-UA"/>
        </w:rPr>
        <w:t>інших матеріалів, за якими відповідно до законодавства, яке діяло на момент їх затвердження, здійснювалося встановлення (зміна) їх меж.</w:t>
      </w:r>
    </w:p>
    <w:p w:rsidR="00874678" w:rsidRPr="00CF3DD2" w:rsidRDefault="00874678" w:rsidP="00874678">
      <w:pPr>
        <w:spacing w:after="0" w:line="240" w:lineRule="auto"/>
        <w:ind w:left="360"/>
        <w:jc w:val="both"/>
        <w:rPr>
          <w:rFonts w:eastAsia="Times New Roman"/>
          <w:i/>
          <w:iCs/>
          <w:color w:val="auto"/>
          <w:sz w:val="22"/>
          <w:szCs w:val="22"/>
          <w:lang w:val="uk-UA" w:eastAsia="uk-UA"/>
        </w:rPr>
      </w:pPr>
    </w:p>
    <w:p w:rsidR="00874678" w:rsidRPr="00CF3DD2" w:rsidRDefault="00874678" w:rsidP="00874678">
      <w:pPr>
        <w:spacing w:after="0" w:line="240" w:lineRule="auto"/>
        <w:jc w:val="both"/>
        <w:rPr>
          <w:rFonts w:eastAsia="Times New Roman"/>
          <w:iCs/>
          <w:color w:val="auto"/>
          <w:sz w:val="22"/>
          <w:szCs w:val="22"/>
          <w:shd w:val="clear" w:color="auto" w:fill="FFFFFF"/>
          <w:lang w:val="uk-UA" w:eastAsia="uk-UA"/>
        </w:rPr>
      </w:pPr>
      <w:r w:rsidRPr="00CF3DD2">
        <w:rPr>
          <w:rFonts w:eastAsia="Times New Roman"/>
          <w:iCs/>
          <w:color w:val="auto"/>
          <w:sz w:val="22"/>
          <w:szCs w:val="22"/>
          <w:lang w:val="uk-UA" w:eastAsia="uk-UA"/>
        </w:rPr>
        <w:t>1.3.2. Матеріали попередньої нормативної грошової оцінки земель населених пунктів;</w:t>
      </w:r>
    </w:p>
    <w:p w:rsidR="00874678" w:rsidRPr="00CF3DD2" w:rsidRDefault="00874678" w:rsidP="00874678">
      <w:pPr>
        <w:spacing w:after="0" w:line="240" w:lineRule="auto"/>
        <w:jc w:val="both"/>
        <w:rPr>
          <w:rFonts w:eastAsia="Times New Roman"/>
          <w:iCs/>
          <w:color w:val="auto"/>
          <w:sz w:val="22"/>
          <w:szCs w:val="22"/>
          <w:shd w:val="clear" w:color="auto" w:fill="FFFFFF"/>
          <w:lang w:val="uk-UA" w:eastAsia="uk-UA"/>
        </w:rPr>
      </w:pPr>
      <w:r w:rsidRPr="00CF3DD2">
        <w:rPr>
          <w:rFonts w:eastAsia="Times New Roman"/>
          <w:iCs/>
          <w:color w:val="auto"/>
          <w:sz w:val="22"/>
          <w:szCs w:val="22"/>
          <w:lang w:val="uk-UA" w:eastAsia="uk-UA"/>
        </w:rPr>
        <w:t>1.3.3. Матеріали опорних планів, генеральних планів населених пунктів, детальних планів території) (за наявності);</w:t>
      </w:r>
    </w:p>
    <w:p w:rsidR="00874678" w:rsidRPr="00CF3DD2" w:rsidRDefault="00874678" w:rsidP="00874678">
      <w:pPr>
        <w:spacing w:after="0" w:line="240" w:lineRule="auto"/>
        <w:jc w:val="both"/>
        <w:rPr>
          <w:rFonts w:eastAsia="Times New Roman"/>
          <w:iCs/>
          <w:color w:val="auto"/>
          <w:sz w:val="22"/>
          <w:szCs w:val="22"/>
          <w:shd w:val="clear" w:color="auto" w:fill="FFFFFF"/>
          <w:lang w:val="uk-UA" w:eastAsia="uk-UA"/>
        </w:rPr>
      </w:pPr>
      <w:r w:rsidRPr="00CF3DD2">
        <w:rPr>
          <w:rFonts w:eastAsia="Times New Roman"/>
          <w:iCs/>
          <w:color w:val="auto"/>
          <w:sz w:val="22"/>
          <w:szCs w:val="22"/>
          <w:lang w:val="uk-UA" w:eastAsia="uk-UA"/>
        </w:rPr>
        <w:t>1.3.4. Матеріали топографо-геодезичного знімання (за наявності);</w:t>
      </w:r>
    </w:p>
    <w:p w:rsidR="00874678" w:rsidRPr="00CF3DD2" w:rsidRDefault="00874678" w:rsidP="00874678">
      <w:pPr>
        <w:spacing w:after="0" w:line="240" w:lineRule="auto"/>
        <w:jc w:val="both"/>
        <w:rPr>
          <w:rFonts w:eastAsia="Times New Roman"/>
          <w:iCs/>
          <w:color w:val="auto"/>
          <w:sz w:val="22"/>
          <w:szCs w:val="22"/>
          <w:shd w:val="clear" w:color="auto" w:fill="FFFFFF"/>
          <w:lang w:val="uk-UA" w:eastAsia="uk-UA"/>
        </w:rPr>
      </w:pPr>
      <w:r w:rsidRPr="00CF3DD2">
        <w:rPr>
          <w:rFonts w:eastAsia="Times New Roman"/>
          <w:iCs/>
          <w:color w:val="auto"/>
          <w:sz w:val="22"/>
          <w:szCs w:val="22"/>
          <w:lang w:val="uk-UA" w:eastAsia="uk-UA"/>
        </w:rPr>
        <w:t>1.3.5. Технічна документація із загальнонаціональної (всеукраїнської) нормативної грошової оцінки земель сільськогосподарського призначення, розроблена на виконання постанови Кабінету Міністрів України від 7 лютого 2018 року № 105 «Про проведення загальнонаціональної (всеукраїнської) нормативної грошової оцінки земель сільськогосподарського призначення та внесення змін до деяких постанов Кабінету Міністрів України»;</w:t>
      </w:r>
    </w:p>
    <w:p w:rsidR="00874678" w:rsidRPr="00CF3DD2" w:rsidRDefault="00874678" w:rsidP="00874678">
      <w:pPr>
        <w:spacing w:after="0" w:line="240" w:lineRule="auto"/>
        <w:jc w:val="both"/>
        <w:rPr>
          <w:rFonts w:eastAsia="Times New Roman"/>
          <w:iCs/>
          <w:color w:val="auto"/>
          <w:sz w:val="22"/>
          <w:szCs w:val="22"/>
          <w:shd w:val="clear" w:color="auto" w:fill="FFFFFF"/>
          <w:lang w:val="uk-UA" w:eastAsia="uk-UA"/>
        </w:rPr>
      </w:pPr>
      <w:r w:rsidRPr="00CF3DD2">
        <w:rPr>
          <w:rFonts w:eastAsia="Times New Roman"/>
          <w:iCs/>
          <w:color w:val="auto"/>
          <w:sz w:val="22"/>
          <w:szCs w:val="22"/>
          <w:lang w:val="uk-UA" w:eastAsia="uk-UA"/>
        </w:rPr>
        <w:t>1.3.6. Інші матеріали (за наявності).</w:t>
      </w:r>
    </w:p>
    <w:p w:rsidR="00874678" w:rsidRPr="00CF3DD2" w:rsidRDefault="00874678" w:rsidP="00874678">
      <w:pPr>
        <w:spacing w:after="0" w:line="240" w:lineRule="auto"/>
        <w:jc w:val="both"/>
        <w:rPr>
          <w:rFonts w:eastAsia="Times New Roman"/>
          <w:iCs/>
          <w:color w:val="auto"/>
          <w:sz w:val="22"/>
          <w:szCs w:val="22"/>
          <w:shd w:val="clear" w:color="auto" w:fill="FFFFFF"/>
          <w:lang w:val="uk-UA" w:eastAsia="uk-UA"/>
        </w:rPr>
      </w:pPr>
      <w:r w:rsidRPr="00CF3DD2">
        <w:rPr>
          <w:rFonts w:eastAsia="Times New Roman"/>
          <w:iCs/>
          <w:color w:val="auto"/>
          <w:sz w:val="22"/>
          <w:szCs w:val="22"/>
          <w:lang w:val="uk-UA" w:eastAsia="uk-UA"/>
        </w:rPr>
        <w:t xml:space="preserve">Збір вихідних даних для розроблення технічної документації з нормативної грошової оцінки земельних ділянок здійснюється Виконавцем робіт, співпрацюючи із службами, організаціями та установами, які зберігають документи та матеріали, що є вихідними даними. </w:t>
      </w:r>
    </w:p>
    <w:p w:rsidR="00874678" w:rsidRPr="00CF3DD2" w:rsidRDefault="00874678" w:rsidP="00874678">
      <w:pPr>
        <w:spacing w:after="0" w:line="240" w:lineRule="auto"/>
        <w:jc w:val="both"/>
        <w:rPr>
          <w:rFonts w:eastAsia="Times New Roman"/>
          <w:iCs/>
          <w:color w:val="auto"/>
          <w:sz w:val="22"/>
          <w:szCs w:val="22"/>
          <w:shd w:val="clear" w:color="auto" w:fill="FFFFFF"/>
          <w:lang w:val="uk-UA" w:eastAsia="uk-UA"/>
        </w:rPr>
      </w:pPr>
    </w:p>
    <w:p w:rsidR="00874678" w:rsidRPr="00CF3DD2" w:rsidRDefault="00874678" w:rsidP="00874678">
      <w:pPr>
        <w:spacing w:after="0" w:line="240" w:lineRule="auto"/>
        <w:jc w:val="both"/>
        <w:rPr>
          <w:rFonts w:eastAsia="Times New Roman"/>
          <w:iCs/>
          <w:color w:val="auto"/>
          <w:sz w:val="22"/>
          <w:szCs w:val="22"/>
          <w:shd w:val="clear" w:color="auto" w:fill="FFFFFF"/>
          <w:lang w:val="uk-UA" w:eastAsia="uk-UA"/>
        </w:rPr>
      </w:pPr>
    </w:p>
    <w:p w:rsidR="00874678" w:rsidRPr="00CF3DD2" w:rsidRDefault="00874678" w:rsidP="00874678">
      <w:pPr>
        <w:spacing w:after="0" w:line="240" w:lineRule="auto"/>
        <w:jc w:val="both"/>
        <w:rPr>
          <w:rFonts w:eastAsia="Times New Roman"/>
          <w:iCs/>
          <w:color w:val="auto"/>
          <w:sz w:val="22"/>
          <w:szCs w:val="22"/>
          <w:shd w:val="clear" w:color="auto" w:fill="FFFFFF"/>
          <w:lang w:val="uk-UA" w:eastAsia="uk-UA"/>
        </w:rPr>
      </w:pPr>
    </w:p>
    <w:p w:rsidR="00874678" w:rsidRPr="00CF3DD2" w:rsidRDefault="00874678" w:rsidP="00874678">
      <w:pPr>
        <w:spacing w:after="0" w:line="240" w:lineRule="auto"/>
        <w:jc w:val="both"/>
        <w:rPr>
          <w:rFonts w:eastAsia="Times New Roman"/>
          <w:iCs/>
          <w:color w:val="auto"/>
          <w:sz w:val="22"/>
          <w:szCs w:val="22"/>
          <w:shd w:val="clear" w:color="auto" w:fill="FFFFFF"/>
          <w:lang w:val="uk-UA" w:eastAsia="uk-UA"/>
        </w:rPr>
      </w:pPr>
      <w:r w:rsidRPr="00CF3DD2">
        <w:rPr>
          <w:rFonts w:eastAsia="Times New Roman"/>
          <w:b/>
          <w:i/>
          <w:iCs/>
          <w:color w:val="auto"/>
          <w:sz w:val="22"/>
          <w:szCs w:val="22"/>
          <w:lang w:val="uk-UA" w:eastAsia="uk-UA"/>
        </w:rPr>
        <w:t>1.4. Вихідні дані, що надаються замовником:</w:t>
      </w:r>
    </w:p>
    <w:p w:rsidR="002C38EA" w:rsidRPr="00CF3DD2" w:rsidRDefault="00874678" w:rsidP="002C38EA">
      <w:pPr>
        <w:spacing w:after="0" w:line="240" w:lineRule="auto"/>
        <w:jc w:val="both"/>
        <w:rPr>
          <w:rFonts w:eastAsia="Times New Roman"/>
          <w:color w:val="auto"/>
          <w:sz w:val="22"/>
          <w:szCs w:val="22"/>
          <w:lang w:val="uk-UA" w:eastAsia="ru-RU"/>
        </w:rPr>
      </w:pPr>
      <w:r w:rsidRPr="00CF3DD2">
        <w:rPr>
          <w:rFonts w:eastAsia="Times New Roman"/>
          <w:color w:val="auto"/>
          <w:sz w:val="22"/>
          <w:szCs w:val="22"/>
          <w:lang w:val="uk-UA" w:eastAsia="ru-RU"/>
        </w:rPr>
        <w:t>1.4.1. Рішення № 5050-34/</w:t>
      </w:r>
      <w:r w:rsidRPr="00CF3DD2">
        <w:rPr>
          <w:rFonts w:eastAsia="Times New Roman"/>
          <w:color w:val="auto"/>
          <w:sz w:val="22"/>
          <w:szCs w:val="22"/>
          <w:lang w:eastAsia="ru-RU"/>
        </w:rPr>
        <w:t>VIII</w:t>
      </w:r>
      <w:r w:rsidRPr="00CF3DD2">
        <w:rPr>
          <w:rFonts w:eastAsia="Times New Roman"/>
          <w:color w:val="auto"/>
          <w:sz w:val="22"/>
          <w:szCs w:val="22"/>
          <w:lang w:val="uk-UA" w:eastAsia="ru-RU"/>
        </w:rPr>
        <w:t xml:space="preserve"> від 23 лютого 2024 року </w:t>
      </w:r>
      <w:proofErr w:type="spellStart"/>
      <w:r w:rsidRPr="00CF3DD2">
        <w:rPr>
          <w:rFonts w:eastAsia="Times New Roman"/>
          <w:color w:val="auto"/>
          <w:sz w:val="22"/>
          <w:szCs w:val="22"/>
          <w:lang w:val="uk-UA" w:eastAsia="ru-RU"/>
        </w:rPr>
        <w:t>Першотравевської</w:t>
      </w:r>
      <w:proofErr w:type="spellEnd"/>
      <w:r w:rsidRPr="00CF3DD2">
        <w:rPr>
          <w:rFonts w:eastAsia="Times New Roman"/>
          <w:color w:val="auto"/>
          <w:sz w:val="22"/>
          <w:szCs w:val="22"/>
          <w:lang w:val="uk-UA" w:eastAsia="ru-RU"/>
        </w:rPr>
        <w:t xml:space="preserve"> сільської ради Нікопольського району Дніпропетровської області «Про розробку технічної документації з нормативної грошової оцінки земель </w:t>
      </w:r>
      <w:proofErr w:type="spellStart"/>
      <w:r w:rsidRPr="00CF3DD2">
        <w:rPr>
          <w:rFonts w:eastAsia="Times New Roman"/>
          <w:color w:val="auto"/>
          <w:sz w:val="22"/>
          <w:szCs w:val="22"/>
          <w:lang w:val="uk-UA" w:eastAsia="ru-RU"/>
        </w:rPr>
        <w:t>Першотравневської</w:t>
      </w:r>
      <w:proofErr w:type="spellEnd"/>
      <w:r w:rsidRPr="00CF3DD2">
        <w:rPr>
          <w:rFonts w:eastAsia="Times New Roman"/>
          <w:color w:val="auto"/>
          <w:sz w:val="22"/>
          <w:szCs w:val="22"/>
          <w:lang w:val="uk-UA" w:eastAsia="ru-RU"/>
        </w:rPr>
        <w:t xml:space="preserve"> сільської ради з розробкою програмного </w:t>
      </w:r>
      <w:r w:rsidRPr="00CF3DD2">
        <w:rPr>
          <w:rFonts w:eastAsia="Times New Roman"/>
          <w:color w:val="auto"/>
          <w:sz w:val="22"/>
          <w:szCs w:val="22"/>
          <w:lang w:val="uk-UA" w:eastAsia="ru-RU"/>
        </w:rPr>
        <w:lastRenderedPageBreak/>
        <w:t xml:space="preserve">забезпечення та формуванням бази даних програмного комплексу по розрахунку нормативної грошової оцінки земель </w:t>
      </w:r>
      <w:proofErr w:type="spellStart"/>
      <w:r w:rsidRPr="00CF3DD2">
        <w:rPr>
          <w:rFonts w:eastAsia="Times New Roman"/>
          <w:color w:val="auto"/>
          <w:sz w:val="22"/>
          <w:szCs w:val="22"/>
          <w:lang w:val="uk-UA" w:eastAsia="ru-RU"/>
        </w:rPr>
        <w:t>Першотравневської</w:t>
      </w:r>
      <w:proofErr w:type="spellEnd"/>
      <w:r w:rsidRPr="00CF3DD2">
        <w:rPr>
          <w:rFonts w:eastAsia="Times New Roman"/>
          <w:color w:val="auto"/>
          <w:sz w:val="22"/>
          <w:szCs w:val="22"/>
          <w:lang w:val="uk-UA" w:eastAsia="ru-RU"/>
        </w:rPr>
        <w:t xml:space="preserve"> ради Нікопольського рай</w:t>
      </w:r>
      <w:r w:rsidR="002C38EA" w:rsidRPr="00CF3DD2">
        <w:rPr>
          <w:rFonts w:eastAsia="Times New Roman"/>
          <w:color w:val="auto"/>
          <w:sz w:val="22"/>
          <w:szCs w:val="22"/>
          <w:lang w:val="uk-UA" w:eastAsia="ru-RU"/>
        </w:rPr>
        <w:t>ону Дніпропетровської області».</w:t>
      </w:r>
    </w:p>
    <w:p w:rsidR="002C38EA" w:rsidRPr="00CF3DD2" w:rsidRDefault="002C38EA" w:rsidP="002C38EA">
      <w:pPr>
        <w:spacing w:after="0" w:line="240" w:lineRule="auto"/>
        <w:jc w:val="both"/>
        <w:rPr>
          <w:rFonts w:eastAsia="Times New Roman"/>
          <w:b/>
          <w:i/>
          <w:iCs/>
          <w:color w:val="auto"/>
          <w:sz w:val="22"/>
          <w:szCs w:val="22"/>
          <w:lang w:val="uk-UA" w:eastAsia="uk-UA"/>
        </w:rPr>
      </w:pPr>
    </w:p>
    <w:p w:rsidR="002C38EA" w:rsidRPr="00CF3DD2" w:rsidRDefault="00874678" w:rsidP="002C38EA">
      <w:pPr>
        <w:spacing w:after="0" w:line="240" w:lineRule="auto"/>
        <w:jc w:val="both"/>
        <w:rPr>
          <w:rFonts w:eastAsia="Times New Roman"/>
          <w:color w:val="auto"/>
          <w:sz w:val="22"/>
          <w:szCs w:val="22"/>
          <w:lang w:val="uk-UA" w:eastAsia="ru-RU"/>
        </w:rPr>
      </w:pPr>
      <w:r w:rsidRPr="00CF3DD2">
        <w:rPr>
          <w:rFonts w:eastAsia="Times New Roman"/>
          <w:b/>
          <w:i/>
          <w:iCs/>
          <w:color w:val="auto"/>
          <w:sz w:val="22"/>
          <w:szCs w:val="22"/>
          <w:lang w:val="uk-UA" w:eastAsia="uk-UA"/>
        </w:rPr>
        <w:t>1.5. Умови проектування:</w:t>
      </w:r>
    </w:p>
    <w:p w:rsidR="002C38EA" w:rsidRPr="00CF3DD2" w:rsidRDefault="00874678" w:rsidP="002C38EA">
      <w:pPr>
        <w:spacing w:after="0" w:line="240" w:lineRule="auto"/>
        <w:jc w:val="both"/>
        <w:rPr>
          <w:rFonts w:eastAsia="Times New Roman"/>
          <w:color w:val="auto"/>
          <w:sz w:val="22"/>
          <w:szCs w:val="22"/>
          <w:lang w:val="uk-UA" w:eastAsia="ru-RU"/>
        </w:rPr>
      </w:pPr>
      <w:r w:rsidRPr="00CF3DD2">
        <w:rPr>
          <w:rFonts w:eastAsia="Times New Roman"/>
          <w:iCs/>
          <w:color w:val="auto"/>
          <w:sz w:val="22"/>
          <w:szCs w:val="22"/>
          <w:lang w:val="uk-UA" w:eastAsia="uk-UA"/>
        </w:rPr>
        <w:t xml:space="preserve">Технічна документація з нормативної грошової оцінки території </w:t>
      </w:r>
      <w:proofErr w:type="spellStart"/>
      <w:r w:rsidRPr="00CF3DD2">
        <w:rPr>
          <w:rFonts w:eastAsia="Times New Roman"/>
          <w:iCs/>
          <w:color w:val="auto"/>
          <w:sz w:val="22"/>
          <w:szCs w:val="22"/>
          <w:lang w:val="uk-UA" w:eastAsia="uk-UA"/>
        </w:rPr>
        <w:t>Мозолевської</w:t>
      </w:r>
      <w:proofErr w:type="spellEnd"/>
      <w:r w:rsidRPr="00CF3DD2">
        <w:rPr>
          <w:rFonts w:eastAsia="Times New Roman"/>
          <w:iCs/>
          <w:color w:val="auto"/>
          <w:sz w:val="22"/>
          <w:szCs w:val="22"/>
          <w:lang w:val="uk-UA" w:eastAsia="uk-UA"/>
        </w:rPr>
        <w:t xml:space="preserve"> сільської ради має бути розроблена відповідно до:</w:t>
      </w:r>
    </w:p>
    <w:p w:rsidR="002C38EA" w:rsidRPr="00CF3DD2" w:rsidRDefault="00874678" w:rsidP="002C38EA">
      <w:pPr>
        <w:pStyle w:val="a5"/>
        <w:numPr>
          <w:ilvl w:val="0"/>
          <w:numId w:val="41"/>
        </w:numPr>
        <w:spacing w:after="0" w:line="240" w:lineRule="auto"/>
        <w:jc w:val="both"/>
        <w:rPr>
          <w:rFonts w:eastAsia="Times New Roman"/>
          <w:color w:val="auto"/>
          <w:sz w:val="22"/>
          <w:szCs w:val="22"/>
          <w:lang w:val="uk-UA" w:eastAsia="ru-RU"/>
        </w:rPr>
      </w:pPr>
      <w:r w:rsidRPr="00CF3DD2">
        <w:rPr>
          <w:rFonts w:eastAsia="Times New Roman"/>
          <w:iCs/>
          <w:color w:val="auto"/>
          <w:sz w:val="22"/>
          <w:szCs w:val="22"/>
          <w:lang w:val="uk-UA" w:eastAsia="uk-UA"/>
        </w:rPr>
        <w:t>Земельного кодексу України;</w:t>
      </w:r>
    </w:p>
    <w:p w:rsidR="002C38EA" w:rsidRPr="00CF3DD2" w:rsidRDefault="00874678" w:rsidP="002C38EA">
      <w:pPr>
        <w:pStyle w:val="a5"/>
        <w:numPr>
          <w:ilvl w:val="0"/>
          <w:numId w:val="41"/>
        </w:numPr>
        <w:spacing w:after="0" w:line="240" w:lineRule="auto"/>
        <w:jc w:val="both"/>
        <w:rPr>
          <w:rFonts w:eastAsia="Times New Roman"/>
          <w:color w:val="auto"/>
          <w:sz w:val="22"/>
          <w:szCs w:val="22"/>
          <w:lang w:val="uk-UA" w:eastAsia="ru-RU"/>
        </w:rPr>
      </w:pPr>
      <w:r w:rsidRPr="00CF3DD2">
        <w:rPr>
          <w:rFonts w:eastAsia="Times New Roman"/>
          <w:iCs/>
          <w:color w:val="auto"/>
          <w:sz w:val="22"/>
          <w:szCs w:val="22"/>
          <w:lang w:val="uk-UA" w:eastAsia="uk-UA"/>
        </w:rPr>
        <w:t>Податкового кодексу України;</w:t>
      </w:r>
    </w:p>
    <w:p w:rsidR="002C38EA" w:rsidRPr="00CF3DD2" w:rsidRDefault="00874678" w:rsidP="002C38EA">
      <w:pPr>
        <w:pStyle w:val="a5"/>
        <w:numPr>
          <w:ilvl w:val="0"/>
          <w:numId w:val="41"/>
        </w:numPr>
        <w:spacing w:after="0" w:line="240" w:lineRule="auto"/>
        <w:jc w:val="both"/>
        <w:rPr>
          <w:rFonts w:eastAsia="Times New Roman"/>
          <w:color w:val="auto"/>
          <w:sz w:val="22"/>
          <w:szCs w:val="22"/>
          <w:lang w:val="uk-UA" w:eastAsia="ru-RU"/>
        </w:rPr>
      </w:pPr>
      <w:r w:rsidRPr="00CF3DD2">
        <w:rPr>
          <w:rFonts w:eastAsia="Times New Roman"/>
          <w:iCs/>
          <w:color w:val="auto"/>
          <w:sz w:val="22"/>
          <w:szCs w:val="22"/>
          <w:lang w:val="uk-UA" w:eastAsia="uk-UA"/>
        </w:rPr>
        <w:t>Закону України «Про землеустрій», «Про Державний земельний кадастр», «Про оцінку земель»;</w:t>
      </w:r>
    </w:p>
    <w:p w:rsidR="002C38EA" w:rsidRPr="00CF3DD2" w:rsidRDefault="00874678" w:rsidP="002C38EA">
      <w:pPr>
        <w:pStyle w:val="a5"/>
        <w:numPr>
          <w:ilvl w:val="0"/>
          <w:numId w:val="41"/>
        </w:numPr>
        <w:spacing w:after="0" w:line="240" w:lineRule="auto"/>
        <w:jc w:val="both"/>
        <w:rPr>
          <w:rFonts w:eastAsia="Times New Roman"/>
          <w:color w:val="auto"/>
          <w:sz w:val="22"/>
          <w:szCs w:val="22"/>
          <w:lang w:val="uk-UA" w:eastAsia="ru-RU"/>
        </w:rPr>
      </w:pPr>
      <w:r w:rsidRPr="00CF3DD2">
        <w:rPr>
          <w:rFonts w:eastAsia="Times New Roman"/>
          <w:iCs/>
          <w:color w:val="auto"/>
          <w:sz w:val="22"/>
          <w:szCs w:val="22"/>
          <w:lang w:val="uk-UA" w:eastAsia="uk-UA"/>
        </w:rPr>
        <w:t>Порядку ведення Державного земельного кадастру, затвердженого постановою Кабінету Міністрів України від 17.10.2012 року № 1051;</w:t>
      </w:r>
    </w:p>
    <w:p w:rsidR="002C38EA" w:rsidRPr="00CF3DD2" w:rsidRDefault="00874678" w:rsidP="002C38EA">
      <w:pPr>
        <w:pStyle w:val="a5"/>
        <w:numPr>
          <w:ilvl w:val="0"/>
          <w:numId w:val="41"/>
        </w:numPr>
        <w:spacing w:after="0" w:line="240" w:lineRule="auto"/>
        <w:jc w:val="both"/>
        <w:rPr>
          <w:rFonts w:eastAsia="Times New Roman"/>
          <w:color w:val="auto"/>
          <w:sz w:val="22"/>
          <w:szCs w:val="22"/>
          <w:lang w:val="uk-UA" w:eastAsia="ru-RU"/>
        </w:rPr>
      </w:pPr>
      <w:r w:rsidRPr="00CF3DD2">
        <w:rPr>
          <w:rFonts w:eastAsia="Times New Roman"/>
          <w:iCs/>
          <w:color w:val="auto"/>
          <w:sz w:val="22"/>
          <w:szCs w:val="22"/>
          <w:lang w:val="uk-UA" w:eastAsia="uk-UA"/>
        </w:rPr>
        <w:t>Методики нормативної грошової оцінки земельних ділянок, затвердженої постановою Кабінету Міністрів України від 03.11.2021 року № 1147;</w:t>
      </w:r>
    </w:p>
    <w:p w:rsidR="002C38EA" w:rsidRPr="00CF3DD2" w:rsidRDefault="00874678" w:rsidP="002C38EA">
      <w:pPr>
        <w:pStyle w:val="a5"/>
        <w:numPr>
          <w:ilvl w:val="0"/>
          <w:numId w:val="41"/>
        </w:numPr>
        <w:spacing w:after="0" w:line="240" w:lineRule="auto"/>
        <w:jc w:val="both"/>
        <w:rPr>
          <w:rFonts w:eastAsia="Times New Roman"/>
          <w:color w:val="auto"/>
          <w:sz w:val="22"/>
          <w:szCs w:val="22"/>
          <w:lang w:val="uk-UA" w:eastAsia="ru-RU"/>
        </w:rPr>
      </w:pPr>
      <w:r w:rsidRPr="00CF3DD2">
        <w:rPr>
          <w:rFonts w:eastAsia="Times New Roman"/>
          <w:iCs/>
          <w:color w:val="auto"/>
          <w:sz w:val="22"/>
          <w:szCs w:val="22"/>
          <w:lang w:val="uk-UA" w:eastAsia="uk-UA"/>
        </w:rPr>
        <w:t>інших підзаконних нормативних актів та технічних норм, що застосовуються при проведенні нормативної грошової оцінки земельних ділянок.</w:t>
      </w:r>
    </w:p>
    <w:p w:rsidR="002C38EA" w:rsidRPr="00CF3DD2" w:rsidRDefault="002C38EA" w:rsidP="002C38EA">
      <w:pPr>
        <w:spacing w:after="0" w:line="240" w:lineRule="auto"/>
        <w:jc w:val="both"/>
        <w:rPr>
          <w:rFonts w:eastAsia="Times New Roman"/>
          <w:color w:val="auto"/>
          <w:sz w:val="22"/>
          <w:szCs w:val="22"/>
          <w:lang w:val="uk-UA" w:eastAsia="ru-RU"/>
        </w:rPr>
      </w:pPr>
    </w:p>
    <w:p w:rsidR="002C38EA" w:rsidRPr="00CF3DD2" w:rsidRDefault="00874678" w:rsidP="002C38EA">
      <w:pPr>
        <w:spacing w:after="0" w:line="240" w:lineRule="auto"/>
        <w:jc w:val="both"/>
        <w:rPr>
          <w:rFonts w:eastAsia="Times New Roman"/>
          <w:b/>
          <w:bCs/>
          <w:i/>
          <w:iCs/>
          <w:color w:val="auto"/>
          <w:sz w:val="22"/>
          <w:szCs w:val="22"/>
          <w:lang w:val="uk-UA" w:eastAsia="uk-UA"/>
        </w:rPr>
      </w:pPr>
      <w:r w:rsidRPr="00CF3DD2">
        <w:rPr>
          <w:rFonts w:eastAsia="Times New Roman"/>
          <w:b/>
          <w:bCs/>
          <w:i/>
          <w:iCs/>
          <w:color w:val="auto"/>
          <w:sz w:val="22"/>
          <w:szCs w:val="22"/>
          <w:lang w:val="uk-UA" w:eastAsia="uk-UA"/>
        </w:rPr>
        <w:t>1.6. Вимоги до виконання нормативної гр</w:t>
      </w:r>
      <w:r w:rsidR="002C38EA" w:rsidRPr="00CF3DD2">
        <w:rPr>
          <w:rFonts w:eastAsia="Times New Roman"/>
          <w:b/>
          <w:bCs/>
          <w:i/>
          <w:iCs/>
          <w:color w:val="auto"/>
          <w:sz w:val="22"/>
          <w:szCs w:val="22"/>
          <w:lang w:val="uk-UA" w:eastAsia="uk-UA"/>
        </w:rPr>
        <w:t>ошової оцінки земельних ділянок:</w:t>
      </w:r>
    </w:p>
    <w:p w:rsidR="002C38EA" w:rsidRPr="00CF3DD2" w:rsidRDefault="00874678" w:rsidP="002C38EA">
      <w:pPr>
        <w:spacing w:after="0" w:line="240" w:lineRule="auto"/>
        <w:jc w:val="both"/>
        <w:rPr>
          <w:rFonts w:eastAsia="Times New Roman"/>
          <w:b/>
          <w:bCs/>
          <w:iCs/>
          <w:color w:val="auto"/>
          <w:sz w:val="22"/>
          <w:szCs w:val="22"/>
          <w:lang w:val="uk-UA" w:eastAsia="uk-UA"/>
        </w:rPr>
      </w:pPr>
      <w:r w:rsidRPr="00CF3DD2">
        <w:rPr>
          <w:rFonts w:eastAsia="Times New Roman"/>
          <w:iCs/>
          <w:color w:val="auto"/>
          <w:sz w:val="22"/>
          <w:szCs w:val="22"/>
          <w:lang w:val="uk-UA" w:eastAsia="uk-UA"/>
        </w:rPr>
        <w:t>1.6.1. Технічна документація з нормативної грошової оцінки земельних ділянок включає:</w:t>
      </w:r>
    </w:p>
    <w:p w:rsidR="002C38EA" w:rsidRPr="00CF3DD2" w:rsidRDefault="00874678" w:rsidP="002C38EA">
      <w:pPr>
        <w:spacing w:after="0" w:line="240" w:lineRule="auto"/>
        <w:jc w:val="both"/>
        <w:rPr>
          <w:rFonts w:eastAsia="Times New Roman"/>
          <w:b/>
          <w:bCs/>
          <w:iCs/>
          <w:color w:val="auto"/>
          <w:sz w:val="22"/>
          <w:szCs w:val="22"/>
          <w:lang w:val="uk-UA" w:eastAsia="uk-UA"/>
        </w:rPr>
      </w:pPr>
      <w:r w:rsidRPr="00CF3DD2">
        <w:rPr>
          <w:rFonts w:eastAsia="Times New Roman"/>
          <w:iCs/>
          <w:color w:val="auto"/>
          <w:sz w:val="22"/>
          <w:szCs w:val="22"/>
          <w:lang w:val="uk-UA" w:eastAsia="uk-UA"/>
        </w:rPr>
        <w:t>розпорядження про проведення нормативної грошової оцінки земельних ділянок;</w:t>
      </w:r>
    </w:p>
    <w:p w:rsidR="002C38EA" w:rsidRPr="00CF3DD2" w:rsidRDefault="00874678" w:rsidP="002C38EA">
      <w:pPr>
        <w:spacing w:after="0" w:line="240" w:lineRule="auto"/>
        <w:jc w:val="both"/>
        <w:rPr>
          <w:rFonts w:eastAsia="Times New Roman"/>
          <w:b/>
          <w:bCs/>
          <w:iCs/>
          <w:color w:val="auto"/>
          <w:sz w:val="22"/>
          <w:szCs w:val="22"/>
          <w:lang w:val="uk-UA" w:eastAsia="uk-UA"/>
        </w:rPr>
      </w:pPr>
      <w:r w:rsidRPr="00CF3DD2">
        <w:rPr>
          <w:rFonts w:eastAsia="Times New Roman"/>
          <w:iCs/>
          <w:color w:val="auto"/>
          <w:sz w:val="22"/>
          <w:szCs w:val="22"/>
          <w:lang w:val="uk-UA" w:eastAsia="uk-UA"/>
        </w:rPr>
        <w:t>завдання на виконання робіт;</w:t>
      </w:r>
    </w:p>
    <w:p w:rsidR="002C38EA" w:rsidRPr="00CF3DD2" w:rsidRDefault="00874678" w:rsidP="002C38EA">
      <w:pPr>
        <w:spacing w:after="0" w:line="240" w:lineRule="auto"/>
        <w:jc w:val="both"/>
        <w:rPr>
          <w:rFonts w:eastAsia="Times New Roman"/>
          <w:b/>
          <w:bCs/>
          <w:iCs/>
          <w:color w:val="auto"/>
          <w:sz w:val="22"/>
          <w:szCs w:val="22"/>
          <w:lang w:val="uk-UA" w:eastAsia="uk-UA"/>
        </w:rPr>
      </w:pPr>
      <w:r w:rsidRPr="00CF3DD2">
        <w:rPr>
          <w:rFonts w:eastAsia="Times New Roman"/>
          <w:iCs/>
          <w:color w:val="auto"/>
          <w:sz w:val="22"/>
          <w:szCs w:val="22"/>
          <w:lang w:val="uk-UA" w:eastAsia="uk-UA"/>
        </w:rPr>
        <w:t>пояснювальну записку, що містить відомості про місце розташування громади, чисельність населення громади, її адміністративного центру та інших населених пунктів, обґрунтування оціночного зонування території громади та визначення коефіцієнту, який характеризує зональні фактори місцеположення земельної ділянки (Км4);</w:t>
      </w:r>
    </w:p>
    <w:p w:rsidR="002C38EA" w:rsidRPr="00CF3DD2" w:rsidRDefault="00874678" w:rsidP="002C38EA">
      <w:pPr>
        <w:spacing w:after="0" w:line="240" w:lineRule="auto"/>
        <w:jc w:val="both"/>
        <w:rPr>
          <w:rFonts w:eastAsia="Times New Roman"/>
          <w:b/>
          <w:bCs/>
          <w:iCs/>
          <w:color w:val="auto"/>
          <w:sz w:val="22"/>
          <w:szCs w:val="22"/>
          <w:lang w:val="uk-UA" w:eastAsia="uk-UA"/>
        </w:rPr>
      </w:pPr>
      <w:r w:rsidRPr="00CF3DD2">
        <w:rPr>
          <w:rFonts w:eastAsia="Times New Roman"/>
          <w:iCs/>
          <w:color w:val="auto"/>
          <w:sz w:val="22"/>
          <w:szCs w:val="22"/>
          <w:lang w:val="uk-UA" w:eastAsia="uk-UA"/>
        </w:rPr>
        <w:t>відомості про величину нормативів капіталізованого рентного доходу;</w:t>
      </w:r>
    </w:p>
    <w:p w:rsidR="002C38EA" w:rsidRPr="00CF3DD2" w:rsidRDefault="00874678" w:rsidP="002C38EA">
      <w:pPr>
        <w:spacing w:after="0" w:line="240" w:lineRule="auto"/>
        <w:jc w:val="both"/>
        <w:rPr>
          <w:rFonts w:eastAsia="Times New Roman"/>
          <w:b/>
          <w:bCs/>
          <w:iCs/>
          <w:color w:val="auto"/>
          <w:sz w:val="22"/>
          <w:szCs w:val="22"/>
          <w:lang w:val="uk-UA" w:eastAsia="uk-UA"/>
        </w:rPr>
      </w:pPr>
      <w:r w:rsidRPr="00CF3DD2">
        <w:rPr>
          <w:rFonts w:eastAsia="Times New Roman"/>
          <w:iCs/>
          <w:color w:val="auto"/>
          <w:sz w:val="22"/>
          <w:szCs w:val="22"/>
          <w:lang w:val="uk-UA" w:eastAsia="uk-UA"/>
        </w:rPr>
        <w:t>схему оціночних районів;</w:t>
      </w:r>
    </w:p>
    <w:p w:rsidR="002C38EA" w:rsidRPr="00CF3DD2" w:rsidRDefault="00874678" w:rsidP="002C38EA">
      <w:pPr>
        <w:spacing w:after="0" w:line="240" w:lineRule="auto"/>
        <w:jc w:val="both"/>
        <w:rPr>
          <w:rFonts w:eastAsia="Times New Roman"/>
          <w:b/>
          <w:bCs/>
          <w:iCs/>
          <w:color w:val="auto"/>
          <w:sz w:val="22"/>
          <w:szCs w:val="22"/>
          <w:lang w:val="uk-UA" w:eastAsia="uk-UA"/>
        </w:rPr>
      </w:pPr>
      <w:r w:rsidRPr="00CF3DD2">
        <w:rPr>
          <w:rFonts w:eastAsia="Times New Roman"/>
          <w:iCs/>
          <w:color w:val="auto"/>
          <w:sz w:val="22"/>
          <w:szCs w:val="22"/>
          <w:lang w:val="uk-UA" w:eastAsia="uk-UA"/>
        </w:rPr>
        <w:t>таблицю із зазначенням для кожного оціночного району коефіцієнту, який враховує розташування громади в межах зони впливу великих міст (Км1), коефіцієнту, який враховує курортно-рекреаційне значення населених пунктів (Км2), коефіцієнту, який враховує розташування громади в межах зон радіаційного забруднення (Км3), коефіцієнту, який характеризує зональні фактори місцеположення земельної ділянки (Км4);</w:t>
      </w:r>
    </w:p>
    <w:p w:rsidR="002C38EA" w:rsidRPr="00CF3DD2" w:rsidRDefault="00874678" w:rsidP="002C38EA">
      <w:pPr>
        <w:spacing w:after="0" w:line="240" w:lineRule="auto"/>
        <w:jc w:val="both"/>
        <w:rPr>
          <w:rFonts w:eastAsia="Times New Roman"/>
          <w:b/>
          <w:bCs/>
          <w:iCs/>
          <w:color w:val="auto"/>
          <w:sz w:val="22"/>
          <w:szCs w:val="22"/>
          <w:lang w:val="uk-UA" w:eastAsia="uk-UA"/>
        </w:rPr>
      </w:pPr>
      <w:r w:rsidRPr="00CF3DD2">
        <w:rPr>
          <w:rFonts w:eastAsia="Times New Roman"/>
          <w:iCs/>
          <w:color w:val="auto"/>
          <w:sz w:val="22"/>
          <w:szCs w:val="22"/>
          <w:lang w:val="uk-UA" w:eastAsia="uk-UA"/>
        </w:rPr>
        <w:t>схему природно-сільськогосподарських районів на територію громади;</w:t>
      </w:r>
    </w:p>
    <w:p w:rsidR="002C38EA" w:rsidRPr="00CF3DD2" w:rsidRDefault="00874678" w:rsidP="002C38EA">
      <w:pPr>
        <w:spacing w:after="0" w:line="240" w:lineRule="auto"/>
        <w:jc w:val="both"/>
        <w:rPr>
          <w:rFonts w:eastAsia="Times New Roman"/>
          <w:b/>
          <w:bCs/>
          <w:iCs/>
          <w:color w:val="auto"/>
          <w:sz w:val="22"/>
          <w:szCs w:val="22"/>
          <w:lang w:val="uk-UA" w:eastAsia="uk-UA"/>
        </w:rPr>
      </w:pPr>
      <w:r w:rsidRPr="00CF3DD2">
        <w:rPr>
          <w:rFonts w:eastAsia="Times New Roman"/>
          <w:iCs/>
          <w:color w:val="auto"/>
          <w:sz w:val="22"/>
          <w:szCs w:val="22"/>
          <w:lang w:val="uk-UA" w:eastAsia="uk-UA"/>
        </w:rPr>
        <w:t xml:space="preserve">картограму </w:t>
      </w:r>
      <w:proofErr w:type="spellStart"/>
      <w:r w:rsidRPr="00CF3DD2">
        <w:rPr>
          <w:rFonts w:eastAsia="Times New Roman"/>
          <w:iCs/>
          <w:color w:val="auto"/>
          <w:sz w:val="22"/>
          <w:szCs w:val="22"/>
          <w:lang w:val="uk-UA" w:eastAsia="uk-UA"/>
        </w:rPr>
        <w:t>агровиробничих</w:t>
      </w:r>
      <w:proofErr w:type="spellEnd"/>
      <w:r w:rsidRPr="00CF3DD2">
        <w:rPr>
          <w:rFonts w:eastAsia="Times New Roman"/>
          <w:iCs/>
          <w:color w:val="auto"/>
          <w:sz w:val="22"/>
          <w:szCs w:val="22"/>
          <w:lang w:val="uk-UA" w:eastAsia="uk-UA"/>
        </w:rPr>
        <w:t xml:space="preserve"> груп ґрунтів;</w:t>
      </w:r>
    </w:p>
    <w:p w:rsidR="002C38EA" w:rsidRPr="00CF3DD2" w:rsidRDefault="00874678" w:rsidP="002C38EA">
      <w:pPr>
        <w:spacing w:after="0" w:line="240" w:lineRule="auto"/>
        <w:jc w:val="both"/>
        <w:rPr>
          <w:rFonts w:eastAsia="Times New Roman"/>
          <w:b/>
          <w:bCs/>
          <w:iCs/>
          <w:color w:val="auto"/>
          <w:sz w:val="22"/>
          <w:szCs w:val="22"/>
          <w:lang w:val="uk-UA" w:eastAsia="uk-UA"/>
        </w:rPr>
      </w:pPr>
      <w:r w:rsidRPr="00CF3DD2">
        <w:rPr>
          <w:rFonts w:eastAsia="Times New Roman"/>
          <w:iCs/>
          <w:color w:val="auto"/>
          <w:sz w:val="22"/>
          <w:szCs w:val="22"/>
          <w:lang w:val="uk-UA" w:eastAsia="uk-UA"/>
        </w:rPr>
        <w:t xml:space="preserve">таблицю із зазначенням переліку </w:t>
      </w:r>
      <w:proofErr w:type="spellStart"/>
      <w:r w:rsidRPr="00CF3DD2">
        <w:rPr>
          <w:rFonts w:eastAsia="Times New Roman"/>
          <w:iCs/>
          <w:color w:val="auto"/>
          <w:sz w:val="22"/>
          <w:szCs w:val="22"/>
          <w:lang w:val="uk-UA" w:eastAsia="uk-UA"/>
        </w:rPr>
        <w:t>агровиробничих</w:t>
      </w:r>
      <w:proofErr w:type="spellEnd"/>
      <w:r w:rsidRPr="00CF3DD2">
        <w:rPr>
          <w:rFonts w:eastAsia="Times New Roman"/>
          <w:iCs/>
          <w:color w:val="auto"/>
          <w:sz w:val="22"/>
          <w:szCs w:val="22"/>
          <w:lang w:val="uk-UA" w:eastAsia="uk-UA"/>
        </w:rPr>
        <w:t xml:space="preserve"> груп ґрунтів та їх балів бонітету за сільськогосподарськими угіддями;</w:t>
      </w:r>
    </w:p>
    <w:p w:rsidR="002C38EA" w:rsidRPr="00CF3DD2" w:rsidRDefault="00874678" w:rsidP="002C38EA">
      <w:pPr>
        <w:spacing w:after="0" w:line="240" w:lineRule="auto"/>
        <w:jc w:val="both"/>
        <w:rPr>
          <w:rFonts w:eastAsia="Times New Roman"/>
          <w:b/>
          <w:bCs/>
          <w:iCs/>
          <w:color w:val="auto"/>
          <w:sz w:val="22"/>
          <w:szCs w:val="22"/>
          <w:lang w:val="uk-UA" w:eastAsia="uk-UA"/>
        </w:rPr>
      </w:pPr>
      <w:r w:rsidRPr="00CF3DD2">
        <w:rPr>
          <w:rFonts w:eastAsia="Times New Roman"/>
          <w:iCs/>
          <w:color w:val="auto"/>
          <w:sz w:val="22"/>
          <w:szCs w:val="22"/>
          <w:lang w:val="uk-UA" w:eastAsia="uk-UA"/>
        </w:rPr>
        <w:t>таблицю із зазначенням коефіцієнтів, які враховують цільове призначення земельної ділянки (</w:t>
      </w:r>
      <w:proofErr w:type="spellStart"/>
      <w:r w:rsidRPr="00CF3DD2">
        <w:rPr>
          <w:rFonts w:eastAsia="Times New Roman"/>
          <w:iCs/>
          <w:color w:val="auto"/>
          <w:sz w:val="22"/>
          <w:szCs w:val="22"/>
          <w:lang w:val="uk-UA" w:eastAsia="uk-UA"/>
        </w:rPr>
        <w:t>Кцп</w:t>
      </w:r>
      <w:proofErr w:type="spellEnd"/>
      <w:r w:rsidRPr="00CF3DD2">
        <w:rPr>
          <w:rFonts w:eastAsia="Times New Roman"/>
          <w:iCs/>
          <w:color w:val="auto"/>
          <w:sz w:val="22"/>
          <w:szCs w:val="22"/>
          <w:lang w:val="uk-UA" w:eastAsia="uk-UA"/>
        </w:rPr>
        <w:t>);</w:t>
      </w:r>
    </w:p>
    <w:p w:rsidR="002C38EA" w:rsidRPr="00CF3DD2" w:rsidRDefault="00874678" w:rsidP="002C38EA">
      <w:pPr>
        <w:spacing w:after="0" w:line="240" w:lineRule="auto"/>
        <w:jc w:val="both"/>
        <w:rPr>
          <w:rFonts w:eastAsia="Times New Roman"/>
          <w:b/>
          <w:bCs/>
          <w:iCs/>
          <w:color w:val="auto"/>
          <w:sz w:val="22"/>
          <w:szCs w:val="22"/>
          <w:lang w:val="uk-UA" w:eastAsia="uk-UA"/>
        </w:rPr>
      </w:pPr>
      <w:r w:rsidRPr="00CF3DD2">
        <w:rPr>
          <w:rFonts w:eastAsia="Times New Roman"/>
          <w:iCs/>
          <w:color w:val="auto"/>
          <w:sz w:val="22"/>
          <w:szCs w:val="22"/>
          <w:lang w:val="uk-UA" w:eastAsia="uk-UA"/>
        </w:rPr>
        <w:t>таблицю із зазначенням коефіцієнтів, які враховують особливості використання земельної ділянки в межах категорії земель за основним цільовим призначенням (</w:t>
      </w:r>
      <w:proofErr w:type="spellStart"/>
      <w:r w:rsidRPr="00CF3DD2">
        <w:rPr>
          <w:rFonts w:eastAsia="Times New Roman"/>
          <w:iCs/>
          <w:color w:val="auto"/>
          <w:sz w:val="22"/>
          <w:szCs w:val="22"/>
          <w:lang w:val="uk-UA" w:eastAsia="uk-UA"/>
        </w:rPr>
        <w:t>Кмц</w:t>
      </w:r>
      <w:proofErr w:type="spellEnd"/>
      <w:r w:rsidRPr="00CF3DD2">
        <w:rPr>
          <w:rFonts w:eastAsia="Times New Roman"/>
          <w:iCs/>
          <w:color w:val="auto"/>
          <w:sz w:val="22"/>
          <w:szCs w:val="22"/>
          <w:lang w:val="uk-UA" w:eastAsia="uk-UA"/>
        </w:rPr>
        <w:t>);</w:t>
      </w:r>
    </w:p>
    <w:p w:rsidR="002C38EA" w:rsidRPr="00CF3DD2" w:rsidRDefault="00874678" w:rsidP="002C38EA">
      <w:pPr>
        <w:spacing w:after="0" w:line="240" w:lineRule="auto"/>
        <w:jc w:val="both"/>
        <w:rPr>
          <w:rFonts w:eastAsia="Times New Roman"/>
          <w:iCs/>
          <w:color w:val="auto"/>
          <w:sz w:val="22"/>
          <w:szCs w:val="22"/>
          <w:lang w:val="uk-UA" w:eastAsia="uk-UA"/>
        </w:rPr>
      </w:pPr>
      <w:r w:rsidRPr="00CF3DD2">
        <w:rPr>
          <w:rFonts w:eastAsia="Times New Roman"/>
          <w:iCs/>
          <w:color w:val="auto"/>
          <w:sz w:val="22"/>
          <w:szCs w:val="22"/>
          <w:lang w:val="uk-UA" w:eastAsia="uk-UA"/>
        </w:rPr>
        <w:t xml:space="preserve">розрахунок добутку коефіцієнтів індексації нормативної грошової оцінки земель за період від затвердження нормативу капіталізованого рентного доходу до дати </w:t>
      </w:r>
      <w:r w:rsidR="002C38EA" w:rsidRPr="00CF3DD2">
        <w:rPr>
          <w:rFonts w:eastAsia="Times New Roman"/>
          <w:iCs/>
          <w:color w:val="auto"/>
          <w:sz w:val="22"/>
          <w:szCs w:val="22"/>
          <w:lang w:val="uk-UA" w:eastAsia="uk-UA"/>
        </w:rPr>
        <w:t>проведення оцінки (</w:t>
      </w:r>
      <w:proofErr w:type="spellStart"/>
      <w:r w:rsidR="002C38EA" w:rsidRPr="00CF3DD2">
        <w:rPr>
          <w:rFonts w:eastAsia="Times New Roman"/>
          <w:iCs/>
          <w:color w:val="auto"/>
          <w:sz w:val="22"/>
          <w:szCs w:val="22"/>
          <w:lang w:val="uk-UA" w:eastAsia="uk-UA"/>
        </w:rPr>
        <w:t>Кні</w:t>
      </w:r>
      <w:proofErr w:type="spellEnd"/>
      <w:r w:rsidR="002C38EA" w:rsidRPr="00CF3DD2">
        <w:rPr>
          <w:rFonts w:eastAsia="Times New Roman"/>
          <w:iCs/>
          <w:color w:val="auto"/>
          <w:sz w:val="22"/>
          <w:szCs w:val="22"/>
          <w:lang w:val="uk-UA" w:eastAsia="uk-UA"/>
        </w:rPr>
        <w:t>).</w:t>
      </w:r>
    </w:p>
    <w:p w:rsidR="002C38EA" w:rsidRPr="00CF3DD2" w:rsidRDefault="00874678" w:rsidP="002C38EA">
      <w:pPr>
        <w:spacing w:after="0" w:line="240" w:lineRule="auto"/>
        <w:jc w:val="both"/>
        <w:rPr>
          <w:rFonts w:eastAsia="Times New Roman"/>
          <w:b/>
          <w:bCs/>
          <w:iCs/>
          <w:color w:val="auto"/>
          <w:sz w:val="22"/>
          <w:szCs w:val="22"/>
          <w:lang w:val="uk-UA" w:eastAsia="uk-UA"/>
        </w:rPr>
      </w:pPr>
      <w:r w:rsidRPr="00CF3DD2">
        <w:rPr>
          <w:rFonts w:eastAsia="Times New Roman"/>
          <w:iCs/>
          <w:color w:val="auto"/>
          <w:sz w:val="22"/>
          <w:szCs w:val="22"/>
          <w:lang w:val="uk-UA" w:eastAsia="uk-UA"/>
        </w:rPr>
        <w:t>1.6.2. З метою внесення до Державного земельного кадастру відомостей про нормативну грошову оцінку земельних ділянок розробник складає електронний документ відповідно до вимог Порядку ведення Державного земельного кадастру, затвердженого постановою Кабінету Міністрів України від 17 жовтня 2012 року № 1051 та забезпечує їх внесення до Державного земельного кадастру.</w:t>
      </w:r>
    </w:p>
    <w:p w:rsidR="002C38EA" w:rsidRPr="00CF3DD2" w:rsidRDefault="002C38EA" w:rsidP="002C38EA">
      <w:pPr>
        <w:spacing w:after="0" w:line="240" w:lineRule="auto"/>
        <w:jc w:val="both"/>
        <w:rPr>
          <w:rFonts w:eastAsia="Times New Roman"/>
          <w:b/>
          <w:bCs/>
          <w:iCs/>
          <w:color w:val="auto"/>
          <w:sz w:val="22"/>
          <w:szCs w:val="22"/>
          <w:lang w:val="uk-UA" w:eastAsia="uk-UA"/>
        </w:rPr>
      </w:pPr>
    </w:p>
    <w:p w:rsidR="002C38EA" w:rsidRPr="00CF3DD2" w:rsidRDefault="00874678" w:rsidP="002C38EA">
      <w:pPr>
        <w:spacing w:after="0" w:line="240" w:lineRule="auto"/>
        <w:jc w:val="both"/>
        <w:rPr>
          <w:rFonts w:eastAsia="Times New Roman"/>
          <w:b/>
          <w:bCs/>
          <w:iCs/>
          <w:color w:val="auto"/>
          <w:sz w:val="22"/>
          <w:szCs w:val="22"/>
          <w:lang w:val="uk-UA" w:eastAsia="uk-UA"/>
        </w:rPr>
      </w:pPr>
      <w:r w:rsidRPr="00CF3DD2">
        <w:rPr>
          <w:rFonts w:eastAsia="Times New Roman"/>
          <w:b/>
          <w:i/>
          <w:iCs/>
          <w:color w:val="auto"/>
          <w:sz w:val="22"/>
          <w:szCs w:val="22"/>
          <w:lang w:val="uk-UA" w:eastAsia="uk-UA"/>
        </w:rPr>
        <w:t>1.7. Документи і матеріали, що повинні бути передані за результатами виконаних робіт:</w:t>
      </w:r>
    </w:p>
    <w:p w:rsidR="002C38EA" w:rsidRPr="00CF3DD2" w:rsidRDefault="00874678" w:rsidP="002C38EA">
      <w:pPr>
        <w:pStyle w:val="a5"/>
        <w:numPr>
          <w:ilvl w:val="0"/>
          <w:numId w:val="42"/>
        </w:numPr>
        <w:spacing w:after="0" w:line="240" w:lineRule="auto"/>
        <w:jc w:val="both"/>
        <w:rPr>
          <w:rFonts w:eastAsia="Times New Roman"/>
          <w:b/>
          <w:bCs/>
          <w:iCs/>
          <w:color w:val="auto"/>
          <w:sz w:val="22"/>
          <w:szCs w:val="22"/>
          <w:lang w:val="uk-UA" w:eastAsia="uk-UA"/>
        </w:rPr>
      </w:pPr>
      <w:r w:rsidRPr="00CF3DD2">
        <w:rPr>
          <w:rFonts w:eastAsia="Times New Roman"/>
          <w:iCs/>
          <w:color w:val="auto"/>
          <w:sz w:val="22"/>
          <w:szCs w:val="22"/>
          <w:lang w:val="uk-UA" w:eastAsia="uk-UA"/>
        </w:rPr>
        <w:t xml:space="preserve">Технічна документація з нормативної грошової оцінки території </w:t>
      </w:r>
      <w:proofErr w:type="spellStart"/>
      <w:r w:rsidRPr="00CF3DD2">
        <w:rPr>
          <w:rFonts w:eastAsia="Times New Roman"/>
          <w:iCs/>
          <w:color w:val="auto"/>
          <w:sz w:val="22"/>
          <w:szCs w:val="22"/>
          <w:lang w:val="uk-UA" w:eastAsia="uk-UA"/>
        </w:rPr>
        <w:t>Мозолевської</w:t>
      </w:r>
      <w:proofErr w:type="spellEnd"/>
      <w:r w:rsidRPr="00CF3DD2">
        <w:rPr>
          <w:rFonts w:eastAsia="Times New Roman"/>
          <w:iCs/>
          <w:color w:val="auto"/>
          <w:sz w:val="22"/>
          <w:szCs w:val="22"/>
          <w:lang w:val="uk-UA" w:eastAsia="uk-UA"/>
        </w:rPr>
        <w:t xml:space="preserve"> сільської ради у паперовому вигляді, засвідчена підписом та особистою печаткою сертифікованого інженера – землевпорядника, який відповідає за якість робіт із землеустрою.</w:t>
      </w:r>
    </w:p>
    <w:p w:rsidR="002C38EA" w:rsidRPr="00CF3DD2" w:rsidRDefault="00874678" w:rsidP="002C38EA">
      <w:pPr>
        <w:pStyle w:val="a5"/>
        <w:numPr>
          <w:ilvl w:val="0"/>
          <w:numId w:val="42"/>
        </w:numPr>
        <w:spacing w:after="0" w:line="240" w:lineRule="auto"/>
        <w:jc w:val="both"/>
        <w:rPr>
          <w:rFonts w:eastAsia="Times New Roman"/>
          <w:b/>
          <w:bCs/>
          <w:iCs/>
          <w:color w:val="auto"/>
          <w:sz w:val="22"/>
          <w:szCs w:val="22"/>
          <w:lang w:val="uk-UA" w:eastAsia="uk-UA"/>
        </w:rPr>
      </w:pPr>
      <w:r w:rsidRPr="00CF3DD2">
        <w:rPr>
          <w:rFonts w:eastAsia="Times New Roman"/>
          <w:iCs/>
          <w:color w:val="auto"/>
          <w:sz w:val="22"/>
          <w:szCs w:val="22"/>
          <w:lang w:val="uk-UA" w:eastAsia="uk-UA"/>
        </w:rPr>
        <w:t>Електронний документ, що містить відомості про нормативну грошову оцінку терито</w:t>
      </w:r>
      <w:r w:rsidR="002C38EA" w:rsidRPr="00CF3DD2">
        <w:rPr>
          <w:rFonts w:eastAsia="Times New Roman"/>
          <w:iCs/>
          <w:color w:val="auto"/>
          <w:sz w:val="22"/>
          <w:szCs w:val="22"/>
          <w:lang w:val="uk-UA" w:eastAsia="uk-UA"/>
        </w:rPr>
        <w:t xml:space="preserve">рії </w:t>
      </w:r>
      <w:proofErr w:type="spellStart"/>
      <w:r w:rsidR="002C38EA" w:rsidRPr="00CF3DD2">
        <w:rPr>
          <w:rFonts w:eastAsia="Times New Roman"/>
          <w:iCs/>
          <w:color w:val="auto"/>
          <w:sz w:val="22"/>
          <w:szCs w:val="22"/>
          <w:lang w:val="uk-UA" w:eastAsia="uk-UA"/>
        </w:rPr>
        <w:t>Мозолевської</w:t>
      </w:r>
      <w:proofErr w:type="spellEnd"/>
      <w:r w:rsidR="002C38EA" w:rsidRPr="00CF3DD2">
        <w:rPr>
          <w:rFonts w:eastAsia="Times New Roman"/>
          <w:iCs/>
          <w:color w:val="auto"/>
          <w:sz w:val="22"/>
          <w:szCs w:val="22"/>
          <w:lang w:val="uk-UA" w:eastAsia="uk-UA"/>
        </w:rPr>
        <w:t xml:space="preserve"> сільської ради</w:t>
      </w:r>
      <w:r w:rsidRPr="00CF3DD2">
        <w:rPr>
          <w:rFonts w:eastAsia="Times New Roman"/>
          <w:iCs/>
          <w:color w:val="auto"/>
          <w:sz w:val="22"/>
          <w:szCs w:val="22"/>
          <w:lang w:val="uk-UA" w:eastAsia="uk-UA"/>
        </w:rPr>
        <w:t xml:space="preserve">, має відповідати вимогам Порядку ведення Державного </w:t>
      </w:r>
      <w:r w:rsidRPr="00CF3DD2">
        <w:rPr>
          <w:rFonts w:eastAsia="Times New Roman"/>
          <w:iCs/>
          <w:color w:val="auto"/>
          <w:sz w:val="22"/>
          <w:szCs w:val="22"/>
          <w:lang w:val="uk-UA" w:eastAsia="uk-UA"/>
        </w:rPr>
        <w:lastRenderedPageBreak/>
        <w:t>земельного кадастру, затвердженого постановою Кабінету Міністрів України від 17 жовтня 2012 року № 1051.</w:t>
      </w:r>
    </w:p>
    <w:p w:rsidR="002C38EA" w:rsidRPr="00CF3DD2" w:rsidRDefault="002C38EA" w:rsidP="002C38EA">
      <w:pPr>
        <w:spacing w:after="0" w:line="240" w:lineRule="auto"/>
        <w:jc w:val="both"/>
        <w:rPr>
          <w:rFonts w:eastAsia="Times New Roman"/>
          <w:b/>
          <w:bCs/>
          <w:iCs/>
          <w:color w:val="auto"/>
          <w:sz w:val="22"/>
          <w:szCs w:val="22"/>
          <w:lang w:val="uk-UA" w:eastAsia="uk-UA"/>
        </w:rPr>
      </w:pPr>
    </w:p>
    <w:p w:rsidR="001E0CE1" w:rsidRPr="00CF3DD2" w:rsidRDefault="00874678" w:rsidP="001E0CE1">
      <w:pPr>
        <w:spacing w:after="0" w:line="240" w:lineRule="auto"/>
        <w:jc w:val="both"/>
        <w:rPr>
          <w:rFonts w:eastAsia="Times New Roman"/>
          <w:b/>
          <w:bCs/>
          <w:iCs/>
          <w:color w:val="auto"/>
          <w:sz w:val="22"/>
          <w:szCs w:val="22"/>
          <w:lang w:val="uk-UA" w:eastAsia="uk-UA"/>
        </w:rPr>
      </w:pPr>
      <w:r w:rsidRPr="00CF3DD2">
        <w:rPr>
          <w:rFonts w:eastAsia="Times New Roman"/>
          <w:b/>
          <w:i/>
          <w:iCs/>
          <w:color w:val="auto"/>
          <w:sz w:val="22"/>
          <w:szCs w:val="22"/>
          <w:lang w:val="uk-UA" w:eastAsia="uk-UA"/>
        </w:rPr>
        <w:t xml:space="preserve">1.8. Послуга з проведення нормативної грошової оцінки територія </w:t>
      </w:r>
      <w:proofErr w:type="spellStart"/>
      <w:r w:rsidRPr="00CF3DD2">
        <w:rPr>
          <w:rFonts w:eastAsia="Times New Roman"/>
          <w:b/>
          <w:i/>
          <w:iCs/>
          <w:color w:val="auto"/>
          <w:sz w:val="22"/>
          <w:szCs w:val="22"/>
          <w:lang w:val="uk-UA" w:eastAsia="uk-UA"/>
        </w:rPr>
        <w:t>Мозолевської</w:t>
      </w:r>
      <w:proofErr w:type="spellEnd"/>
      <w:r w:rsidRPr="00CF3DD2">
        <w:rPr>
          <w:rFonts w:eastAsia="Times New Roman"/>
          <w:b/>
          <w:i/>
          <w:iCs/>
          <w:color w:val="auto"/>
          <w:sz w:val="22"/>
          <w:szCs w:val="22"/>
          <w:lang w:val="uk-UA" w:eastAsia="uk-UA"/>
        </w:rPr>
        <w:t xml:space="preserve"> сільської ради вважається надана за умови</w:t>
      </w:r>
      <w:r w:rsidRPr="00CF3DD2">
        <w:rPr>
          <w:rFonts w:eastAsia="Times New Roman"/>
          <w:i/>
          <w:iCs/>
          <w:color w:val="auto"/>
          <w:sz w:val="22"/>
          <w:szCs w:val="22"/>
          <w:lang w:val="uk-UA" w:eastAsia="uk-UA"/>
        </w:rPr>
        <w:t>:</w:t>
      </w:r>
    </w:p>
    <w:p w:rsidR="001E0CE1" w:rsidRPr="00CF3DD2" w:rsidRDefault="00874678" w:rsidP="001E0CE1">
      <w:pPr>
        <w:pStyle w:val="a5"/>
        <w:numPr>
          <w:ilvl w:val="0"/>
          <w:numId w:val="43"/>
        </w:numPr>
        <w:spacing w:after="0" w:line="240" w:lineRule="auto"/>
        <w:jc w:val="both"/>
        <w:rPr>
          <w:rFonts w:eastAsia="Times New Roman"/>
          <w:b/>
          <w:bCs/>
          <w:iCs/>
          <w:color w:val="auto"/>
          <w:sz w:val="22"/>
          <w:szCs w:val="22"/>
          <w:lang w:val="uk-UA" w:eastAsia="uk-UA"/>
        </w:rPr>
      </w:pPr>
      <w:r w:rsidRPr="00CF3DD2">
        <w:rPr>
          <w:rFonts w:eastAsia="Times New Roman"/>
          <w:iCs/>
          <w:color w:val="auto"/>
          <w:sz w:val="22"/>
          <w:szCs w:val="22"/>
          <w:lang w:val="uk-UA" w:eastAsia="uk-UA"/>
        </w:rPr>
        <w:t xml:space="preserve">затвердження технічної документації з нормативної грошової оцінки території </w:t>
      </w:r>
      <w:proofErr w:type="spellStart"/>
      <w:r w:rsidRPr="00CF3DD2">
        <w:rPr>
          <w:rFonts w:eastAsia="Times New Roman"/>
          <w:iCs/>
          <w:color w:val="auto"/>
          <w:sz w:val="22"/>
          <w:szCs w:val="22"/>
          <w:lang w:val="uk-UA" w:eastAsia="uk-UA"/>
        </w:rPr>
        <w:t>Мозолевської</w:t>
      </w:r>
      <w:proofErr w:type="spellEnd"/>
      <w:r w:rsidRPr="00CF3DD2">
        <w:rPr>
          <w:rFonts w:eastAsia="Times New Roman"/>
          <w:iCs/>
          <w:color w:val="auto"/>
          <w:sz w:val="22"/>
          <w:szCs w:val="22"/>
          <w:lang w:val="uk-UA" w:eastAsia="uk-UA"/>
        </w:rPr>
        <w:t xml:space="preserve"> сільської ради;</w:t>
      </w:r>
    </w:p>
    <w:p w:rsidR="001E0CE1" w:rsidRPr="00CF3DD2" w:rsidRDefault="00874678" w:rsidP="001E0CE1">
      <w:pPr>
        <w:pStyle w:val="a5"/>
        <w:numPr>
          <w:ilvl w:val="0"/>
          <w:numId w:val="43"/>
        </w:numPr>
        <w:spacing w:after="0" w:line="240" w:lineRule="auto"/>
        <w:jc w:val="both"/>
        <w:rPr>
          <w:rFonts w:eastAsia="Times New Roman"/>
          <w:b/>
          <w:bCs/>
          <w:iCs/>
          <w:color w:val="auto"/>
          <w:sz w:val="22"/>
          <w:szCs w:val="22"/>
          <w:lang w:val="uk-UA" w:eastAsia="uk-UA"/>
        </w:rPr>
      </w:pPr>
      <w:r w:rsidRPr="00CF3DD2">
        <w:rPr>
          <w:rFonts w:eastAsia="Times New Roman"/>
          <w:iCs/>
          <w:color w:val="auto"/>
          <w:sz w:val="22"/>
          <w:szCs w:val="22"/>
          <w:lang w:val="uk-UA" w:eastAsia="uk-UA"/>
        </w:rPr>
        <w:t>передачі замовнику технічної документації з нормативної грошової оцінки земельних ділянок в паперовому вигляді та електронні документи, що містять відомості про нормативну грошову оцінку земельних ділянок;</w:t>
      </w:r>
    </w:p>
    <w:p w:rsidR="001E0CE1" w:rsidRPr="00CF3DD2" w:rsidRDefault="00874678" w:rsidP="001E0CE1">
      <w:pPr>
        <w:pStyle w:val="a5"/>
        <w:numPr>
          <w:ilvl w:val="0"/>
          <w:numId w:val="43"/>
        </w:numPr>
        <w:spacing w:after="0" w:line="240" w:lineRule="auto"/>
        <w:jc w:val="both"/>
        <w:rPr>
          <w:rFonts w:eastAsia="Times New Roman"/>
          <w:b/>
          <w:bCs/>
          <w:iCs/>
          <w:color w:val="auto"/>
          <w:sz w:val="22"/>
          <w:szCs w:val="22"/>
          <w:lang w:val="uk-UA" w:eastAsia="uk-UA"/>
        </w:rPr>
      </w:pPr>
      <w:r w:rsidRPr="00CF3DD2">
        <w:rPr>
          <w:rFonts w:eastAsia="Times New Roman"/>
          <w:iCs/>
          <w:color w:val="auto"/>
          <w:sz w:val="22"/>
          <w:szCs w:val="22"/>
          <w:lang w:val="uk-UA" w:eastAsia="uk-UA"/>
        </w:rPr>
        <w:t xml:space="preserve">внесення відомостей про нормативну грошову оцінку земельних ділянок до Державного земельного кадастру, підтвердженням чого є Витяг з Державного земельного кадастру. </w:t>
      </w:r>
    </w:p>
    <w:p w:rsidR="001E0CE1" w:rsidRPr="00CF3DD2" w:rsidRDefault="001E0CE1" w:rsidP="001E0CE1">
      <w:pPr>
        <w:spacing w:after="0" w:line="240" w:lineRule="auto"/>
        <w:jc w:val="both"/>
        <w:rPr>
          <w:rFonts w:eastAsia="Times New Roman"/>
          <w:b/>
          <w:bCs/>
          <w:iCs/>
          <w:color w:val="auto"/>
          <w:sz w:val="22"/>
          <w:szCs w:val="22"/>
          <w:lang w:val="uk-UA" w:eastAsia="uk-UA"/>
        </w:rPr>
      </w:pPr>
    </w:p>
    <w:p w:rsidR="001E0CE1" w:rsidRPr="00CF3DD2" w:rsidRDefault="001E0CE1" w:rsidP="001E0CE1">
      <w:pPr>
        <w:spacing w:after="0" w:line="240" w:lineRule="auto"/>
        <w:jc w:val="both"/>
        <w:rPr>
          <w:rFonts w:eastAsia="Times New Roman"/>
          <w:b/>
          <w:i/>
          <w:iCs/>
          <w:color w:val="auto"/>
          <w:sz w:val="22"/>
          <w:szCs w:val="22"/>
          <w:lang w:val="uk-UA" w:eastAsia="uk-UA"/>
        </w:rPr>
      </w:pPr>
      <w:r w:rsidRPr="00CF3DD2">
        <w:rPr>
          <w:rFonts w:eastAsia="Times New Roman"/>
          <w:b/>
          <w:i/>
          <w:iCs/>
          <w:color w:val="auto"/>
          <w:sz w:val="22"/>
          <w:szCs w:val="22"/>
          <w:lang w:val="uk-UA" w:eastAsia="uk-UA"/>
        </w:rPr>
        <w:t>1.9. Додаткові умови:</w:t>
      </w:r>
    </w:p>
    <w:p w:rsidR="001E0CE1" w:rsidRPr="00CF3DD2" w:rsidRDefault="00874678" w:rsidP="001E0CE1">
      <w:pPr>
        <w:spacing w:after="0" w:line="240" w:lineRule="auto"/>
        <w:jc w:val="both"/>
        <w:rPr>
          <w:rFonts w:eastAsia="Times New Roman"/>
          <w:b/>
          <w:bCs/>
          <w:iCs/>
          <w:color w:val="auto"/>
          <w:sz w:val="22"/>
          <w:szCs w:val="22"/>
          <w:lang w:val="uk-UA" w:eastAsia="uk-UA"/>
        </w:rPr>
      </w:pPr>
      <w:r w:rsidRPr="00CF3DD2">
        <w:rPr>
          <w:rFonts w:eastAsia="Times New Roman"/>
          <w:iCs/>
          <w:color w:val="auto"/>
          <w:sz w:val="22"/>
          <w:szCs w:val="22"/>
          <w:lang w:val="uk-UA" w:eastAsia="uk-UA"/>
        </w:rPr>
        <w:t xml:space="preserve">1.9.1. Відповідно до п. 9 Положення про Державний фонд документації із землеустрою та оцінки земель розробник технічної документації з нормативної грошової оцінки земельних ділянок через електронний </w:t>
      </w:r>
      <w:proofErr w:type="spellStart"/>
      <w:r w:rsidRPr="00CF3DD2">
        <w:rPr>
          <w:rFonts w:eastAsia="Times New Roman"/>
          <w:iCs/>
          <w:color w:val="auto"/>
          <w:sz w:val="22"/>
          <w:szCs w:val="22"/>
          <w:lang w:val="uk-UA" w:eastAsia="uk-UA"/>
        </w:rPr>
        <w:t>веб</w:t>
      </w:r>
      <w:r w:rsidR="001E0CE1" w:rsidRPr="00CF3DD2">
        <w:rPr>
          <w:rFonts w:eastAsia="Times New Roman"/>
          <w:iCs/>
          <w:color w:val="auto"/>
          <w:sz w:val="22"/>
          <w:szCs w:val="22"/>
          <w:lang w:val="uk-UA" w:eastAsia="uk-UA"/>
        </w:rPr>
        <w:t>-</w:t>
      </w:r>
      <w:r w:rsidRPr="00CF3DD2">
        <w:rPr>
          <w:rFonts w:eastAsia="Times New Roman"/>
          <w:iCs/>
          <w:color w:val="auto"/>
          <w:sz w:val="22"/>
          <w:szCs w:val="22"/>
          <w:lang w:val="uk-UA" w:eastAsia="uk-UA"/>
        </w:rPr>
        <w:t>портал</w:t>
      </w:r>
      <w:proofErr w:type="spellEnd"/>
      <w:r w:rsidRPr="00CF3DD2">
        <w:rPr>
          <w:rFonts w:eastAsia="Times New Roman"/>
          <w:iCs/>
          <w:color w:val="auto"/>
          <w:sz w:val="22"/>
          <w:szCs w:val="22"/>
          <w:lang w:val="uk-UA" w:eastAsia="uk-UA"/>
        </w:rPr>
        <w:t xml:space="preserve"> </w:t>
      </w:r>
      <w:proofErr w:type="spellStart"/>
      <w:r w:rsidRPr="00CF3DD2">
        <w:rPr>
          <w:rFonts w:eastAsia="Times New Roman"/>
          <w:iCs/>
          <w:color w:val="auto"/>
          <w:sz w:val="22"/>
          <w:szCs w:val="22"/>
          <w:lang w:val="uk-UA" w:eastAsia="uk-UA"/>
        </w:rPr>
        <w:t>Держгеокадастру</w:t>
      </w:r>
      <w:proofErr w:type="spellEnd"/>
      <w:r w:rsidRPr="00CF3DD2">
        <w:rPr>
          <w:rFonts w:eastAsia="Times New Roman"/>
          <w:iCs/>
          <w:color w:val="auto"/>
          <w:sz w:val="22"/>
          <w:szCs w:val="22"/>
          <w:lang w:val="uk-UA" w:eastAsia="uk-UA"/>
        </w:rPr>
        <w:t xml:space="preserve"> або через Єдиний державний </w:t>
      </w:r>
      <w:proofErr w:type="spellStart"/>
      <w:r w:rsidRPr="00CF3DD2">
        <w:rPr>
          <w:rFonts w:eastAsia="Times New Roman"/>
          <w:iCs/>
          <w:color w:val="auto"/>
          <w:sz w:val="22"/>
          <w:szCs w:val="22"/>
          <w:lang w:val="uk-UA" w:eastAsia="uk-UA"/>
        </w:rPr>
        <w:t>веб</w:t>
      </w:r>
      <w:r w:rsidR="001E0CE1" w:rsidRPr="00CF3DD2">
        <w:rPr>
          <w:rFonts w:eastAsia="Times New Roman"/>
          <w:iCs/>
          <w:color w:val="auto"/>
          <w:sz w:val="22"/>
          <w:szCs w:val="22"/>
          <w:lang w:val="uk-UA" w:eastAsia="uk-UA"/>
        </w:rPr>
        <w:t>-</w:t>
      </w:r>
      <w:r w:rsidRPr="00CF3DD2">
        <w:rPr>
          <w:rFonts w:eastAsia="Times New Roman"/>
          <w:iCs/>
          <w:color w:val="auto"/>
          <w:sz w:val="22"/>
          <w:szCs w:val="22"/>
          <w:lang w:val="uk-UA" w:eastAsia="uk-UA"/>
        </w:rPr>
        <w:t>портал</w:t>
      </w:r>
      <w:proofErr w:type="spellEnd"/>
      <w:r w:rsidRPr="00CF3DD2">
        <w:rPr>
          <w:rFonts w:eastAsia="Times New Roman"/>
          <w:iCs/>
          <w:color w:val="auto"/>
          <w:sz w:val="22"/>
          <w:szCs w:val="22"/>
          <w:lang w:val="uk-UA" w:eastAsia="uk-UA"/>
        </w:rPr>
        <w:t xml:space="preserve"> електронних послуг зобов'язаний безоплатно передавати документацію із оцінки земель в електронній формі з використанням кваліфікованого електронного підпису сертифікованого інженера-землевпорядника, відповідального за якість робіт до місцевого фонду документації із землеустрою.</w:t>
      </w:r>
    </w:p>
    <w:p w:rsidR="001E0CE1" w:rsidRPr="00CF3DD2" w:rsidRDefault="00874678" w:rsidP="001E0CE1">
      <w:pPr>
        <w:spacing w:after="0" w:line="240" w:lineRule="auto"/>
        <w:jc w:val="both"/>
        <w:rPr>
          <w:rFonts w:eastAsia="Times New Roman"/>
          <w:b/>
          <w:bCs/>
          <w:iCs/>
          <w:color w:val="auto"/>
          <w:sz w:val="22"/>
          <w:szCs w:val="22"/>
          <w:lang w:val="uk-UA" w:eastAsia="uk-UA"/>
        </w:rPr>
      </w:pPr>
      <w:r w:rsidRPr="00CF3DD2">
        <w:rPr>
          <w:rFonts w:eastAsia="Times New Roman"/>
          <w:iCs/>
          <w:color w:val="auto"/>
          <w:sz w:val="22"/>
          <w:szCs w:val="22"/>
          <w:lang w:val="uk-UA" w:eastAsia="uk-UA"/>
        </w:rPr>
        <w:t>1.9.2. Супровід і захист своєї роботи здійснюють самостійно до досягнення результату і надання послуги в повному обсязі.</w:t>
      </w:r>
    </w:p>
    <w:p w:rsidR="001E0CE1" w:rsidRPr="00CF3DD2" w:rsidRDefault="00874678" w:rsidP="001E0CE1">
      <w:pPr>
        <w:spacing w:after="0" w:line="240" w:lineRule="auto"/>
        <w:jc w:val="both"/>
        <w:rPr>
          <w:rFonts w:eastAsia="Times New Roman"/>
          <w:b/>
          <w:bCs/>
          <w:iCs/>
          <w:color w:val="auto"/>
          <w:sz w:val="22"/>
          <w:szCs w:val="22"/>
          <w:lang w:val="uk-UA" w:eastAsia="uk-UA"/>
        </w:rPr>
      </w:pPr>
      <w:r w:rsidRPr="00CF3DD2">
        <w:rPr>
          <w:rFonts w:eastAsia="Times New Roman"/>
          <w:iCs/>
          <w:color w:val="auto"/>
          <w:sz w:val="22"/>
          <w:szCs w:val="22"/>
          <w:lang w:val="uk-UA" w:eastAsia="uk-UA"/>
        </w:rPr>
        <w:t>1.9.3. Послуги, супутні для досягнення остаточної мети виконання замовлення, окремо не сплачуються Замовником, а входять у запропоновану вартість.</w:t>
      </w:r>
    </w:p>
    <w:p w:rsidR="001E0CE1" w:rsidRPr="00CF3DD2" w:rsidRDefault="00874678" w:rsidP="001E0CE1">
      <w:pPr>
        <w:spacing w:after="0" w:line="240" w:lineRule="auto"/>
        <w:jc w:val="both"/>
        <w:rPr>
          <w:rFonts w:eastAsia="Times New Roman"/>
          <w:b/>
          <w:bCs/>
          <w:iCs/>
          <w:color w:val="auto"/>
          <w:sz w:val="22"/>
          <w:szCs w:val="22"/>
          <w:lang w:val="uk-UA" w:eastAsia="uk-UA"/>
        </w:rPr>
      </w:pPr>
      <w:r w:rsidRPr="00CF3DD2">
        <w:rPr>
          <w:rFonts w:eastAsia="Times New Roman"/>
          <w:iCs/>
          <w:color w:val="auto"/>
          <w:sz w:val="22"/>
          <w:szCs w:val="22"/>
          <w:lang w:val="uk-UA" w:eastAsia="uk-UA"/>
        </w:rPr>
        <w:t>1.9.4. У разі внесення змін до законодавчих та нормативно-правових актів, Виконавець зобов’язаний привести весь комплект документації у відповідність до внесених змін.</w:t>
      </w:r>
    </w:p>
    <w:p w:rsidR="001E0CE1" w:rsidRPr="00CF3DD2" w:rsidRDefault="00874678" w:rsidP="001E0CE1">
      <w:pPr>
        <w:spacing w:after="0" w:line="240" w:lineRule="auto"/>
        <w:jc w:val="both"/>
        <w:rPr>
          <w:rFonts w:eastAsia="Times New Roman"/>
          <w:b/>
          <w:bCs/>
          <w:iCs/>
          <w:color w:val="auto"/>
          <w:sz w:val="22"/>
          <w:szCs w:val="22"/>
          <w:lang w:val="uk-UA" w:eastAsia="uk-UA"/>
        </w:rPr>
      </w:pPr>
      <w:r w:rsidRPr="00CF3DD2">
        <w:rPr>
          <w:rFonts w:eastAsia="Times New Roman"/>
          <w:iCs/>
          <w:color w:val="auto"/>
          <w:sz w:val="22"/>
          <w:szCs w:val="22"/>
          <w:lang w:val="uk-UA" w:eastAsia="uk-UA"/>
        </w:rPr>
        <w:t>1.9.5. Для підписання договору про надання послуг, передачі матеріалів виконаних робіт (відповідно до Розділу 1.6 даного Технічного завдання) Переможець/Виконавець предмету закупівлі має прибути особисто до Замовника за адресою зазначеної у п. 2.2 Розділу 1 тендерної документації.</w:t>
      </w:r>
    </w:p>
    <w:p w:rsidR="00874678" w:rsidRPr="00CF3DD2" w:rsidRDefault="00874678" w:rsidP="001E0CE1">
      <w:pPr>
        <w:spacing w:after="0" w:line="240" w:lineRule="auto"/>
        <w:jc w:val="both"/>
        <w:rPr>
          <w:rFonts w:eastAsia="Times New Roman"/>
          <w:b/>
          <w:bCs/>
          <w:iCs/>
          <w:color w:val="auto"/>
          <w:sz w:val="22"/>
          <w:szCs w:val="22"/>
          <w:lang w:val="uk-UA" w:eastAsia="uk-UA"/>
        </w:rPr>
      </w:pPr>
      <w:r w:rsidRPr="00CF3DD2">
        <w:rPr>
          <w:rFonts w:eastAsia="Times New Roman"/>
          <w:bCs/>
          <w:iCs/>
          <w:color w:val="auto"/>
          <w:sz w:val="22"/>
          <w:szCs w:val="22"/>
          <w:lang w:val="uk-UA" w:eastAsia="uk-UA"/>
        </w:rPr>
        <w:t>Строк надання послуг: до «30» червня 2025 року.</w:t>
      </w:r>
    </w:p>
    <w:p w:rsidR="00874678" w:rsidRPr="00CF3DD2" w:rsidRDefault="00874678" w:rsidP="00874678">
      <w:pPr>
        <w:keepNext/>
        <w:keepLines/>
        <w:spacing w:before="160" w:after="80" w:line="240" w:lineRule="auto"/>
        <w:jc w:val="both"/>
        <w:outlineLvl w:val="1"/>
        <w:rPr>
          <w:rFonts w:eastAsia="Helvetica"/>
          <w:b/>
          <w:color w:val="auto"/>
          <w:sz w:val="22"/>
          <w:szCs w:val="22"/>
          <w:lang w:val="ru-RU" w:eastAsia="ru-RU"/>
        </w:rPr>
      </w:pPr>
      <w:bookmarkStart w:id="0" w:name="_Toc288381711"/>
      <w:r w:rsidRPr="00CF3DD2">
        <w:rPr>
          <w:rFonts w:eastAsia="Helvetica"/>
          <w:b/>
          <w:color w:val="auto"/>
          <w:sz w:val="22"/>
          <w:szCs w:val="22"/>
          <w:lang w:val="ru-RU" w:eastAsia="ru-RU"/>
        </w:rPr>
        <w:t xml:space="preserve">2. </w:t>
      </w:r>
      <w:bookmarkEnd w:id="0"/>
      <w:proofErr w:type="spellStart"/>
      <w:r w:rsidRPr="00CF3DD2">
        <w:rPr>
          <w:rFonts w:eastAsia="Helvetica"/>
          <w:b/>
          <w:color w:val="auto"/>
          <w:sz w:val="22"/>
          <w:szCs w:val="22"/>
          <w:lang w:val="ru-RU" w:eastAsia="ru-RU"/>
        </w:rPr>
        <w:t>Розробка</w:t>
      </w:r>
      <w:proofErr w:type="spellEnd"/>
      <w:r w:rsidRPr="00CF3DD2">
        <w:rPr>
          <w:rFonts w:eastAsia="Helvetica"/>
          <w:b/>
          <w:color w:val="auto"/>
          <w:sz w:val="22"/>
          <w:szCs w:val="22"/>
          <w:lang w:val="ru-RU" w:eastAsia="ru-RU"/>
        </w:rPr>
        <w:t xml:space="preserve"> </w:t>
      </w:r>
      <w:proofErr w:type="spellStart"/>
      <w:r w:rsidRPr="00CF3DD2">
        <w:rPr>
          <w:rFonts w:eastAsia="Helvetica"/>
          <w:b/>
          <w:color w:val="auto"/>
          <w:sz w:val="22"/>
          <w:szCs w:val="22"/>
          <w:lang w:val="ru-RU" w:eastAsia="ru-RU"/>
        </w:rPr>
        <w:t>програмного</w:t>
      </w:r>
      <w:proofErr w:type="spellEnd"/>
      <w:r w:rsidRPr="00CF3DD2">
        <w:rPr>
          <w:rFonts w:eastAsia="Helvetica"/>
          <w:b/>
          <w:color w:val="auto"/>
          <w:sz w:val="22"/>
          <w:szCs w:val="22"/>
          <w:lang w:val="ru-RU" w:eastAsia="ru-RU"/>
        </w:rPr>
        <w:t xml:space="preserve"> </w:t>
      </w:r>
      <w:proofErr w:type="spellStart"/>
      <w:r w:rsidRPr="00CF3DD2">
        <w:rPr>
          <w:rFonts w:eastAsia="Helvetica"/>
          <w:b/>
          <w:color w:val="auto"/>
          <w:sz w:val="22"/>
          <w:szCs w:val="22"/>
          <w:lang w:val="ru-RU" w:eastAsia="ru-RU"/>
        </w:rPr>
        <w:t>забезпечення</w:t>
      </w:r>
      <w:proofErr w:type="spellEnd"/>
      <w:r w:rsidRPr="00CF3DD2">
        <w:rPr>
          <w:rFonts w:eastAsia="Helvetica"/>
          <w:b/>
          <w:color w:val="auto"/>
          <w:sz w:val="22"/>
          <w:szCs w:val="22"/>
          <w:lang w:val="ru-RU" w:eastAsia="ru-RU"/>
        </w:rPr>
        <w:t xml:space="preserve"> та </w:t>
      </w:r>
      <w:proofErr w:type="spellStart"/>
      <w:r w:rsidRPr="00CF3DD2">
        <w:rPr>
          <w:rFonts w:eastAsia="Helvetica"/>
          <w:b/>
          <w:color w:val="auto"/>
          <w:sz w:val="22"/>
          <w:szCs w:val="22"/>
          <w:lang w:val="ru-RU" w:eastAsia="ru-RU"/>
        </w:rPr>
        <w:t>формування</w:t>
      </w:r>
      <w:proofErr w:type="spellEnd"/>
      <w:r w:rsidRPr="00CF3DD2">
        <w:rPr>
          <w:rFonts w:eastAsia="Helvetica"/>
          <w:b/>
          <w:color w:val="auto"/>
          <w:sz w:val="22"/>
          <w:szCs w:val="22"/>
          <w:lang w:val="ru-RU" w:eastAsia="ru-RU"/>
        </w:rPr>
        <w:t xml:space="preserve"> </w:t>
      </w:r>
      <w:proofErr w:type="spellStart"/>
      <w:r w:rsidRPr="00CF3DD2">
        <w:rPr>
          <w:rFonts w:eastAsia="Helvetica"/>
          <w:b/>
          <w:color w:val="auto"/>
          <w:sz w:val="22"/>
          <w:szCs w:val="22"/>
          <w:lang w:val="ru-RU" w:eastAsia="ru-RU"/>
        </w:rPr>
        <w:t>бази</w:t>
      </w:r>
      <w:proofErr w:type="spellEnd"/>
      <w:r w:rsidRPr="00CF3DD2">
        <w:rPr>
          <w:rFonts w:eastAsia="Helvetica"/>
          <w:b/>
          <w:color w:val="auto"/>
          <w:sz w:val="22"/>
          <w:szCs w:val="22"/>
          <w:lang w:val="ru-RU" w:eastAsia="ru-RU"/>
        </w:rPr>
        <w:t xml:space="preserve"> </w:t>
      </w:r>
      <w:proofErr w:type="spellStart"/>
      <w:r w:rsidRPr="00CF3DD2">
        <w:rPr>
          <w:rFonts w:eastAsia="Helvetica"/>
          <w:b/>
          <w:color w:val="auto"/>
          <w:sz w:val="22"/>
          <w:szCs w:val="22"/>
          <w:lang w:val="ru-RU" w:eastAsia="ru-RU"/>
        </w:rPr>
        <w:t>даних</w:t>
      </w:r>
      <w:proofErr w:type="spellEnd"/>
      <w:r w:rsidRPr="00CF3DD2">
        <w:rPr>
          <w:rFonts w:eastAsia="Helvetica"/>
          <w:b/>
          <w:color w:val="auto"/>
          <w:sz w:val="22"/>
          <w:szCs w:val="22"/>
          <w:lang w:val="ru-RU" w:eastAsia="ru-RU"/>
        </w:rPr>
        <w:t xml:space="preserve"> </w:t>
      </w:r>
      <w:proofErr w:type="spellStart"/>
      <w:r w:rsidRPr="00CF3DD2">
        <w:rPr>
          <w:rFonts w:eastAsia="Helvetica"/>
          <w:b/>
          <w:color w:val="auto"/>
          <w:sz w:val="22"/>
          <w:szCs w:val="22"/>
          <w:lang w:val="ru-RU" w:eastAsia="ru-RU"/>
        </w:rPr>
        <w:t>програмного</w:t>
      </w:r>
      <w:proofErr w:type="spellEnd"/>
      <w:r w:rsidRPr="00CF3DD2">
        <w:rPr>
          <w:rFonts w:eastAsia="Helvetica"/>
          <w:b/>
          <w:color w:val="auto"/>
          <w:sz w:val="22"/>
          <w:szCs w:val="22"/>
          <w:lang w:val="ru-RU" w:eastAsia="ru-RU"/>
        </w:rPr>
        <w:t xml:space="preserve"> комплексу по </w:t>
      </w:r>
      <w:proofErr w:type="spellStart"/>
      <w:r w:rsidRPr="00CF3DD2">
        <w:rPr>
          <w:rFonts w:eastAsia="Helvetica"/>
          <w:b/>
          <w:color w:val="auto"/>
          <w:sz w:val="22"/>
          <w:szCs w:val="22"/>
          <w:lang w:val="ru-RU" w:eastAsia="ru-RU"/>
        </w:rPr>
        <w:t>розрахунку</w:t>
      </w:r>
      <w:proofErr w:type="spellEnd"/>
      <w:r w:rsidRPr="00CF3DD2">
        <w:rPr>
          <w:rFonts w:eastAsia="Helvetica"/>
          <w:b/>
          <w:color w:val="auto"/>
          <w:sz w:val="22"/>
          <w:szCs w:val="22"/>
          <w:lang w:val="ru-RU" w:eastAsia="ru-RU"/>
        </w:rPr>
        <w:t xml:space="preserve"> </w:t>
      </w:r>
      <w:proofErr w:type="spellStart"/>
      <w:r w:rsidRPr="00CF3DD2">
        <w:rPr>
          <w:rFonts w:eastAsia="Helvetica"/>
          <w:b/>
          <w:color w:val="auto"/>
          <w:sz w:val="22"/>
          <w:szCs w:val="22"/>
          <w:lang w:val="ru-RU" w:eastAsia="ru-RU"/>
        </w:rPr>
        <w:t>нормативної</w:t>
      </w:r>
      <w:proofErr w:type="spellEnd"/>
      <w:r w:rsidRPr="00CF3DD2">
        <w:rPr>
          <w:rFonts w:eastAsia="Helvetica"/>
          <w:b/>
          <w:color w:val="auto"/>
          <w:sz w:val="22"/>
          <w:szCs w:val="22"/>
          <w:lang w:val="ru-RU" w:eastAsia="ru-RU"/>
        </w:rPr>
        <w:t xml:space="preserve"> </w:t>
      </w:r>
      <w:proofErr w:type="spellStart"/>
      <w:r w:rsidRPr="00CF3DD2">
        <w:rPr>
          <w:rFonts w:eastAsia="Helvetica"/>
          <w:b/>
          <w:color w:val="auto"/>
          <w:sz w:val="22"/>
          <w:szCs w:val="22"/>
          <w:lang w:val="ru-RU" w:eastAsia="ru-RU"/>
        </w:rPr>
        <w:t>грошової</w:t>
      </w:r>
      <w:proofErr w:type="spellEnd"/>
      <w:r w:rsidRPr="00CF3DD2">
        <w:rPr>
          <w:rFonts w:eastAsia="Helvetica"/>
          <w:b/>
          <w:color w:val="auto"/>
          <w:sz w:val="22"/>
          <w:szCs w:val="22"/>
          <w:lang w:val="ru-RU" w:eastAsia="ru-RU"/>
        </w:rPr>
        <w:t xml:space="preserve"> </w:t>
      </w:r>
      <w:proofErr w:type="spellStart"/>
      <w:r w:rsidRPr="00CF3DD2">
        <w:rPr>
          <w:rFonts w:eastAsia="Helvetica"/>
          <w:b/>
          <w:color w:val="auto"/>
          <w:sz w:val="22"/>
          <w:szCs w:val="22"/>
          <w:lang w:val="ru-RU" w:eastAsia="ru-RU"/>
        </w:rPr>
        <w:t>оцінки</w:t>
      </w:r>
      <w:proofErr w:type="spellEnd"/>
      <w:r w:rsidRPr="00CF3DD2">
        <w:rPr>
          <w:rFonts w:eastAsia="Helvetica"/>
          <w:b/>
          <w:color w:val="auto"/>
          <w:sz w:val="22"/>
          <w:szCs w:val="22"/>
          <w:lang w:val="ru-RU" w:eastAsia="ru-RU"/>
        </w:rPr>
        <w:t xml:space="preserve"> земель </w:t>
      </w:r>
      <w:proofErr w:type="spellStart"/>
      <w:r w:rsidRPr="00CF3DD2">
        <w:rPr>
          <w:rFonts w:eastAsia="Helvetica"/>
          <w:b/>
          <w:color w:val="auto"/>
          <w:sz w:val="22"/>
          <w:szCs w:val="22"/>
          <w:lang w:val="ru-RU" w:eastAsia="ru-RU"/>
        </w:rPr>
        <w:t>Мозолевської</w:t>
      </w:r>
      <w:proofErr w:type="spellEnd"/>
      <w:r w:rsidRPr="00CF3DD2">
        <w:rPr>
          <w:rFonts w:eastAsia="Helvetica"/>
          <w:b/>
          <w:color w:val="auto"/>
          <w:sz w:val="22"/>
          <w:szCs w:val="22"/>
          <w:lang w:val="ru-RU" w:eastAsia="ru-RU"/>
        </w:rPr>
        <w:t xml:space="preserve"> </w:t>
      </w:r>
      <w:proofErr w:type="spellStart"/>
      <w:r w:rsidRPr="00CF3DD2">
        <w:rPr>
          <w:rFonts w:eastAsia="Helvetica"/>
          <w:b/>
          <w:color w:val="auto"/>
          <w:sz w:val="22"/>
          <w:szCs w:val="22"/>
          <w:lang w:val="ru-RU" w:eastAsia="ru-RU"/>
        </w:rPr>
        <w:t>сільської</w:t>
      </w:r>
      <w:proofErr w:type="spellEnd"/>
      <w:r w:rsidRPr="00CF3DD2">
        <w:rPr>
          <w:rFonts w:eastAsia="Helvetica"/>
          <w:b/>
          <w:color w:val="auto"/>
          <w:sz w:val="22"/>
          <w:szCs w:val="22"/>
          <w:lang w:val="ru-RU" w:eastAsia="ru-RU"/>
        </w:rPr>
        <w:t xml:space="preserve"> </w:t>
      </w:r>
      <w:proofErr w:type="gramStart"/>
      <w:r w:rsidRPr="00CF3DD2">
        <w:rPr>
          <w:rFonts w:eastAsia="Helvetica"/>
          <w:b/>
          <w:color w:val="auto"/>
          <w:sz w:val="22"/>
          <w:szCs w:val="22"/>
          <w:lang w:val="ru-RU" w:eastAsia="ru-RU"/>
        </w:rPr>
        <w:t>ради</w:t>
      </w:r>
      <w:proofErr w:type="gramEnd"/>
      <w:r w:rsidRPr="00CF3DD2">
        <w:rPr>
          <w:rFonts w:eastAsia="Helvetica"/>
          <w:b/>
          <w:color w:val="auto"/>
          <w:sz w:val="22"/>
          <w:szCs w:val="22"/>
          <w:lang w:val="ru-RU" w:eastAsia="ru-RU"/>
        </w:rPr>
        <w:t>.</w:t>
      </w:r>
    </w:p>
    <w:p w:rsidR="00874678" w:rsidRPr="00CF3DD2" w:rsidRDefault="00874678" w:rsidP="00874678">
      <w:pPr>
        <w:spacing w:after="0" w:line="240" w:lineRule="auto"/>
        <w:rPr>
          <w:rFonts w:eastAsia="Times New Roman"/>
          <w:color w:val="auto"/>
          <w:sz w:val="22"/>
          <w:szCs w:val="22"/>
          <w:lang w:val="uk-UA" w:eastAsia="ru-RU"/>
        </w:rPr>
      </w:pPr>
    </w:p>
    <w:p w:rsidR="00874678" w:rsidRPr="00CF3DD2" w:rsidRDefault="00874678" w:rsidP="00874678">
      <w:pPr>
        <w:spacing w:after="0" w:line="240" w:lineRule="auto"/>
        <w:jc w:val="both"/>
        <w:rPr>
          <w:rFonts w:eastAsia="Times New Roman"/>
          <w:b/>
          <w:i/>
          <w:color w:val="auto"/>
          <w:sz w:val="22"/>
          <w:szCs w:val="22"/>
          <w:lang w:val="uk-UA" w:eastAsia="ru-RU"/>
        </w:rPr>
      </w:pPr>
      <w:r w:rsidRPr="00CF3DD2">
        <w:rPr>
          <w:rFonts w:eastAsia="Times New Roman"/>
          <w:b/>
          <w:i/>
          <w:color w:val="auto"/>
          <w:sz w:val="22"/>
          <w:szCs w:val="22"/>
          <w:lang w:val="uk-UA" w:eastAsia="ru-RU"/>
        </w:rPr>
        <w:t>2.1. Технічне завдання на автоматизовану систему ведення бази даних нормативної грошової оцінки земель</w:t>
      </w:r>
      <w:r w:rsidRPr="00CF3DD2">
        <w:rPr>
          <w:rFonts w:eastAsia="Times New Roman"/>
          <w:i/>
          <w:color w:val="auto"/>
          <w:sz w:val="22"/>
          <w:szCs w:val="22"/>
          <w:lang w:val="uk-UA" w:eastAsia="ru-RU"/>
        </w:rPr>
        <w:t xml:space="preserve"> </w:t>
      </w:r>
      <w:proofErr w:type="spellStart"/>
      <w:r w:rsidRPr="00CF3DD2">
        <w:rPr>
          <w:rFonts w:eastAsia="Times New Roman"/>
          <w:b/>
          <w:i/>
          <w:color w:val="auto"/>
          <w:sz w:val="22"/>
          <w:szCs w:val="22"/>
          <w:lang w:val="uk-UA" w:eastAsia="ru-RU"/>
        </w:rPr>
        <w:t>Мозолевської</w:t>
      </w:r>
      <w:proofErr w:type="spellEnd"/>
      <w:r w:rsidRPr="00CF3DD2">
        <w:rPr>
          <w:rFonts w:eastAsia="Times New Roman"/>
          <w:b/>
          <w:i/>
          <w:color w:val="auto"/>
          <w:sz w:val="22"/>
          <w:szCs w:val="22"/>
          <w:lang w:val="uk-UA" w:eastAsia="ru-RU"/>
        </w:rPr>
        <w:t xml:space="preserve"> сільської ради</w:t>
      </w:r>
      <w:r w:rsidR="00CF3DD2">
        <w:rPr>
          <w:rFonts w:eastAsia="Times New Roman"/>
          <w:b/>
          <w:i/>
          <w:color w:val="auto"/>
          <w:sz w:val="22"/>
          <w:szCs w:val="22"/>
          <w:lang w:val="uk-UA" w:eastAsia="ru-RU"/>
        </w:rPr>
        <w:t>:</w:t>
      </w:r>
      <w:r w:rsidRPr="00CF3DD2">
        <w:rPr>
          <w:rFonts w:eastAsia="Times New Roman"/>
          <w:b/>
          <w:i/>
          <w:color w:val="auto"/>
          <w:sz w:val="22"/>
          <w:szCs w:val="22"/>
          <w:lang w:val="uk-UA" w:eastAsia="ru-RU"/>
        </w:rPr>
        <w:t xml:space="preserve"> </w:t>
      </w:r>
    </w:p>
    <w:p w:rsidR="00874678" w:rsidRPr="00CF3DD2" w:rsidRDefault="00874678" w:rsidP="00874678">
      <w:pPr>
        <w:spacing w:after="0" w:line="240" w:lineRule="auto"/>
        <w:jc w:val="both"/>
        <w:rPr>
          <w:rFonts w:eastAsia="Times New Roman"/>
          <w:b/>
          <w:color w:val="auto"/>
          <w:sz w:val="22"/>
          <w:szCs w:val="22"/>
          <w:lang w:val="uk-UA" w:eastAsia="ru-RU"/>
        </w:rPr>
      </w:pPr>
    </w:p>
    <w:p w:rsidR="00874678" w:rsidRPr="00CF3DD2" w:rsidRDefault="00874678" w:rsidP="00874678">
      <w:pPr>
        <w:spacing w:after="0" w:line="240" w:lineRule="auto"/>
        <w:jc w:val="both"/>
        <w:rPr>
          <w:rFonts w:eastAsia="Times New Roman"/>
          <w:b/>
          <w:color w:val="auto"/>
          <w:sz w:val="22"/>
          <w:szCs w:val="22"/>
          <w:u w:val="single"/>
          <w:lang w:val="uk-UA" w:eastAsia="ru-RU"/>
        </w:rPr>
      </w:pPr>
      <w:r w:rsidRPr="00CF3DD2">
        <w:rPr>
          <w:rFonts w:eastAsia="Times New Roman"/>
          <w:b/>
          <w:color w:val="auto"/>
          <w:sz w:val="22"/>
          <w:szCs w:val="22"/>
          <w:u w:val="single"/>
          <w:lang w:val="uk-UA" w:eastAsia="ru-RU"/>
        </w:rPr>
        <w:t>Базове програмне забезпечення:</w:t>
      </w:r>
    </w:p>
    <w:p w:rsidR="00874678" w:rsidRPr="00CF3DD2" w:rsidRDefault="00874678" w:rsidP="00874678">
      <w:pPr>
        <w:spacing w:after="0" w:line="240" w:lineRule="auto"/>
        <w:jc w:val="both"/>
        <w:rPr>
          <w:rFonts w:eastAsia="Times New Roman"/>
          <w:color w:val="auto"/>
          <w:sz w:val="22"/>
          <w:szCs w:val="22"/>
          <w:lang w:val="uk-UA" w:eastAsia="ru-RU"/>
        </w:rPr>
      </w:pPr>
      <w:r w:rsidRPr="00CF3DD2">
        <w:rPr>
          <w:rFonts w:eastAsia="Times New Roman"/>
          <w:color w:val="auto"/>
          <w:sz w:val="22"/>
          <w:szCs w:val="22"/>
          <w:lang w:val="uk-UA" w:eastAsia="ru-RU"/>
        </w:rPr>
        <w:t>- Базове програмне забезпечення ведення графічної інформації:</w:t>
      </w:r>
    </w:p>
    <w:p w:rsidR="00874678" w:rsidRPr="00CF3DD2" w:rsidRDefault="00874678" w:rsidP="00874678">
      <w:pPr>
        <w:spacing w:after="0" w:line="240" w:lineRule="auto"/>
        <w:jc w:val="both"/>
        <w:rPr>
          <w:rFonts w:eastAsia="Times New Roman"/>
          <w:color w:val="auto"/>
          <w:sz w:val="22"/>
          <w:szCs w:val="22"/>
          <w:lang w:val="uk-UA" w:eastAsia="ru-RU"/>
        </w:rPr>
      </w:pPr>
      <w:r w:rsidRPr="00CF3DD2">
        <w:rPr>
          <w:rFonts w:eastAsia="Times New Roman"/>
          <w:color w:val="auto"/>
          <w:sz w:val="22"/>
          <w:szCs w:val="22"/>
          <w:lang w:val="uk-UA" w:eastAsia="ru-RU"/>
        </w:rPr>
        <w:t xml:space="preserve">   </w:t>
      </w:r>
      <w:proofErr w:type="spellStart"/>
      <w:r w:rsidRPr="00CF3DD2">
        <w:rPr>
          <w:rFonts w:eastAsia="Times New Roman"/>
          <w:color w:val="auto"/>
          <w:sz w:val="22"/>
          <w:szCs w:val="22"/>
          <w:lang w:val="uk-UA" w:eastAsia="ru-RU"/>
        </w:rPr>
        <w:t>ArcGis</w:t>
      </w:r>
      <w:proofErr w:type="spellEnd"/>
      <w:r w:rsidRPr="00CF3DD2">
        <w:rPr>
          <w:rFonts w:eastAsia="Times New Roman"/>
          <w:color w:val="auto"/>
          <w:sz w:val="22"/>
          <w:szCs w:val="22"/>
          <w:lang w:val="uk-UA" w:eastAsia="ru-RU"/>
        </w:rPr>
        <w:t>, QGIS або аналог.</w:t>
      </w:r>
    </w:p>
    <w:p w:rsidR="00874678" w:rsidRPr="00CF3DD2" w:rsidRDefault="00874678" w:rsidP="00874678">
      <w:pPr>
        <w:spacing w:after="0" w:line="240" w:lineRule="auto"/>
        <w:jc w:val="both"/>
        <w:rPr>
          <w:rFonts w:eastAsia="Times New Roman"/>
          <w:color w:val="auto"/>
          <w:sz w:val="22"/>
          <w:szCs w:val="22"/>
          <w:lang w:val="uk-UA" w:eastAsia="ru-RU"/>
        </w:rPr>
      </w:pPr>
      <w:r w:rsidRPr="00CF3DD2">
        <w:rPr>
          <w:rFonts w:eastAsia="Times New Roman"/>
          <w:color w:val="auto"/>
          <w:sz w:val="22"/>
          <w:szCs w:val="22"/>
          <w:lang w:val="uk-UA" w:eastAsia="ru-RU"/>
        </w:rPr>
        <w:t>- Базове СУБД:</w:t>
      </w:r>
    </w:p>
    <w:p w:rsidR="00874678" w:rsidRPr="00CF3DD2" w:rsidRDefault="00874678" w:rsidP="00874678">
      <w:pPr>
        <w:spacing w:after="0" w:line="240" w:lineRule="auto"/>
        <w:jc w:val="both"/>
        <w:rPr>
          <w:rFonts w:eastAsia="Times New Roman"/>
          <w:color w:val="auto"/>
          <w:sz w:val="22"/>
          <w:szCs w:val="22"/>
          <w:lang w:val="uk-UA" w:eastAsia="ru-RU"/>
        </w:rPr>
      </w:pPr>
      <w:r w:rsidRPr="00CF3DD2">
        <w:rPr>
          <w:rFonts w:eastAsia="Times New Roman"/>
          <w:color w:val="auto"/>
          <w:sz w:val="22"/>
          <w:szCs w:val="22"/>
          <w:lang w:val="uk-UA" w:eastAsia="ru-RU"/>
        </w:rPr>
        <w:t xml:space="preserve">   </w:t>
      </w:r>
      <w:proofErr w:type="spellStart"/>
      <w:r w:rsidRPr="00CF3DD2">
        <w:rPr>
          <w:rFonts w:eastAsia="Times New Roman"/>
          <w:color w:val="auto"/>
          <w:sz w:val="22"/>
          <w:szCs w:val="22"/>
          <w:lang w:val="uk-UA" w:eastAsia="ru-RU"/>
        </w:rPr>
        <w:t>Oracle</w:t>
      </w:r>
      <w:proofErr w:type="spellEnd"/>
      <w:r w:rsidRPr="00CF3DD2">
        <w:rPr>
          <w:rFonts w:eastAsia="Times New Roman"/>
          <w:color w:val="auto"/>
          <w:sz w:val="22"/>
          <w:szCs w:val="22"/>
          <w:lang w:val="uk-UA" w:eastAsia="ru-RU"/>
        </w:rPr>
        <w:t xml:space="preserve">,  </w:t>
      </w:r>
      <w:proofErr w:type="spellStart"/>
      <w:r w:rsidRPr="00CF3DD2">
        <w:rPr>
          <w:rFonts w:eastAsia="Times New Roman"/>
          <w:color w:val="auto"/>
          <w:sz w:val="22"/>
          <w:szCs w:val="22"/>
          <w:lang w:val="uk-UA" w:eastAsia="ru-RU"/>
        </w:rPr>
        <w:t>PostgreSQL</w:t>
      </w:r>
      <w:proofErr w:type="spellEnd"/>
      <w:r w:rsidRPr="00CF3DD2">
        <w:rPr>
          <w:rFonts w:eastAsia="Times New Roman"/>
          <w:color w:val="auto"/>
          <w:sz w:val="22"/>
          <w:szCs w:val="22"/>
          <w:lang w:val="uk-UA" w:eastAsia="ru-RU"/>
        </w:rPr>
        <w:t xml:space="preserve"> або аналог.</w:t>
      </w:r>
    </w:p>
    <w:p w:rsidR="00874678" w:rsidRPr="00CF3DD2" w:rsidRDefault="00874678" w:rsidP="00874678">
      <w:pPr>
        <w:spacing w:after="0" w:line="240" w:lineRule="auto"/>
        <w:jc w:val="both"/>
        <w:rPr>
          <w:rFonts w:eastAsia="Times New Roman"/>
          <w:b/>
          <w:color w:val="auto"/>
          <w:sz w:val="22"/>
          <w:szCs w:val="22"/>
          <w:lang w:val="uk-UA" w:eastAsia="ru-RU"/>
        </w:rPr>
      </w:pPr>
    </w:p>
    <w:p w:rsidR="00874678" w:rsidRPr="00CF3DD2" w:rsidRDefault="00874678" w:rsidP="00874678">
      <w:pPr>
        <w:spacing w:after="0" w:line="240" w:lineRule="auto"/>
        <w:rPr>
          <w:rFonts w:eastAsia="Times New Roman"/>
          <w:b/>
          <w:color w:val="auto"/>
          <w:sz w:val="22"/>
          <w:szCs w:val="22"/>
          <w:u w:val="single"/>
          <w:lang w:val="uk-UA" w:eastAsia="ru-RU"/>
        </w:rPr>
      </w:pPr>
      <w:r w:rsidRPr="00CF3DD2">
        <w:rPr>
          <w:rFonts w:eastAsia="Times New Roman"/>
          <w:b/>
          <w:color w:val="auto"/>
          <w:sz w:val="22"/>
          <w:szCs w:val="22"/>
          <w:u w:val="single"/>
          <w:lang w:val="uk-UA" w:eastAsia="ru-RU"/>
        </w:rPr>
        <w:t>Загальна формула розрахунку:</w:t>
      </w:r>
    </w:p>
    <w:p w:rsidR="00874678" w:rsidRPr="00CF3DD2" w:rsidRDefault="00874678" w:rsidP="00874678">
      <w:pPr>
        <w:spacing w:after="0" w:line="240" w:lineRule="auto"/>
        <w:rPr>
          <w:rFonts w:eastAsia="Times New Roman"/>
          <w:color w:val="auto"/>
          <w:sz w:val="22"/>
          <w:szCs w:val="22"/>
          <w:lang w:val="uk-UA" w:eastAsia="ru-RU"/>
        </w:rPr>
      </w:pPr>
      <w:r w:rsidRPr="00CF3DD2">
        <w:rPr>
          <w:rFonts w:eastAsia="Times New Roman"/>
          <w:color w:val="auto"/>
          <w:sz w:val="22"/>
          <w:szCs w:val="22"/>
          <w:lang w:val="uk-UA" w:eastAsia="ru-RU"/>
        </w:rPr>
        <w:t>Нормативна грошова оцінка земельної ділянки (</w:t>
      </w:r>
      <w:proofErr w:type="spellStart"/>
      <w:r w:rsidRPr="00CF3DD2">
        <w:rPr>
          <w:rFonts w:eastAsia="Times New Roman"/>
          <w:color w:val="auto"/>
          <w:sz w:val="22"/>
          <w:szCs w:val="22"/>
          <w:lang w:val="uk-UA" w:eastAsia="ru-RU"/>
        </w:rPr>
        <w:t>Цн</w:t>
      </w:r>
      <w:proofErr w:type="spellEnd"/>
      <w:r w:rsidRPr="00CF3DD2">
        <w:rPr>
          <w:rFonts w:eastAsia="Times New Roman"/>
          <w:color w:val="auto"/>
          <w:sz w:val="22"/>
          <w:szCs w:val="22"/>
          <w:lang w:val="uk-UA" w:eastAsia="ru-RU"/>
        </w:rPr>
        <w:t>) визначається за такою формулою:</w:t>
      </w:r>
    </w:p>
    <w:p w:rsidR="00874678" w:rsidRPr="00CF3DD2" w:rsidRDefault="00874678" w:rsidP="00874678">
      <w:pPr>
        <w:spacing w:after="0" w:line="240" w:lineRule="auto"/>
        <w:rPr>
          <w:rFonts w:eastAsia="Times New Roman"/>
          <w:color w:val="auto"/>
          <w:sz w:val="22"/>
          <w:szCs w:val="22"/>
          <w:lang w:val="uk-UA" w:eastAsia="ru-RU"/>
        </w:rPr>
      </w:pPr>
    </w:p>
    <w:p w:rsidR="00874678" w:rsidRPr="00CF3DD2" w:rsidRDefault="00874678" w:rsidP="00874678">
      <w:pPr>
        <w:spacing w:after="0" w:line="240" w:lineRule="auto"/>
        <w:rPr>
          <w:rFonts w:eastAsia="Times New Roman"/>
          <w:b/>
          <w:color w:val="auto"/>
          <w:sz w:val="22"/>
          <w:szCs w:val="22"/>
          <w:lang w:val="uk-UA" w:eastAsia="ru-RU"/>
        </w:rPr>
      </w:pPr>
      <w:proofErr w:type="spellStart"/>
      <w:r w:rsidRPr="00CF3DD2">
        <w:rPr>
          <w:rFonts w:eastAsia="Times New Roman"/>
          <w:b/>
          <w:color w:val="auto"/>
          <w:sz w:val="22"/>
          <w:szCs w:val="22"/>
          <w:lang w:val="uk-UA" w:eastAsia="ru-RU"/>
        </w:rPr>
        <w:t>Цн</w:t>
      </w:r>
      <w:proofErr w:type="spellEnd"/>
      <w:r w:rsidRPr="00CF3DD2">
        <w:rPr>
          <w:rFonts w:eastAsia="Times New Roman"/>
          <w:b/>
          <w:color w:val="auto"/>
          <w:sz w:val="22"/>
          <w:szCs w:val="22"/>
          <w:lang w:val="uk-UA" w:eastAsia="ru-RU"/>
        </w:rPr>
        <w:t xml:space="preserve"> = </w:t>
      </w:r>
      <w:proofErr w:type="spellStart"/>
      <w:r w:rsidRPr="00CF3DD2">
        <w:rPr>
          <w:rFonts w:eastAsia="Times New Roman"/>
          <w:b/>
          <w:color w:val="auto"/>
          <w:sz w:val="22"/>
          <w:szCs w:val="22"/>
          <w:lang w:val="uk-UA" w:eastAsia="ru-RU"/>
        </w:rPr>
        <w:t>Пд</w:t>
      </w:r>
      <w:proofErr w:type="spellEnd"/>
      <w:r w:rsidRPr="00CF3DD2">
        <w:rPr>
          <w:rFonts w:eastAsia="Times New Roman"/>
          <w:b/>
          <w:color w:val="auto"/>
          <w:sz w:val="22"/>
          <w:szCs w:val="22"/>
          <w:lang w:val="uk-UA" w:eastAsia="ru-RU"/>
        </w:rPr>
        <w:t xml:space="preserve"> х </w:t>
      </w:r>
      <w:proofErr w:type="spellStart"/>
      <w:r w:rsidRPr="00CF3DD2">
        <w:rPr>
          <w:rFonts w:eastAsia="Times New Roman"/>
          <w:b/>
          <w:color w:val="auto"/>
          <w:sz w:val="22"/>
          <w:szCs w:val="22"/>
          <w:lang w:val="uk-UA" w:eastAsia="ru-RU"/>
        </w:rPr>
        <w:t>Нрд</w:t>
      </w:r>
      <w:proofErr w:type="spellEnd"/>
      <w:r w:rsidRPr="00CF3DD2">
        <w:rPr>
          <w:rFonts w:eastAsia="Times New Roman"/>
          <w:b/>
          <w:color w:val="auto"/>
          <w:sz w:val="22"/>
          <w:szCs w:val="22"/>
          <w:lang w:val="uk-UA" w:eastAsia="ru-RU"/>
        </w:rPr>
        <w:t xml:space="preserve"> х Км1 х Км2 х Км3 х Км4 х </w:t>
      </w:r>
      <w:proofErr w:type="spellStart"/>
      <w:r w:rsidRPr="00CF3DD2">
        <w:rPr>
          <w:rFonts w:eastAsia="Times New Roman"/>
          <w:b/>
          <w:color w:val="auto"/>
          <w:sz w:val="22"/>
          <w:szCs w:val="22"/>
          <w:lang w:val="uk-UA" w:eastAsia="ru-RU"/>
        </w:rPr>
        <w:t>Кцп</w:t>
      </w:r>
      <w:proofErr w:type="spellEnd"/>
      <w:r w:rsidRPr="00CF3DD2">
        <w:rPr>
          <w:rFonts w:eastAsia="Times New Roman"/>
          <w:b/>
          <w:color w:val="auto"/>
          <w:sz w:val="22"/>
          <w:szCs w:val="22"/>
          <w:lang w:val="uk-UA" w:eastAsia="ru-RU"/>
        </w:rPr>
        <w:t xml:space="preserve"> х </w:t>
      </w:r>
      <w:proofErr w:type="spellStart"/>
      <w:r w:rsidRPr="00CF3DD2">
        <w:rPr>
          <w:rFonts w:eastAsia="Times New Roman"/>
          <w:b/>
          <w:color w:val="auto"/>
          <w:sz w:val="22"/>
          <w:szCs w:val="22"/>
          <w:lang w:val="uk-UA" w:eastAsia="ru-RU"/>
        </w:rPr>
        <w:t>Кмц</w:t>
      </w:r>
      <w:proofErr w:type="spellEnd"/>
      <w:r w:rsidRPr="00CF3DD2">
        <w:rPr>
          <w:rFonts w:eastAsia="Times New Roman"/>
          <w:b/>
          <w:color w:val="auto"/>
          <w:sz w:val="22"/>
          <w:szCs w:val="22"/>
          <w:lang w:val="uk-UA" w:eastAsia="ru-RU"/>
        </w:rPr>
        <w:t xml:space="preserve"> х </w:t>
      </w:r>
      <w:proofErr w:type="spellStart"/>
      <w:r w:rsidRPr="00CF3DD2">
        <w:rPr>
          <w:rFonts w:eastAsia="Times New Roman"/>
          <w:b/>
          <w:color w:val="auto"/>
          <w:sz w:val="22"/>
          <w:szCs w:val="22"/>
          <w:lang w:val="uk-UA" w:eastAsia="ru-RU"/>
        </w:rPr>
        <w:t>Кні</w:t>
      </w:r>
      <w:proofErr w:type="spellEnd"/>
      <w:r w:rsidRPr="00CF3DD2">
        <w:rPr>
          <w:rFonts w:eastAsia="Times New Roman"/>
          <w:b/>
          <w:color w:val="auto"/>
          <w:sz w:val="22"/>
          <w:szCs w:val="22"/>
          <w:lang w:val="uk-UA" w:eastAsia="ru-RU"/>
        </w:rPr>
        <w:t>,</w:t>
      </w:r>
    </w:p>
    <w:p w:rsidR="00874678" w:rsidRPr="00CF3DD2" w:rsidRDefault="00874678" w:rsidP="00874678">
      <w:pPr>
        <w:spacing w:after="0" w:line="240" w:lineRule="auto"/>
        <w:rPr>
          <w:rFonts w:eastAsia="Times New Roman"/>
          <w:color w:val="auto"/>
          <w:sz w:val="22"/>
          <w:szCs w:val="22"/>
          <w:lang w:val="uk-UA" w:eastAsia="ru-RU"/>
        </w:rPr>
      </w:pPr>
    </w:p>
    <w:p w:rsidR="00874678" w:rsidRPr="00CF3DD2" w:rsidRDefault="00874678" w:rsidP="00DE4907">
      <w:pPr>
        <w:spacing w:after="0" w:line="240" w:lineRule="auto"/>
        <w:jc w:val="both"/>
        <w:rPr>
          <w:rFonts w:eastAsia="Times New Roman"/>
          <w:color w:val="auto"/>
          <w:sz w:val="22"/>
          <w:szCs w:val="22"/>
          <w:lang w:val="uk-UA" w:eastAsia="ru-RU"/>
        </w:rPr>
      </w:pPr>
      <w:r w:rsidRPr="00CF3DD2">
        <w:rPr>
          <w:rFonts w:eastAsia="Times New Roman"/>
          <w:color w:val="auto"/>
          <w:sz w:val="22"/>
          <w:szCs w:val="22"/>
          <w:lang w:val="uk-UA" w:eastAsia="ru-RU"/>
        </w:rPr>
        <w:t xml:space="preserve">де   </w:t>
      </w:r>
      <w:proofErr w:type="spellStart"/>
      <w:r w:rsidRPr="00CF3DD2">
        <w:rPr>
          <w:rFonts w:eastAsia="Times New Roman"/>
          <w:color w:val="auto"/>
          <w:sz w:val="22"/>
          <w:szCs w:val="22"/>
          <w:lang w:val="uk-UA" w:eastAsia="ru-RU"/>
        </w:rPr>
        <w:t>Пд</w:t>
      </w:r>
      <w:proofErr w:type="spellEnd"/>
      <w:r w:rsidRPr="00CF3DD2">
        <w:rPr>
          <w:rFonts w:eastAsia="Times New Roman"/>
          <w:color w:val="auto"/>
          <w:sz w:val="22"/>
          <w:szCs w:val="22"/>
          <w:lang w:val="uk-UA" w:eastAsia="ru-RU"/>
        </w:rPr>
        <w:t xml:space="preserve"> - площа земельної ділянки, квадратних метрів;</w:t>
      </w:r>
    </w:p>
    <w:p w:rsidR="00874678" w:rsidRPr="00CF3DD2" w:rsidRDefault="00874678" w:rsidP="00DE4907">
      <w:pPr>
        <w:spacing w:after="0" w:line="240" w:lineRule="auto"/>
        <w:jc w:val="both"/>
        <w:rPr>
          <w:rFonts w:eastAsia="Times New Roman"/>
          <w:color w:val="auto"/>
          <w:sz w:val="22"/>
          <w:szCs w:val="22"/>
          <w:lang w:val="uk-UA" w:eastAsia="ru-RU"/>
        </w:rPr>
      </w:pPr>
      <w:proofErr w:type="spellStart"/>
      <w:r w:rsidRPr="00CF3DD2">
        <w:rPr>
          <w:rFonts w:eastAsia="Times New Roman"/>
          <w:color w:val="auto"/>
          <w:sz w:val="22"/>
          <w:szCs w:val="22"/>
          <w:lang w:val="uk-UA" w:eastAsia="ru-RU"/>
        </w:rPr>
        <w:t>Нрд</w:t>
      </w:r>
      <w:proofErr w:type="spellEnd"/>
      <w:r w:rsidRPr="00CF3DD2">
        <w:rPr>
          <w:rFonts w:eastAsia="Times New Roman"/>
          <w:color w:val="auto"/>
          <w:sz w:val="22"/>
          <w:szCs w:val="22"/>
          <w:lang w:val="uk-UA" w:eastAsia="ru-RU"/>
        </w:rPr>
        <w:t xml:space="preserve"> - норматив капіталізованого рентного доходу за одиницю площі згідно з додатком 1;</w:t>
      </w:r>
    </w:p>
    <w:p w:rsidR="00874678" w:rsidRPr="00CF3DD2" w:rsidRDefault="00874678" w:rsidP="00DE4907">
      <w:pPr>
        <w:spacing w:after="0" w:line="240" w:lineRule="auto"/>
        <w:jc w:val="both"/>
        <w:rPr>
          <w:rFonts w:eastAsia="Times New Roman"/>
          <w:color w:val="auto"/>
          <w:sz w:val="22"/>
          <w:szCs w:val="22"/>
          <w:lang w:val="uk-UA" w:eastAsia="ru-RU"/>
        </w:rPr>
      </w:pPr>
      <w:r w:rsidRPr="00CF3DD2">
        <w:rPr>
          <w:rFonts w:eastAsia="Times New Roman"/>
          <w:color w:val="auto"/>
          <w:sz w:val="22"/>
          <w:szCs w:val="22"/>
          <w:lang w:val="uk-UA" w:eastAsia="ru-RU"/>
        </w:rPr>
        <w:t>Км1 - коефіцієнт, який враховує розташування території територіальної громади в межах зони впливу великих міст;</w:t>
      </w:r>
    </w:p>
    <w:p w:rsidR="00874678" w:rsidRPr="00CF3DD2" w:rsidRDefault="00874678" w:rsidP="00DE4907">
      <w:pPr>
        <w:spacing w:after="0" w:line="240" w:lineRule="auto"/>
        <w:jc w:val="both"/>
        <w:rPr>
          <w:rFonts w:eastAsia="Times New Roman"/>
          <w:color w:val="auto"/>
          <w:sz w:val="22"/>
          <w:szCs w:val="22"/>
          <w:lang w:val="uk-UA" w:eastAsia="ru-RU"/>
        </w:rPr>
      </w:pPr>
      <w:r w:rsidRPr="00CF3DD2">
        <w:rPr>
          <w:rFonts w:eastAsia="Times New Roman"/>
          <w:color w:val="auto"/>
          <w:sz w:val="22"/>
          <w:szCs w:val="22"/>
          <w:lang w:val="uk-UA" w:eastAsia="ru-RU"/>
        </w:rPr>
        <w:t>Км2 - коефіцієнт, який враховує курортно-рекреаційне значення населених пунктів;</w:t>
      </w:r>
    </w:p>
    <w:p w:rsidR="00874678" w:rsidRPr="00CF3DD2" w:rsidRDefault="00874678" w:rsidP="00DE4907">
      <w:pPr>
        <w:spacing w:after="0" w:line="240" w:lineRule="auto"/>
        <w:jc w:val="both"/>
        <w:rPr>
          <w:rFonts w:eastAsia="Times New Roman"/>
          <w:color w:val="auto"/>
          <w:sz w:val="22"/>
          <w:szCs w:val="22"/>
          <w:lang w:val="uk-UA" w:eastAsia="ru-RU"/>
        </w:rPr>
      </w:pPr>
      <w:r w:rsidRPr="00CF3DD2">
        <w:rPr>
          <w:rFonts w:eastAsia="Times New Roman"/>
          <w:color w:val="auto"/>
          <w:sz w:val="22"/>
          <w:szCs w:val="22"/>
          <w:lang w:val="uk-UA" w:eastAsia="ru-RU"/>
        </w:rPr>
        <w:lastRenderedPageBreak/>
        <w:t>Км3 - коефіцієнт, який враховує розташування території територіальної громади в межах зон радіаційного забруднення;</w:t>
      </w:r>
    </w:p>
    <w:p w:rsidR="00874678" w:rsidRPr="00CF3DD2" w:rsidRDefault="00874678" w:rsidP="00DE4907">
      <w:pPr>
        <w:spacing w:after="0" w:line="240" w:lineRule="auto"/>
        <w:jc w:val="both"/>
        <w:rPr>
          <w:rFonts w:eastAsia="Times New Roman"/>
          <w:color w:val="auto"/>
          <w:sz w:val="22"/>
          <w:szCs w:val="22"/>
          <w:lang w:val="uk-UA" w:eastAsia="ru-RU"/>
        </w:rPr>
      </w:pPr>
      <w:r w:rsidRPr="00CF3DD2">
        <w:rPr>
          <w:rFonts w:eastAsia="Times New Roman"/>
          <w:color w:val="auto"/>
          <w:sz w:val="22"/>
          <w:szCs w:val="22"/>
          <w:lang w:val="uk-UA" w:eastAsia="ru-RU"/>
        </w:rPr>
        <w:t>Км4 - коефіцієнт, який характеризує зональні фактори місця розташування земельної ділянки;</w:t>
      </w:r>
    </w:p>
    <w:p w:rsidR="00874678" w:rsidRPr="00CF3DD2" w:rsidRDefault="00874678" w:rsidP="00DE4907">
      <w:pPr>
        <w:spacing w:after="0" w:line="240" w:lineRule="auto"/>
        <w:jc w:val="both"/>
        <w:rPr>
          <w:rFonts w:eastAsia="Times New Roman"/>
          <w:color w:val="auto"/>
          <w:sz w:val="22"/>
          <w:szCs w:val="22"/>
          <w:lang w:val="uk-UA" w:eastAsia="ru-RU"/>
        </w:rPr>
      </w:pPr>
      <w:proofErr w:type="spellStart"/>
      <w:r w:rsidRPr="00CF3DD2">
        <w:rPr>
          <w:rFonts w:eastAsia="Times New Roman"/>
          <w:color w:val="auto"/>
          <w:sz w:val="22"/>
          <w:szCs w:val="22"/>
          <w:lang w:val="uk-UA" w:eastAsia="ru-RU"/>
        </w:rPr>
        <w:t>Кцп</w:t>
      </w:r>
      <w:proofErr w:type="spellEnd"/>
      <w:r w:rsidRPr="00CF3DD2">
        <w:rPr>
          <w:rFonts w:eastAsia="Times New Roman"/>
          <w:color w:val="auto"/>
          <w:sz w:val="22"/>
          <w:szCs w:val="22"/>
          <w:lang w:val="uk-UA" w:eastAsia="ru-RU"/>
        </w:rPr>
        <w:t xml:space="preserve"> - коефіцієнт, який враховує цільове призначення земельної ділянки відповідно до відомостей Державного земельного кадастру;</w:t>
      </w:r>
    </w:p>
    <w:p w:rsidR="00874678" w:rsidRPr="00CF3DD2" w:rsidRDefault="00874678" w:rsidP="00DE4907">
      <w:pPr>
        <w:spacing w:after="0" w:line="240" w:lineRule="auto"/>
        <w:jc w:val="both"/>
        <w:rPr>
          <w:rFonts w:eastAsia="Times New Roman"/>
          <w:color w:val="auto"/>
          <w:sz w:val="22"/>
          <w:szCs w:val="22"/>
          <w:lang w:val="uk-UA" w:eastAsia="ru-RU"/>
        </w:rPr>
      </w:pPr>
      <w:proofErr w:type="spellStart"/>
      <w:r w:rsidRPr="00CF3DD2">
        <w:rPr>
          <w:rFonts w:eastAsia="Times New Roman"/>
          <w:color w:val="auto"/>
          <w:sz w:val="22"/>
          <w:szCs w:val="22"/>
          <w:lang w:val="uk-UA" w:eastAsia="ru-RU"/>
        </w:rPr>
        <w:t>Кмц</w:t>
      </w:r>
      <w:proofErr w:type="spellEnd"/>
      <w:r w:rsidRPr="00CF3DD2">
        <w:rPr>
          <w:rFonts w:eastAsia="Times New Roman"/>
          <w:color w:val="auto"/>
          <w:sz w:val="22"/>
          <w:szCs w:val="22"/>
          <w:lang w:val="uk-UA" w:eastAsia="ru-RU"/>
        </w:rPr>
        <w:t xml:space="preserve"> - коефіцієнт, який враховує особливості використання земельної ділянки в межах категорії земель за основним цільовим призначенням;</w:t>
      </w:r>
    </w:p>
    <w:p w:rsidR="00874678" w:rsidRPr="00CF3DD2" w:rsidRDefault="00874678" w:rsidP="00DE4907">
      <w:pPr>
        <w:spacing w:after="0" w:line="240" w:lineRule="auto"/>
        <w:jc w:val="both"/>
        <w:rPr>
          <w:rFonts w:eastAsia="Times New Roman"/>
          <w:color w:val="auto"/>
          <w:sz w:val="22"/>
          <w:szCs w:val="22"/>
          <w:lang w:val="uk-UA" w:eastAsia="ru-RU"/>
        </w:rPr>
      </w:pPr>
      <w:proofErr w:type="spellStart"/>
      <w:r w:rsidRPr="00CF3DD2">
        <w:rPr>
          <w:rFonts w:eastAsia="Times New Roman"/>
          <w:color w:val="auto"/>
          <w:sz w:val="22"/>
          <w:szCs w:val="22"/>
          <w:lang w:val="uk-UA" w:eastAsia="ru-RU"/>
        </w:rPr>
        <w:t>Кні</w:t>
      </w:r>
      <w:proofErr w:type="spellEnd"/>
      <w:r w:rsidRPr="00CF3DD2">
        <w:rPr>
          <w:rFonts w:eastAsia="Times New Roman"/>
          <w:color w:val="auto"/>
          <w:sz w:val="22"/>
          <w:szCs w:val="22"/>
          <w:lang w:val="uk-UA" w:eastAsia="ru-RU"/>
        </w:rPr>
        <w:t xml:space="preserve"> - добуток коефіцієнтів індексації нормативної грошової оцінки земель за період від затвердження нормативу капіталізованого рентного доходу до дати проведення оцінки.</w:t>
      </w:r>
    </w:p>
    <w:p w:rsidR="00874678" w:rsidRPr="00CF3DD2" w:rsidRDefault="00874678" w:rsidP="00DE4907">
      <w:pPr>
        <w:spacing w:after="0" w:line="240" w:lineRule="auto"/>
        <w:jc w:val="both"/>
        <w:rPr>
          <w:rFonts w:eastAsia="Times New Roman"/>
          <w:b/>
          <w:color w:val="auto"/>
          <w:sz w:val="22"/>
          <w:szCs w:val="22"/>
          <w:lang w:val="uk-UA" w:eastAsia="ru-RU"/>
        </w:rPr>
      </w:pPr>
      <w:r w:rsidRPr="00CF3DD2">
        <w:rPr>
          <w:rFonts w:eastAsia="Times New Roman"/>
          <w:b/>
          <w:color w:val="auto"/>
          <w:sz w:val="22"/>
          <w:szCs w:val="22"/>
          <w:lang w:val="uk-UA" w:eastAsia="ru-RU"/>
        </w:rPr>
        <w:t xml:space="preserve">Значення </w:t>
      </w:r>
    </w:p>
    <w:p w:rsidR="00874678" w:rsidRPr="00CF3DD2" w:rsidRDefault="00874678" w:rsidP="00DE4907">
      <w:pPr>
        <w:spacing w:after="0" w:line="240" w:lineRule="auto"/>
        <w:jc w:val="both"/>
        <w:rPr>
          <w:rFonts w:eastAsia="Times New Roman"/>
          <w:color w:val="auto"/>
          <w:sz w:val="22"/>
          <w:szCs w:val="22"/>
          <w:lang w:val="uk-UA" w:eastAsia="ru-RU"/>
        </w:rPr>
      </w:pPr>
      <w:proofErr w:type="spellStart"/>
      <w:r w:rsidRPr="00CF3DD2">
        <w:rPr>
          <w:rFonts w:eastAsia="Times New Roman"/>
          <w:b/>
          <w:color w:val="auto"/>
          <w:sz w:val="22"/>
          <w:szCs w:val="22"/>
          <w:u w:val="single"/>
          <w:lang w:val="uk-UA" w:eastAsia="ru-RU"/>
        </w:rPr>
        <w:t>Пд</w:t>
      </w:r>
      <w:proofErr w:type="spellEnd"/>
      <w:r w:rsidRPr="00CF3DD2">
        <w:rPr>
          <w:rFonts w:eastAsia="Times New Roman"/>
          <w:color w:val="auto"/>
          <w:sz w:val="22"/>
          <w:szCs w:val="22"/>
          <w:lang w:val="uk-UA" w:eastAsia="ru-RU"/>
        </w:rPr>
        <w:t xml:space="preserve">  </w:t>
      </w:r>
      <w:r w:rsidRPr="00CF3DD2">
        <w:rPr>
          <w:rFonts w:eastAsia="Times New Roman"/>
          <w:b/>
          <w:color w:val="auto"/>
          <w:sz w:val="22"/>
          <w:szCs w:val="22"/>
          <w:lang w:val="uk-UA" w:eastAsia="ru-RU"/>
        </w:rPr>
        <w:t xml:space="preserve">(розмірність: F13.2) </w:t>
      </w:r>
      <w:r w:rsidRPr="00CF3DD2">
        <w:rPr>
          <w:rFonts w:eastAsia="Times New Roman"/>
          <w:color w:val="auto"/>
          <w:sz w:val="22"/>
          <w:szCs w:val="22"/>
          <w:lang w:val="uk-UA" w:eastAsia="ru-RU"/>
        </w:rPr>
        <w:t xml:space="preserve"> - площа земельної ділянки та </w:t>
      </w:r>
    </w:p>
    <w:p w:rsidR="00874678" w:rsidRPr="00DE4907" w:rsidRDefault="00874678" w:rsidP="00DE4907">
      <w:pPr>
        <w:spacing w:after="0" w:line="240" w:lineRule="auto"/>
        <w:jc w:val="both"/>
        <w:rPr>
          <w:rFonts w:eastAsia="Times New Roman"/>
          <w:color w:val="auto"/>
          <w:sz w:val="22"/>
          <w:szCs w:val="22"/>
          <w:lang w:val="uk-UA" w:eastAsia="ru-RU"/>
        </w:rPr>
      </w:pPr>
      <w:proofErr w:type="spellStart"/>
      <w:r w:rsidRPr="00CF3DD2">
        <w:rPr>
          <w:rFonts w:eastAsia="Times New Roman"/>
          <w:b/>
          <w:color w:val="auto"/>
          <w:sz w:val="22"/>
          <w:szCs w:val="22"/>
          <w:u w:val="single"/>
          <w:lang w:val="uk-UA" w:eastAsia="ru-RU"/>
        </w:rPr>
        <w:t>Кцп</w:t>
      </w:r>
      <w:proofErr w:type="spellEnd"/>
      <w:r w:rsidRPr="00CF3DD2">
        <w:rPr>
          <w:rFonts w:eastAsia="Times New Roman"/>
          <w:color w:val="auto"/>
          <w:sz w:val="22"/>
          <w:szCs w:val="22"/>
          <w:lang w:val="uk-UA" w:eastAsia="ru-RU"/>
        </w:rPr>
        <w:t xml:space="preserve"> </w:t>
      </w:r>
      <w:r w:rsidRPr="00CF3DD2">
        <w:rPr>
          <w:rFonts w:eastAsia="Times New Roman"/>
          <w:b/>
          <w:color w:val="auto"/>
          <w:sz w:val="22"/>
          <w:szCs w:val="22"/>
          <w:lang w:val="uk-UA" w:eastAsia="ru-RU"/>
        </w:rPr>
        <w:t>(розмірність: F5.2)</w:t>
      </w:r>
      <w:r w:rsidRPr="00CF3DD2">
        <w:rPr>
          <w:rFonts w:eastAsia="Times New Roman"/>
          <w:color w:val="auto"/>
          <w:sz w:val="22"/>
          <w:szCs w:val="22"/>
          <w:lang w:val="uk-UA" w:eastAsia="ru-RU"/>
        </w:rPr>
        <w:t xml:space="preserve"> - коефіцієнт, який враховує цільове</w:t>
      </w:r>
      <w:r w:rsidR="00DE4907">
        <w:rPr>
          <w:rFonts w:eastAsia="Times New Roman"/>
          <w:color w:val="auto"/>
          <w:sz w:val="22"/>
          <w:szCs w:val="22"/>
          <w:lang w:val="uk-UA" w:eastAsia="ru-RU"/>
        </w:rPr>
        <w:t xml:space="preserve"> призначення земельної ділянки </w:t>
      </w:r>
      <w:r w:rsidRPr="00DE4907">
        <w:rPr>
          <w:rFonts w:eastAsia="Times New Roman"/>
          <w:color w:val="auto"/>
          <w:sz w:val="22"/>
          <w:szCs w:val="22"/>
          <w:lang w:val="uk-UA" w:eastAsia="ru-RU"/>
        </w:rPr>
        <w:t xml:space="preserve">із бази даних земельного кадастру  </w:t>
      </w:r>
    </w:p>
    <w:p w:rsidR="00874678" w:rsidRPr="00CF3DD2" w:rsidRDefault="00874678" w:rsidP="00DE4907">
      <w:pPr>
        <w:spacing w:after="0" w:line="240" w:lineRule="auto"/>
        <w:ind w:left="142" w:hanging="142"/>
        <w:jc w:val="both"/>
        <w:rPr>
          <w:rFonts w:eastAsia="Times New Roman"/>
          <w:b/>
          <w:color w:val="auto"/>
          <w:sz w:val="22"/>
          <w:szCs w:val="22"/>
          <w:lang w:val="uk-UA" w:eastAsia="ru-RU"/>
        </w:rPr>
      </w:pPr>
      <w:r w:rsidRPr="00CF3DD2">
        <w:rPr>
          <w:rFonts w:eastAsia="Times New Roman"/>
          <w:b/>
          <w:color w:val="auto"/>
          <w:sz w:val="22"/>
          <w:szCs w:val="22"/>
          <w:lang w:val="uk-UA" w:eastAsia="ru-RU"/>
        </w:rPr>
        <w:t xml:space="preserve">Таблиця значень </w:t>
      </w:r>
      <w:proofErr w:type="spellStart"/>
      <w:r w:rsidRPr="00CF3DD2">
        <w:rPr>
          <w:rFonts w:eastAsia="Times New Roman"/>
          <w:b/>
          <w:color w:val="auto"/>
          <w:sz w:val="22"/>
          <w:szCs w:val="22"/>
          <w:lang w:val="uk-UA" w:eastAsia="ru-RU"/>
        </w:rPr>
        <w:t>Кцп</w:t>
      </w:r>
      <w:proofErr w:type="spellEnd"/>
      <w:r w:rsidRPr="00CF3DD2">
        <w:rPr>
          <w:rFonts w:eastAsia="Times New Roman"/>
          <w:b/>
          <w:color w:val="auto"/>
          <w:sz w:val="22"/>
          <w:szCs w:val="22"/>
          <w:lang w:val="uk-UA" w:eastAsia="ru-RU"/>
        </w:rPr>
        <w:t xml:space="preserve">  - згідно з таблицею №1 </w:t>
      </w:r>
    </w:p>
    <w:p w:rsidR="00874678" w:rsidRPr="00CF3DD2" w:rsidRDefault="00874678" w:rsidP="00DE4907">
      <w:pPr>
        <w:spacing w:after="0" w:line="240" w:lineRule="auto"/>
        <w:ind w:left="142" w:hanging="142"/>
        <w:jc w:val="both"/>
        <w:rPr>
          <w:rFonts w:eastAsia="Times New Roman"/>
          <w:color w:val="auto"/>
          <w:sz w:val="22"/>
          <w:szCs w:val="22"/>
          <w:lang w:val="uk-UA" w:eastAsia="ru-RU"/>
        </w:rPr>
      </w:pPr>
      <w:r w:rsidRPr="00CF3DD2">
        <w:rPr>
          <w:rFonts w:eastAsia="Times New Roman"/>
          <w:color w:val="auto"/>
          <w:sz w:val="22"/>
          <w:szCs w:val="22"/>
          <w:lang w:val="uk-UA" w:eastAsia="ru-RU"/>
        </w:rPr>
        <w:t>«КОЕФІЦІЄНТ, який враховує цільове призначення земельної ділянки (</w:t>
      </w:r>
      <w:proofErr w:type="spellStart"/>
      <w:r w:rsidRPr="00CF3DD2">
        <w:rPr>
          <w:rFonts w:eastAsia="Times New Roman"/>
          <w:color w:val="auto"/>
          <w:sz w:val="22"/>
          <w:szCs w:val="22"/>
          <w:lang w:val="uk-UA" w:eastAsia="ru-RU"/>
        </w:rPr>
        <w:t>Кцп</w:t>
      </w:r>
      <w:proofErr w:type="spellEnd"/>
      <w:r w:rsidRPr="00CF3DD2">
        <w:rPr>
          <w:rFonts w:eastAsia="Times New Roman"/>
          <w:color w:val="auto"/>
          <w:sz w:val="22"/>
          <w:szCs w:val="22"/>
          <w:lang w:val="uk-UA" w:eastAsia="ru-RU"/>
        </w:rPr>
        <w:t>)»</w:t>
      </w:r>
    </w:p>
    <w:p w:rsidR="00874678" w:rsidRPr="00CF3DD2" w:rsidRDefault="00874678" w:rsidP="00874678">
      <w:pPr>
        <w:spacing w:after="0" w:line="240" w:lineRule="auto"/>
        <w:rPr>
          <w:rFonts w:eastAsia="Times New Roman"/>
          <w:b/>
          <w:color w:val="auto"/>
          <w:sz w:val="22"/>
          <w:szCs w:val="22"/>
          <w:lang w:val="uk-UA" w:eastAsia="ru-RU"/>
        </w:rPr>
      </w:pPr>
    </w:p>
    <w:p w:rsidR="00874678" w:rsidRPr="00CF3DD2" w:rsidRDefault="00874678" w:rsidP="00874678">
      <w:pPr>
        <w:spacing w:after="0" w:line="240" w:lineRule="auto"/>
        <w:rPr>
          <w:rFonts w:eastAsia="Times New Roman"/>
          <w:b/>
          <w:color w:val="auto"/>
          <w:sz w:val="22"/>
          <w:szCs w:val="22"/>
          <w:lang w:val="uk-UA" w:eastAsia="ru-RU"/>
        </w:rPr>
      </w:pPr>
      <w:r w:rsidRPr="00CF3DD2">
        <w:rPr>
          <w:rFonts w:eastAsia="Times New Roman"/>
          <w:b/>
          <w:color w:val="auto"/>
          <w:sz w:val="22"/>
          <w:szCs w:val="22"/>
          <w:lang w:val="uk-UA" w:eastAsia="ru-RU"/>
        </w:rPr>
        <w:t xml:space="preserve">Таблиця системних параметрів. </w:t>
      </w:r>
    </w:p>
    <w:p w:rsidR="00874678" w:rsidRPr="00CF3DD2" w:rsidRDefault="00874678" w:rsidP="00874678">
      <w:pPr>
        <w:spacing w:after="0" w:line="240" w:lineRule="auto"/>
        <w:rPr>
          <w:rFonts w:eastAsia="Times New Roman"/>
          <w:b/>
          <w:color w:val="auto"/>
          <w:sz w:val="22"/>
          <w:szCs w:val="22"/>
          <w:lang w:val="uk-U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1243"/>
        <w:gridCol w:w="4034"/>
        <w:gridCol w:w="1571"/>
        <w:gridCol w:w="2500"/>
      </w:tblGrid>
      <w:tr w:rsidR="00CF3DD2" w:rsidRPr="00CF3DD2" w:rsidTr="00874678">
        <w:tc>
          <w:tcPr>
            <w:tcW w:w="562" w:type="dxa"/>
            <w:tcBorders>
              <w:top w:val="single" w:sz="4" w:space="0" w:color="auto"/>
              <w:left w:val="single" w:sz="4" w:space="0" w:color="auto"/>
              <w:bottom w:val="single" w:sz="4" w:space="0" w:color="auto"/>
              <w:right w:val="single" w:sz="4" w:space="0" w:color="auto"/>
            </w:tcBorders>
            <w:hideMark/>
          </w:tcPr>
          <w:p w:rsidR="00874678" w:rsidRPr="00CF3DD2" w:rsidRDefault="00874678" w:rsidP="00874678">
            <w:pPr>
              <w:spacing w:after="0" w:line="240" w:lineRule="auto"/>
              <w:ind w:right="-25"/>
              <w:jc w:val="center"/>
              <w:rPr>
                <w:rFonts w:eastAsia="Times New Roman"/>
                <w:b/>
                <w:color w:val="auto"/>
                <w:sz w:val="22"/>
                <w:szCs w:val="22"/>
                <w:lang w:val="uk-UA" w:eastAsia="ru-RU"/>
              </w:rPr>
            </w:pPr>
            <w:r w:rsidRPr="00CF3DD2">
              <w:rPr>
                <w:rFonts w:eastAsia="Times New Roman"/>
                <w:b/>
                <w:color w:val="auto"/>
                <w:sz w:val="22"/>
                <w:szCs w:val="22"/>
                <w:lang w:val="uk-UA" w:eastAsia="ru-RU"/>
              </w:rPr>
              <w:t>№ п/</w:t>
            </w:r>
            <w:proofErr w:type="spellStart"/>
            <w:r w:rsidRPr="00CF3DD2">
              <w:rPr>
                <w:rFonts w:eastAsia="Times New Roman"/>
                <w:b/>
                <w:color w:val="auto"/>
                <w:sz w:val="22"/>
                <w:szCs w:val="22"/>
                <w:lang w:val="uk-UA" w:eastAsia="ru-RU"/>
              </w:rPr>
              <w:t>п</w:t>
            </w:r>
            <w:proofErr w:type="spellEnd"/>
          </w:p>
        </w:tc>
        <w:tc>
          <w:tcPr>
            <w:tcW w:w="1274" w:type="dxa"/>
            <w:tcBorders>
              <w:top w:val="single" w:sz="4" w:space="0" w:color="auto"/>
              <w:left w:val="single" w:sz="4" w:space="0" w:color="auto"/>
              <w:bottom w:val="single" w:sz="4" w:space="0" w:color="auto"/>
              <w:right w:val="single" w:sz="4" w:space="0" w:color="auto"/>
            </w:tcBorders>
            <w:hideMark/>
          </w:tcPr>
          <w:p w:rsidR="00874678" w:rsidRPr="00CF3DD2" w:rsidRDefault="00874678" w:rsidP="00874678">
            <w:pPr>
              <w:spacing w:after="0" w:line="240" w:lineRule="auto"/>
              <w:ind w:right="-108"/>
              <w:jc w:val="center"/>
              <w:rPr>
                <w:rFonts w:eastAsia="Times New Roman"/>
                <w:b/>
                <w:color w:val="auto"/>
                <w:sz w:val="22"/>
                <w:szCs w:val="22"/>
                <w:lang w:val="uk-UA" w:eastAsia="ru-RU"/>
              </w:rPr>
            </w:pPr>
            <w:r w:rsidRPr="00CF3DD2">
              <w:rPr>
                <w:rFonts w:eastAsia="Times New Roman"/>
                <w:b/>
                <w:color w:val="auto"/>
                <w:sz w:val="22"/>
                <w:szCs w:val="22"/>
                <w:lang w:val="uk-UA" w:eastAsia="ru-RU"/>
              </w:rPr>
              <w:t>Назва</w:t>
            </w:r>
          </w:p>
        </w:tc>
        <w:tc>
          <w:tcPr>
            <w:tcW w:w="4224" w:type="dxa"/>
            <w:tcBorders>
              <w:top w:val="single" w:sz="4" w:space="0" w:color="auto"/>
              <w:left w:val="single" w:sz="4" w:space="0" w:color="auto"/>
              <w:bottom w:val="single" w:sz="4" w:space="0" w:color="auto"/>
              <w:right w:val="single" w:sz="4" w:space="0" w:color="auto"/>
            </w:tcBorders>
            <w:hideMark/>
          </w:tcPr>
          <w:p w:rsidR="00874678" w:rsidRPr="00CF3DD2" w:rsidRDefault="00874678" w:rsidP="00874678">
            <w:pPr>
              <w:spacing w:after="0" w:line="240" w:lineRule="auto"/>
              <w:jc w:val="center"/>
              <w:rPr>
                <w:rFonts w:eastAsia="Times New Roman"/>
                <w:b/>
                <w:color w:val="auto"/>
                <w:sz w:val="22"/>
                <w:szCs w:val="22"/>
                <w:lang w:val="uk-UA" w:eastAsia="ru-RU"/>
              </w:rPr>
            </w:pPr>
            <w:r w:rsidRPr="00CF3DD2">
              <w:rPr>
                <w:rFonts w:eastAsia="Times New Roman"/>
                <w:b/>
                <w:color w:val="auto"/>
                <w:sz w:val="22"/>
                <w:szCs w:val="22"/>
                <w:lang w:val="uk-UA" w:eastAsia="ru-RU"/>
              </w:rPr>
              <w:t>Пояснення</w:t>
            </w:r>
          </w:p>
        </w:tc>
        <w:tc>
          <w:tcPr>
            <w:tcW w:w="1593" w:type="dxa"/>
            <w:tcBorders>
              <w:top w:val="single" w:sz="4" w:space="0" w:color="auto"/>
              <w:left w:val="single" w:sz="4" w:space="0" w:color="auto"/>
              <w:bottom w:val="single" w:sz="4" w:space="0" w:color="auto"/>
              <w:right w:val="single" w:sz="4" w:space="0" w:color="auto"/>
            </w:tcBorders>
            <w:hideMark/>
          </w:tcPr>
          <w:p w:rsidR="00874678" w:rsidRPr="00CF3DD2" w:rsidRDefault="00874678" w:rsidP="00874678">
            <w:pPr>
              <w:spacing w:after="0" w:line="240" w:lineRule="auto"/>
              <w:jc w:val="center"/>
              <w:rPr>
                <w:rFonts w:eastAsia="Times New Roman"/>
                <w:b/>
                <w:color w:val="auto"/>
                <w:sz w:val="22"/>
                <w:szCs w:val="22"/>
                <w:lang w:val="uk-UA" w:eastAsia="ru-RU"/>
              </w:rPr>
            </w:pPr>
            <w:r w:rsidRPr="00CF3DD2">
              <w:rPr>
                <w:rFonts w:eastAsia="Times New Roman"/>
                <w:b/>
                <w:color w:val="auto"/>
                <w:sz w:val="22"/>
                <w:szCs w:val="22"/>
                <w:lang w:val="uk-UA" w:eastAsia="ru-RU"/>
              </w:rPr>
              <w:t>Розмірність</w:t>
            </w:r>
          </w:p>
        </w:tc>
        <w:tc>
          <w:tcPr>
            <w:tcW w:w="2542" w:type="dxa"/>
            <w:tcBorders>
              <w:top w:val="single" w:sz="4" w:space="0" w:color="auto"/>
              <w:left w:val="single" w:sz="4" w:space="0" w:color="auto"/>
              <w:bottom w:val="single" w:sz="4" w:space="0" w:color="auto"/>
              <w:right w:val="single" w:sz="4" w:space="0" w:color="auto"/>
            </w:tcBorders>
            <w:hideMark/>
          </w:tcPr>
          <w:p w:rsidR="00874678" w:rsidRPr="00CF3DD2" w:rsidRDefault="00874678" w:rsidP="00874678">
            <w:pPr>
              <w:spacing w:after="0" w:line="240" w:lineRule="auto"/>
              <w:jc w:val="center"/>
              <w:rPr>
                <w:rFonts w:eastAsia="Times New Roman"/>
                <w:b/>
                <w:color w:val="auto"/>
                <w:sz w:val="22"/>
                <w:szCs w:val="22"/>
                <w:lang w:val="uk-UA" w:eastAsia="ru-RU"/>
              </w:rPr>
            </w:pPr>
            <w:r w:rsidRPr="00CF3DD2">
              <w:rPr>
                <w:rFonts w:eastAsia="Times New Roman"/>
                <w:b/>
                <w:color w:val="auto"/>
                <w:sz w:val="22"/>
                <w:szCs w:val="22"/>
                <w:lang w:val="uk-UA" w:eastAsia="ru-RU"/>
              </w:rPr>
              <w:t>Примітка</w:t>
            </w:r>
          </w:p>
        </w:tc>
      </w:tr>
      <w:tr w:rsidR="00CF3DD2" w:rsidRPr="00CF3DD2" w:rsidTr="00874678">
        <w:tc>
          <w:tcPr>
            <w:tcW w:w="562" w:type="dxa"/>
            <w:tcBorders>
              <w:top w:val="single" w:sz="4" w:space="0" w:color="auto"/>
              <w:left w:val="single" w:sz="4" w:space="0" w:color="auto"/>
              <w:bottom w:val="single" w:sz="4" w:space="0" w:color="auto"/>
              <w:right w:val="single" w:sz="4" w:space="0" w:color="auto"/>
            </w:tcBorders>
          </w:tcPr>
          <w:p w:rsidR="00874678" w:rsidRPr="00CF3DD2" w:rsidRDefault="00874678" w:rsidP="00874678">
            <w:pPr>
              <w:spacing w:after="0" w:line="240" w:lineRule="auto"/>
              <w:ind w:right="-25"/>
              <w:rPr>
                <w:rFonts w:eastAsia="Times New Roman"/>
                <w:color w:val="auto"/>
                <w:sz w:val="22"/>
                <w:szCs w:val="22"/>
                <w:lang w:val="uk-UA" w:eastAsia="ru-RU"/>
              </w:rPr>
            </w:pPr>
          </w:p>
        </w:tc>
        <w:tc>
          <w:tcPr>
            <w:tcW w:w="1274" w:type="dxa"/>
            <w:tcBorders>
              <w:top w:val="single" w:sz="4" w:space="0" w:color="auto"/>
              <w:left w:val="single" w:sz="4" w:space="0" w:color="auto"/>
              <w:bottom w:val="single" w:sz="4" w:space="0" w:color="auto"/>
              <w:right w:val="single" w:sz="4" w:space="0" w:color="auto"/>
            </w:tcBorders>
            <w:hideMark/>
          </w:tcPr>
          <w:p w:rsidR="00874678" w:rsidRPr="00CF3DD2" w:rsidRDefault="00874678" w:rsidP="00874678">
            <w:pPr>
              <w:spacing w:after="0" w:line="240" w:lineRule="auto"/>
              <w:ind w:right="-108"/>
              <w:rPr>
                <w:rFonts w:eastAsia="Times New Roman"/>
                <w:color w:val="auto"/>
                <w:sz w:val="22"/>
                <w:szCs w:val="22"/>
                <w:lang w:val="uk-UA" w:eastAsia="ru-RU"/>
              </w:rPr>
            </w:pPr>
            <w:proofErr w:type="spellStart"/>
            <w:r w:rsidRPr="00CF3DD2">
              <w:rPr>
                <w:rFonts w:eastAsia="Times New Roman"/>
                <w:color w:val="auto"/>
                <w:sz w:val="22"/>
                <w:szCs w:val="22"/>
                <w:lang w:val="uk-UA" w:eastAsia="ru-RU"/>
              </w:rPr>
              <w:t>Нрд</w:t>
            </w:r>
            <w:proofErr w:type="spellEnd"/>
          </w:p>
        </w:tc>
        <w:tc>
          <w:tcPr>
            <w:tcW w:w="4224" w:type="dxa"/>
            <w:tcBorders>
              <w:top w:val="single" w:sz="4" w:space="0" w:color="auto"/>
              <w:left w:val="single" w:sz="4" w:space="0" w:color="auto"/>
              <w:bottom w:val="single" w:sz="4" w:space="0" w:color="auto"/>
              <w:right w:val="single" w:sz="4" w:space="0" w:color="auto"/>
            </w:tcBorders>
            <w:hideMark/>
          </w:tcPr>
          <w:p w:rsidR="00874678" w:rsidRPr="00CF3DD2" w:rsidRDefault="00874678" w:rsidP="00874678">
            <w:pPr>
              <w:spacing w:after="0" w:line="240" w:lineRule="auto"/>
              <w:rPr>
                <w:rFonts w:eastAsia="Times New Roman"/>
                <w:color w:val="auto"/>
                <w:sz w:val="22"/>
                <w:szCs w:val="22"/>
                <w:lang w:val="uk-UA" w:eastAsia="ru-RU"/>
              </w:rPr>
            </w:pPr>
            <w:r w:rsidRPr="00CF3DD2">
              <w:rPr>
                <w:rFonts w:eastAsia="Times New Roman"/>
                <w:color w:val="auto"/>
                <w:sz w:val="22"/>
                <w:szCs w:val="22"/>
                <w:lang w:val="uk-UA" w:eastAsia="ru-RU"/>
              </w:rPr>
              <w:t>норматив капіталізованого рентного доходу за одиницю площі</w:t>
            </w:r>
          </w:p>
        </w:tc>
        <w:tc>
          <w:tcPr>
            <w:tcW w:w="1593" w:type="dxa"/>
            <w:tcBorders>
              <w:top w:val="single" w:sz="4" w:space="0" w:color="auto"/>
              <w:left w:val="single" w:sz="4" w:space="0" w:color="auto"/>
              <w:bottom w:val="single" w:sz="4" w:space="0" w:color="auto"/>
              <w:right w:val="single" w:sz="4" w:space="0" w:color="auto"/>
            </w:tcBorders>
            <w:hideMark/>
          </w:tcPr>
          <w:p w:rsidR="00874678" w:rsidRPr="00CF3DD2" w:rsidRDefault="00874678" w:rsidP="00874678">
            <w:pPr>
              <w:spacing w:after="0" w:line="240" w:lineRule="auto"/>
              <w:rPr>
                <w:rFonts w:eastAsia="Times New Roman"/>
                <w:color w:val="auto"/>
                <w:sz w:val="22"/>
                <w:szCs w:val="22"/>
                <w:lang w:val="uk-UA" w:eastAsia="ru-RU"/>
              </w:rPr>
            </w:pPr>
            <w:r w:rsidRPr="00CF3DD2">
              <w:rPr>
                <w:rFonts w:eastAsia="Times New Roman"/>
                <w:color w:val="auto"/>
                <w:sz w:val="22"/>
                <w:szCs w:val="22"/>
                <w:lang w:val="uk-UA" w:eastAsia="ru-RU"/>
              </w:rPr>
              <w:t>F7.2</w:t>
            </w:r>
          </w:p>
        </w:tc>
        <w:tc>
          <w:tcPr>
            <w:tcW w:w="2542" w:type="dxa"/>
            <w:tcBorders>
              <w:top w:val="single" w:sz="4" w:space="0" w:color="auto"/>
              <w:left w:val="single" w:sz="4" w:space="0" w:color="auto"/>
              <w:bottom w:val="single" w:sz="4" w:space="0" w:color="auto"/>
              <w:right w:val="single" w:sz="4" w:space="0" w:color="auto"/>
            </w:tcBorders>
          </w:tcPr>
          <w:p w:rsidR="00874678" w:rsidRPr="00CF3DD2" w:rsidRDefault="00874678" w:rsidP="00874678">
            <w:pPr>
              <w:spacing w:after="0" w:line="240" w:lineRule="auto"/>
              <w:rPr>
                <w:rFonts w:eastAsia="Times New Roman"/>
                <w:color w:val="auto"/>
                <w:sz w:val="22"/>
                <w:szCs w:val="22"/>
                <w:lang w:val="uk-UA" w:eastAsia="ru-RU"/>
              </w:rPr>
            </w:pPr>
          </w:p>
        </w:tc>
      </w:tr>
      <w:tr w:rsidR="00CF3DD2" w:rsidRPr="00CF3DD2" w:rsidTr="00874678">
        <w:tc>
          <w:tcPr>
            <w:tcW w:w="562" w:type="dxa"/>
            <w:tcBorders>
              <w:top w:val="single" w:sz="4" w:space="0" w:color="auto"/>
              <w:left w:val="single" w:sz="4" w:space="0" w:color="auto"/>
              <w:bottom w:val="single" w:sz="4" w:space="0" w:color="auto"/>
              <w:right w:val="single" w:sz="4" w:space="0" w:color="auto"/>
            </w:tcBorders>
          </w:tcPr>
          <w:p w:rsidR="00874678" w:rsidRPr="00CF3DD2" w:rsidRDefault="00874678" w:rsidP="00874678">
            <w:pPr>
              <w:spacing w:after="0" w:line="240" w:lineRule="auto"/>
              <w:ind w:right="-25"/>
              <w:rPr>
                <w:rFonts w:eastAsia="Times New Roman"/>
                <w:color w:val="auto"/>
                <w:sz w:val="22"/>
                <w:szCs w:val="22"/>
                <w:lang w:val="uk-UA" w:eastAsia="ru-RU"/>
              </w:rPr>
            </w:pPr>
          </w:p>
        </w:tc>
        <w:tc>
          <w:tcPr>
            <w:tcW w:w="1274" w:type="dxa"/>
            <w:tcBorders>
              <w:top w:val="single" w:sz="4" w:space="0" w:color="auto"/>
              <w:left w:val="single" w:sz="4" w:space="0" w:color="auto"/>
              <w:bottom w:val="single" w:sz="4" w:space="0" w:color="auto"/>
              <w:right w:val="single" w:sz="4" w:space="0" w:color="auto"/>
            </w:tcBorders>
            <w:hideMark/>
          </w:tcPr>
          <w:p w:rsidR="00874678" w:rsidRPr="00CF3DD2" w:rsidRDefault="00874678" w:rsidP="00874678">
            <w:pPr>
              <w:spacing w:after="0" w:line="240" w:lineRule="auto"/>
              <w:ind w:right="-108"/>
              <w:rPr>
                <w:rFonts w:eastAsia="Times New Roman"/>
                <w:color w:val="auto"/>
                <w:sz w:val="22"/>
                <w:szCs w:val="22"/>
                <w:lang w:val="uk-UA" w:eastAsia="ru-RU"/>
              </w:rPr>
            </w:pPr>
            <w:r w:rsidRPr="00CF3DD2">
              <w:rPr>
                <w:rFonts w:eastAsia="Times New Roman"/>
                <w:color w:val="auto"/>
                <w:sz w:val="22"/>
                <w:szCs w:val="22"/>
                <w:lang w:val="uk-UA" w:eastAsia="ru-RU"/>
              </w:rPr>
              <w:t>Км1</w:t>
            </w:r>
          </w:p>
        </w:tc>
        <w:tc>
          <w:tcPr>
            <w:tcW w:w="4224" w:type="dxa"/>
            <w:tcBorders>
              <w:top w:val="single" w:sz="4" w:space="0" w:color="auto"/>
              <w:left w:val="single" w:sz="4" w:space="0" w:color="auto"/>
              <w:bottom w:val="single" w:sz="4" w:space="0" w:color="auto"/>
              <w:right w:val="single" w:sz="4" w:space="0" w:color="auto"/>
            </w:tcBorders>
            <w:hideMark/>
          </w:tcPr>
          <w:p w:rsidR="00874678" w:rsidRPr="00CF3DD2" w:rsidRDefault="00874678" w:rsidP="00874678">
            <w:pPr>
              <w:spacing w:after="0" w:line="240" w:lineRule="auto"/>
              <w:rPr>
                <w:rFonts w:eastAsia="Times New Roman"/>
                <w:color w:val="auto"/>
                <w:sz w:val="22"/>
                <w:szCs w:val="22"/>
                <w:lang w:val="uk-UA" w:eastAsia="ru-RU"/>
              </w:rPr>
            </w:pPr>
            <w:r w:rsidRPr="00CF3DD2">
              <w:rPr>
                <w:rFonts w:eastAsia="Times New Roman"/>
                <w:color w:val="auto"/>
                <w:sz w:val="22"/>
                <w:szCs w:val="22"/>
                <w:lang w:val="uk-UA" w:eastAsia="ru-RU"/>
              </w:rPr>
              <w:t>коефіцієнт, який враховує розташування території територіальної громади в межах зони впливу великих міст</w:t>
            </w:r>
          </w:p>
        </w:tc>
        <w:tc>
          <w:tcPr>
            <w:tcW w:w="1593" w:type="dxa"/>
            <w:tcBorders>
              <w:top w:val="single" w:sz="4" w:space="0" w:color="auto"/>
              <w:left w:val="single" w:sz="4" w:space="0" w:color="auto"/>
              <w:bottom w:val="single" w:sz="4" w:space="0" w:color="auto"/>
              <w:right w:val="single" w:sz="4" w:space="0" w:color="auto"/>
            </w:tcBorders>
            <w:hideMark/>
          </w:tcPr>
          <w:p w:rsidR="00874678" w:rsidRPr="00CF3DD2" w:rsidRDefault="00874678" w:rsidP="00874678">
            <w:pPr>
              <w:spacing w:after="0" w:line="240" w:lineRule="auto"/>
              <w:rPr>
                <w:rFonts w:eastAsia="Times New Roman"/>
                <w:color w:val="auto"/>
                <w:sz w:val="22"/>
                <w:szCs w:val="22"/>
                <w:lang w:val="uk-UA" w:eastAsia="ru-RU"/>
              </w:rPr>
            </w:pPr>
            <w:r w:rsidRPr="00CF3DD2">
              <w:rPr>
                <w:rFonts w:eastAsia="Times New Roman"/>
                <w:color w:val="auto"/>
                <w:sz w:val="22"/>
                <w:szCs w:val="22"/>
                <w:lang w:val="uk-UA" w:eastAsia="ru-RU"/>
              </w:rPr>
              <w:t>F5.1</w:t>
            </w:r>
          </w:p>
        </w:tc>
        <w:tc>
          <w:tcPr>
            <w:tcW w:w="2542" w:type="dxa"/>
            <w:tcBorders>
              <w:top w:val="single" w:sz="4" w:space="0" w:color="auto"/>
              <w:left w:val="single" w:sz="4" w:space="0" w:color="auto"/>
              <w:bottom w:val="single" w:sz="4" w:space="0" w:color="auto"/>
              <w:right w:val="single" w:sz="4" w:space="0" w:color="auto"/>
            </w:tcBorders>
          </w:tcPr>
          <w:p w:rsidR="00874678" w:rsidRPr="00CF3DD2" w:rsidRDefault="00874678" w:rsidP="00874678">
            <w:pPr>
              <w:spacing w:after="0" w:line="240" w:lineRule="auto"/>
              <w:rPr>
                <w:rFonts w:eastAsia="Times New Roman"/>
                <w:color w:val="auto"/>
                <w:sz w:val="22"/>
                <w:szCs w:val="22"/>
                <w:lang w:val="uk-UA" w:eastAsia="ru-RU"/>
              </w:rPr>
            </w:pPr>
          </w:p>
        </w:tc>
      </w:tr>
      <w:tr w:rsidR="00CF3DD2" w:rsidRPr="00CF3DD2" w:rsidTr="00874678">
        <w:tc>
          <w:tcPr>
            <w:tcW w:w="562" w:type="dxa"/>
            <w:tcBorders>
              <w:top w:val="single" w:sz="4" w:space="0" w:color="auto"/>
              <w:left w:val="single" w:sz="4" w:space="0" w:color="auto"/>
              <w:bottom w:val="single" w:sz="4" w:space="0" w:color="auto"/>
              <w:right w:val="single" w:sz="4" w:space="0" w:color="auto"/>
            </w:tcBorders>
          </w:tcPr>
          <w:p w:rsidR="00874678" w:rsidRPr="00CF3DD2" w:rsidRDefault="00874678" w:rsidP="00874678">
            <w:pPr>
              <w:spacing w:after="0" w:line="240" w:lineRule="auto"/>
              <w:ind w:right="-25"/>
              <w:rPr>
                <w:rFonts w:eastAsia="Times New Roman"/>
                <w:color w:val="auto"/>
                <w:sz w:val="22"/>
                <w:szCs w:val="22"/>
                <w:lang w:val="uk-UA" w:eastAsia="ru-RU"/>
              </w:rPr>
            </w:pPr>
          </w:p>
        </w:tc>
        <w:tc>
          <w:tcPr>
            <w:tcW w:w="1274" w:type="dxa"/>
            <w:tcBorders>
              <w:top w:val="single" w:sz="4" w:space="0" w:color="auto"/>
              <w:left w:val="single" w:sz="4" w:space="0" w:color="auto"/>
              <w:bottom w:val="single" w:sz="4" w:space="0" w:color="auto"/>
              <w:right w:val="single" w:sz="4" w:space="0" w:color="auto"/>
            </w:tcBorders>
            <w:hideMark/>
          </w:tcPr>
          <w:p w:rsidR="00874678" w:rsidRPr="00CF3DD2" w:rsidRDefault="00874678" w:rsidP="00874678">
            <w:pPr>
              <w:spacing w:after="0" w:line="240" w:lineRule="auto"/>
              <w:ind w:right="-108"/>
              <w:rPr>
                <w:rFonts w:eastAsia="Times New Roman"/>
                <w:color w:val="auto"/>
                <w:sz w:val="22"/>
                <w:szCs w:val="22"/>
                <w:lang w:val="uk-UA" w:eastAsia="ru-RU"/>
              </w:rPr>
            </w:pPr>
            <w:r w:rsidRPr="00CF3DD2">
              <w:rPr>
                <w:rFonts w:eastAsia="Times New Roman"/>
                <w:color w:val="auto"/>
                <w:sz w:val="22"/>
                <w:szCs w:val="22"/>
                <w:lang w:val="uk-UA" w:eastAsia="ru-RU"/>
              </w:rPr>
              <w:t>Км2</w:t>
            </w:r>
          </w:p>
        </w:tc>
        <w:tc>
          <w:tcPr>
            <w:tcW w:w="4224" w:type="dxa"/>
            <w:tcBorders>
              <w:top w:val="single" w:sz="4" w:space="0" w:color="auto"/>
              <w:left w:val="single" w:sz="4" w:space="0" w:color="auto"/>
              <w:bottom w:val="single" w:sz="4" w:space="0" w:color="auto"/>
              <w:right w:val="single" w:sz="4" w:space="0" w:color="auto"/>
            </w:tcBorders>
            <w:hideMark/>
          </w:tcPr>
          <w:p w:rsidR="00874678" w:rsidRPr="00CF3DD2" w:rsidRDefault="00874678" w:rsidP="00874678">
            <w:pPr>
              <w:spacing w:after="0" w:line="240" w:lineRule="auto"/>
              <w:rPr>
                <w:rFonts w:eastAsia="Times New Roman"/>
                <w:color w:val="auto"/>
                <w:sz w:val="22"/>
                <w:szCs w:val="22"/>
                <w:lang w:val="uk-UA" w:eastAsia="ru-RU"/>
              </w:rPr>
            </w:pPr>
            <w:r w:rsidRPr="00CF3DD2">
              <w:rPr>
                <w:rFonts w:eastAsia="Times New Roman"/>
                <w:color w:val="auto"/>
                <w:sz w:val="22"/>
                <w:szCs w:val="22"/>
                <w:lang w:val="uk-UA" w:eastAsia="ru-RU"/>
              </w:rPr>
              <w:t>коефіцієнт, який враховує курортно-рекреаційне значення населених пунктів</w:t>
            </w:r>
          </w:p>
        </w:tc>
        <w:tc>
          <w:tcPr>
            <w:tcW w:w="1593" w:type="dxa"/>
            <w:tcBorders>
              <w:top w:val="single" w:sz="4" w:space="0" w:color="auto"/>
              <w:left w:val="single" w:sz="4" w:space="0" w:color="auto"/>
              <w:bottom w:val="single" w:sz="4" w:space="0" w:color="auto"/>
              <w:right w:val="single" w:sz="4" w:space="0" w:color="auto"/>
            </w:tcBorders>
            <w:hideMark/>
          </w:tcPr>
          <w:p w:rsidR="00874678" w:rsidRPr="00CF3DD2" w:rsidRDefault="00874678" w:rsidP="00874678">
            <w:pPr>
              <w:spacing w:after="0" w:line="240" w:lineRule="auto"/>
              <w:rPr>
                <w:rFonts w:eastAsia="Times New Roman"/>
                <w:color w:val="auto"/>
                <w:sz w:val="22"/>
                <w:szCs w:val="22"/>
                <w:lang w:val="uk-UA" w:eastAsia="ru-RU"/>
              </w:rPr>
            </w:pPr>
            <w:r w:rsidRPr="00CF3DD2">
              <w:rPr>
                <w:rFonts w:eastAsia="Times New Roman"/>
                <w:color w:val="auto"/>
                <w:sz w:val="22"/>
                <w:szCs w:val="22"/>
                <w:lang w:val="uk-UA" w:eastAsia="ru-RU"/>
              </w:rPr>
              <w:t>F5.1</w:t>
            </w:r>
          </w:p>
        </w:tc>
        <w:tc>
          <w:tcPr>
            <w:tcW w:w="2542" w:type="dxa"/>
            <w:tcBorders>
              <w:top w:val="single" w:sz="4" w:space="0" w:color="auto"/>
              <w:left w:val="single" w:sz="4" w:space="0" w:color="auto"/>
              <w:bottom w:val="single" w:sz="4" w:space="0" w:color="auto"/>
              <w:right w:val="single" w:sz="4" w:space="0" w:color="auto"/>
            </w:tcBorders>
          </w:tcPr>
          <w:p w:rsidR="00874678" w:rsidRPr="00CF3DD2" w:rsidRDefault="00874678" w:rsidP="00874678">
            <w:pPr>
              <w:spacing w:after="0" w:line="240" w:lineRule="auto"/>
              <w:rPr>
                <w:rFonts w:eastAsia="Times New Roman"/>
                <w:color w:val="auto"/>
                <w:sz w:val="22"/>
                <w:szCs w:val="22"/>
                <w:lang w:val="uk-UA" w:eastAsia="ru-RU"/>
              </w:rPr>
            </w:pPr>
          </w:p>
        </w:tc>
      </w:tr>
      <w:tr w:rsidR="00CF3DD2" w:rsidRPr="00CF3DD2" w:rsidTr="00874678">
        <w:tc>
          <w:tcPr>
            <w:tcW w:w="562" w:type="dxa"/>
            <w:tcBorders>
              <w:top w:val="single" w:sz="4" w:space="0" w:color="auto"/>
              <w:left w:val="single" w:sz="4" w:space="0" w:color="auto"/>
              <w:bottom w:val="single" w:sz="4" w:space="0" w:color="auto"/>
              <w:right w:val="single" w:sz="4" w:space="0" w:color="auto"/>
            </w:tcBorders>
          </w:tcPr>
          <w:p w:rsidR="00874678" w:rsidRPr="00CF3DD2" w:rsidRDefault="00874678" w:rsidP="00874678">
            <w:pPr>
              <w:spacing w:after="0" w:line="240" w:lineRule="auto"/>
              <w:ind w:right="-25"/>
              <w:rPr>
                <w:rFonts w:eastAsia="Times New Roman"/>
                <w:color w:val="auto"/>
                <w:sz w:val="22"/>
                <w:szCs w:val="22"/>
                <w:lang w:val="uk-UA" w:eastAsia="ru-RU"/>
              </w:rPr>
            </w:pPr>
          </w:p>
        </w:tc>
        <w:tc>
          <w:tcPr>
            <w:tcW w:w="1274" w:type="dxa"/>
            <w:tcBorders>
              <w:top w:val="single" w:sz="4" w:space="0" w:color="auto"/>
              <w:left w:val="single" w:sz="4" w:space="0" w:color="auto"/>
              <w:bottom w:val="single" w:sz="4" w:space="0" w:color="auto"/>
              <w:right w:val="single" w:sz="4" w:space="0" w:color="auto"/>
            </w:tcBorders>
            <w:hideMark/>
          </w:tcPr>
          <w:p w:rsidR="00874678" w:rsidRPr="00CF3DD2" w:rsidRDefault="00874678" w:rsidP="00874678">
            <w:pPr>
              <w:spacing w:after="0" w:line="240" w:lineRule="auto"/>
              <w:ind w:right="-108"/>
              <w:rPr>
                <w:rFonts w:eastAsia="Times New Roman"/>
                <w:color w:val="auto"/>
                <w:sz w:val="22"/>
                <w:szCs w:val="22"/>
                <w:lang w:val="uk-UA" w:eastAsia="ru-RU"/>
              </w:rPr>
            </w:pPr>
            <w:r w:rsidRPr="00CF3DD2">
              <w:rPr>
                <w:rFonts w:eastAsia="Times New Roman"/>
                <w:color w:val="auto"/>
                <w:sz w:val="22"/>
                <w:szCs w:val="22"/>
                <w:lang w:val="uk-UA" w:eastAsia="ru-RU"/>
              </w:rPr>
              <w:t>Км3</w:t>
            </w:r>
          </w:p>
        </w:tc>
        <w:tc>
          <w:tcPr>
            <w:tcW w:w="4224" w:type="dxa"/>
            <w:tcBorders>
              <w:top w:val="single" w:sz="4" w:space="0" w:color="auto"/>
              <w:left w:val="single" w:sz="4" w:space="0" w:color="auto"/>
              <w:bottom w:val="single" w:sz="4" w:space="0" w:color="auto"/>
              <w:right w:val="single" w:sz="4" w:space="0" w:color="auto"/>
            </w:tcBorders>
            <w:hideMark/>
          </w:tcPr>
          <w:p w:rsidR="00874678" w:rsidRPr="00CF3DD2" w:rsidRDefault="00874678" w:rsidP="00874678">
            <w:pPr>
              <w:spacing w:after="0" w:line="240" w:lineRule="auto"/>
              <w:rPr>
                <w:rFonts w:eastAsia="Times New Roman"/>
                <w:color w:val="auto"/>
                <w:sz w:val="22"/>
                <w:szCs w:val="22"/>
                <w:lang w:val="uk-UA" w:eastAsia="ru-RU"/>
              </w:rPr>
            </w:pPr>
            <w:r w:rsidRPr="00CF3DD2">
              <w:rPr>
                <w:rFonts w:eastAsia="Times New Roman"/>
                <w:color w:val="auto"/>
                <w:sz w:val="22"/>
                <w:szCs w:val="22"/>
                <w:lang w:val="uk-UA" w:eastAsia="ru-RU"/>
              </w:rPr>
              <w:t>коефіцієнт, який враховує розташування території територіальної громади в межах зон радіаційного забруднення</w:t>
            </w:r>
          </w:p>
        </w:tc>
        <w:tc>
          <w:tcPr>
            <w:tcW w:w="1593" w:type="dxa"/>
            <w:tcBorders>
              <w:top w:val="single" w:sz="4" w:space="0" w:color="auto"/>
              <w:left w:val="single" w:sz="4" w:space="0" w:color="auto"/>
              <w:bottom w:val="single" w:sz="4" w:space="0" w:color="auto"/>
              <w:right w:val="single" w:sz="4" w:space="0" w:color="auto"/>
            </w:tcBorders>
            <w:hideMark/>
          </w:tcPr>
          <w:p w:rsidR="00874678" w:rsidRPr="00CF3DD2" w:rsidRDefault="00874678" w:rsidP="00874678">
            <w:pPr>
              <w:spacing w:after="0" w:line="240" w:lineRule="auto"/>
              <w:rPr>
                <w:rFonts w:eastAsia="Times New Roman"/>
                <w:color w:val="auto"/>
                <w:sz w:val="22"/>
                <w:szCs w:val="22"/>
                <w:lang w:val="uk-UA" w:eastAsia="ru-RU"/>
              </w:rPr>
            </w:pPr>
            <w:r w:rsidRPr="00CF3DD2">
              <w:rPr>
                <w:rFonts w:eastAsia="Times New Roman"/>
                <w:color w:val="auto"/>
                <w:sz w:val="22"/>
                <w:szCs w:val="22"/>
                <w:lang w:val="uk-UA" w:eastAsia="ru-RU"/>
              </w:rPr>
              <w:t>F5.1</w:t>
            </w:r>
          </w:p>
        </w:tc>
        <w:tc>
          <w:tcPr>
            <w:tcW w:w="2542" w:type="dxa"/>
            <w:tcBorders>
              <w:top w:val="single" w:sz="4" w:space="0" w:color="auto"/>
              <w:left w:val="single" w:sz="4" w:space="0" w:color="auto"/>
              <w:bottom w:val="single" w:sz="4" w:space="0" w:color="auto"/>
              <w:right w:val="single" w:sz="4" w:space="0" w:color="auto"/>
            </w:tcBorders>
          </w:tcPr>
          <w:p w:rsidR="00874678" w:rsidRPr="00CF3DD2" w:rsidRDefault="00874678" w:rsidP="00874678">
            <w:pPr>
              <w:spacing w:after="0" w:line="240" w:lineRule="auto"/>
              <w:rPr>
                <w:rFonts w:eastAsia="Times New Roman"/>
                <w:color w:val="auto"/>
                <w:sz w:val="22"/>
                <w:szCs w:val="22"/>
                <w:lang w:val="uk-UA" w:eastAsia="ru-RU"/>
              </w:rPr>
            </w:pPr>
          </w:p>
        </w:tc>
      </w:tr>
      <w:tr w:rsidR="00CF3DD2" w:rsidRPr="00CF3DD2" w:rsidTr="00874678">
        <w:tc>
          <w:tcPr>
            <w:tcW w:w="562" w:type="dxa"/>
            <w:tcBorders>
              <w:top w:val="single" w:sz="4" w:space="0" w:color="auto"/>
              <w:left w:val="single" w:sz="4" w:space="0" w:color="auto"/>
              <w:bottom w:val="single" w:sz="4" w:space="0" w:color="auto"/>
              <w:right w:val="single" w:sz="4" w:space="0" w:color="auto"/>
            </w:tcBorders>
          </w:tcPr>
          <w:p w:rsidR="00874678" w:rsidRPr="00CF3DD2" w:rsidRDefault="00874678" w:rsidP="00874678">
            <w:pPr>
              <w:spacing w:after="0" w:line="240" w:lineRule="auto"/>
              <w:ind w:right="-25"/>
              <w:jc w:val="center"/>
              <w:rPr>
                <w:rFonts w:eastAsia="Times New Roman"/>
                <w:color w:val="auto"/>
                <w:sz w:val="22"/>
                <w:szCs w:val="22"/>
                <w:lang w:val="uk-UA" w:eastAsia="ru-RU"/>
              </w:rPr>
            </w:pPr>
          </w:p>
        </w:tc>
        <w:tc>
          <w:tcPr>
            <w:tcW w:w="1274" w:type="dxa"/>
            <w:tcBorders>
              <w:top w:val="single" w:sz="4" w:space="0" w:color="auto"/>
              <w:left w:val="single" w:sz="4" w:space="0" w:color="auto"/>
              <w:bottom w:val="single" w:sz="4" w:space="0" w:color="auto"/>
              <w:right w:val="single" w:sz="4" w:space="0" w:color="auto"/>
            </w:tcBorders>
            <w:hideMark/>
          </w:tcPr>
          <w:p w:rsidR="00874678" w:rsidRPr="00CF3DD2" w:rsidRDefault="00874678" w:rsidP="00874678">
            <w:pPr>
              <w:spacing w:after="0" w:line="240" w:lineRule="auto"/>
              <w:ind w:right="-108"/>
              <w:rPr>
                <w:rFonts w:eastAsia="Times New Roman"/>
                <w:color w:val="auto"/>
                <w:sz w:val="22"/>
                <w:szCs w:val="22"/>
                <w:lang w:val="uk-UA" w:eastAsia="ru-RU"/>
              </w:rPr>
            </w:pPr>
            <w:proofErr w:type="spellStart"/>
            <w:r w:rsidRPr="00CF3DD2">
              <w:rPr>
                <w:rFonts w:eastAsia="Times New Roman"/>
                <w:color w:val="auto"/>
                <w:sz w:val="22"/>
                <w:szCs w:val="22"/>
                <w:lang w:val="uk-UA" w:eastAsia="ru-RU"/>
              </w:rPr>
              <w:t>Кмц</w:t>
            </w:r>
            <w:proofErr w:type="spellEnd"/>
          </w:p>
        </w:tc>
        <w:tc>
          <w:tcPr>
            <w:tcW w:w="4224" w:type="dxa"/>
            <w:tcBorders>
              <w:top w:val="single" w:sz="4" w:space="0" w:color="auto"/>
              <w:left w:val="single" w:sz="4" w:space="0" w:color="auto"/>
              <w:bottom w:val="single" w:sz="4" w:space="0" w:color="auto"/>
              <w:right w:val="single" w:sz="4" w:space="0" w:color="auto"/>
            </w:tcBorders>
            <w:hideMark/>
          </w:tcPr>
          <w:p w:rsidR="00874678" w:rsidRPr="00CF3DD2" w:rsidRDefault="00874678" w:rsidP="00874678">
            <w:pPr>
              <w:spacing w:after="0" w:line="240" w:lineRule="auto"/>
              <w:rPr>
                <w:rFonts w:eastAsia="Times New Roman"/>
                <w:color w:val="auto"/>
                <w:sz w:val="22"/>
                <w:szCs w:val="22"/>
                <w:lang w:val="uk-UA" w:eastAsia="ru-RU"/>
              </w:rPr>
            </w:pPr>
            <w:r w:rsidRPr="00CF3DD2">
              <w:rPr>
                <w:rFonts w:eastAsia="Times New Roman"/>
                <w:color w:val="auto"/>
                <w:sz w:val="22"/>
                <w:szCs w:val="22"/>
                <w:lang w:val="uk-UA" w:eastAsia="ru-RU"/>
              </w:rPr>
              <w:t xml:space="preserve">коефіцієнт  </w:t>
            </w:r>
            <w:proofErr w:type="spellStart"/>
            <w:r w:rsidRPr="00CF3DD2">
              <w:rPr>
                <w:rFonts w:eastAsia="Times New Roman"/>
                <w:color w:val="auto"/>
                <w:sz w:val="22"/>
                <w:szCs w:val="22"/>
                <w:lang w:val="uk-UA" w:eastAsia="ru-RU"/>
              </w:rPr>
              <w:t>Кмц</w:t>
            </w:r>
            <w:proofErr w:type="spellEnd"/>
            <w:r w:rsidRPr="00CF3DD2">
              <w:rPr>
                <w:rFonts w:eastAsia="Times New Roman"/>
                <w:color w:val="auto"/>
                <w:sz w:val="22"/>
                <w:szCs w:val="22"/>
                <w:lang w:val="uk-UA" w:eastAsia="ru-RU"/>
              </w:rPr>
              <w:t xml:space="preserve"> для земель: </w:t>
            </w:r>
          </w:p>
          <w:p w:rsidR="00874678" w:rsidRPr="00CF3DD2" w:rsidRDefault="00874678" w:rsidP="00874678">
            <w:pPr>
              <w:spacing w:after="0" w:line="240" w:lineRule="auto"/>
              <w:rPr>
                <w:rFonts w:eastAsia="Times New Roman"/>
                <w:color w:val="auto"/>
                <w:sz w:val="22"/>
                <w:szCs w:val="22"/>
                <w:lang w:val="uk-UA" w:eastAsia="ru-RU"/>
              </w:rPr>
            </w:pPr>
            <w:r w:rsidRPr="00CF3DD2">
              <w:rPr>
                <w:rFonts w:eastAsia="Times New Roman"/>
                <w:color w:val="auto"/>
                <w:sz w:val="22"/>
                <w:szCs w:val="22"/>
                <w:lang w:val="uk-UA" w:eastAsia="ru-RU"/>
              </w:rPr>
              <w:t>- секція B (Землі житлової та громадської забудови)</w:t>
            </w:r>
          </w:p>
          <w:p w:rsidR="00874678" w:rsidRPr="00CF3DD2" w:rsidRDefault="00874678" w:rsidP="00874678">
            <w:pPr>
              <w:spacing w:after="0" w:line="240" w:lineRule="auto"/>
              <w:rPr>
                <w:rFonts w:eastAsia="Times New Roman"/>
                <w:color w:val="auto"/>
                <w:sz w:val="22"/>
                <w:szCs w:val="22"/>
                <w:lang w:val="uk-UA" w:eastAsia="ru-RU"/>
              </w:rPr>
            </w:pPr>
            <w:r w:rsidRPr="00CF3DD2">
              <w:rPr>
                <w:rFonts w:eastAsia="Times New Roman"/>
                <w:color w:val="auto"/>
                <w:sz w:val="22"/>
                <w:szCs w:val="22"/>
                <w:lang w:val="uk-UA" w:eastAsia="ru-RU"/>
              </w:rPr>
              <w:t>- секція E (Землі рекреаційного призначення)</w:t>
            </w:r>
          </w:p>
          <w:p w:rsidR="00874678" w:rsidRPr="00CF3DD2" w:rsidRDefault="00874678" w:rsidP="00874678">
            <w:pPr>
              <w:spacing w:after="0" w:line="240" w:lineRule="auto"/>
              <w:rPr>
                <w:rFonts w:eastAsia="Times New Roman"/>
                <w:color w:val="auto"/>
                <w:sz w:val="22"/>
                <w:szCs w:val="22"/>
                <w:lang w:val="uk-UA" w:eastAsia="ru-RU"/>
              </w:rPr>
            </w:pPr>
            <w:r w:rsidRPr="00CF3DD2">
              <w:rPr>
                <w:rFonts w:eastAsia="Times New Roman"/>
                <w:color w:val="auto"/>
                <w:sz w:val="22"/>
                <w:szCs w:val="22"/>
                <w:lang w:val="uk-UA" w:eastAsia="ru-RU"/>
              </w:rPr>
              <w:t>- секція J (Землі промисловості, транспорту, зв’язку, енергетики, оборони та іншого призначення)</w:t>
            </w:r>
          </w:p>
        </w:tc>
        <w:tc>
          <w:tcPr>
            <w:tcW w:w="1593" w:type="dxa"/>
            <w:tcBorders>
              <w:top w:val="single" w:sz="4" w:space="0" w:color="auto"/>
              <w:left w:val="single" w:sz="4" w:space="0" w:color="auto"/>
              <w:bottom w:val="single" w:sz="4" w:space="0" w:color="auto"/>
              <w:right w:val="single" w:sz="4" w:space="0" w:color="auto"/>
            </w:tcBorders>
            <w:hideMark/>
          </w:tcPr>
          <w:p w:rsidR="00874678" w:rsidRPr="00CF3DD2" w:rsidRDefault="00874678" w:rsidP="00874678">
            <w:pPr>
              <w:spacing w:after="0" w:line="240" w:lineRule="auto"/>
              <w:rPr>
                <w:rFonts w:eastAsia="Times New Roman"/>
                <w:color w:val="auto"/>
                <w:sz w:val="22"/>
                <w:szCs w:val="22"/>
                <w:lang w:val="uk-UA" w:eastAsia="ru-RU"/>
              </w:rPr>
            </w:pPr>
            <w:r w:rsidRPr="00CF3DD2">
              <w:rPr>
                <w:rFonts w:eastAsia="Times New Roman"/>
                <w:color w:val="auto"/>
                <w:sz w:val="22"/>
                <w:szCs w:val="22"/>
                <w:lang w:val="uk-UA" w:eastAsia="ru-RU"/>
              </w:rPr>
              <w:t>F7.3</w:t>
            </w:r>
          </w:p>
        </w:tc>
        <w:tc>
          <w:tcPr>
            <w:tcW w:w="2542" w:type="dxa"/>
            <w:tcBorders>
              <w:top w:val="single" w:sz="4" w:space="0" w:color="auto"/>
              <w:left w:val="single" w:sz="4" w:space="0" w:color="auto"/>
              <w:bottom w:val="single" w:sz="4" w:space="0" w:color="auto"/>
              <w:right w:val="single" w:sz="4" w:space="0" w:color="auto"/>
            </w:tcBorders>
          </w:tcPr>
          <w:p w:rsidR="00874678" w:rsidRPr="00CF3DD2" w:rsidRDefault="00874678" w:rsidP="00874678">
            <w:pPr>
              <w:spacing w:after="0" w:line="240" w:lineRule="auto"/>
              <w:ind w:right="-114"/>
              <w:jc w:val="center"/>
              <w:rPr>
                <w:rFonts w:eastAsia="Times New Roman"/>
                <w:color w:val="auto"/>
                <w:sz w:val="22"/>
                <w:szCs w:val="22"/>
                <w:lang w:val="uk-UA" w:eastAsia="ru-RU"/>
              </w:rPr>
            </w:pPr>
          </w:p>
        </w:tc>
      </w:tr>
      <w:tr w:rsidR="00CF3DD2" w:rsidRPr="00CF3DD2" w:rsidTr="00874678">
        <w:tc>
          <w:tcPr>
            <w:tcW w:w="562" w:type="dxa"/>
            <w:tcBorders>
              <w:top w:val="single" w:sz="4" w:space="0" w:color="auto"/>
              <w:left w:val="single" w:sz="4" w:space="0" w:color="auto"/>
              <w:bottom w:val="single" w:sz="4" w:space="0" w:color="auto"/>
              <w:right w:val="single" w:sz="4" w:space="0" w:color="auto"/>
            </w:tcBorders>
          </w:tcPr>
          <w:p w:rsidR="00874678" w:rsidRPr="00CF3DD2" w:rsidRDefault="00874678" w:rsidP="00874678">
            <w:pPr>
              <w:spacing w:after="0" w:line="240" w:lineRule="auto"/>
              <w:ind w:right="-25"/>
              <w:jc w:val="center"/>
              <w:rPr>
                <w:rFonts w:eastAsia="Times New Roman"/>
                <w:color w:val="auto"/>
                <w:sz w:val="22"/>
                <w:szCs w:val="22"/>
                <w:lang w:val="uk-UA" w:eastAsia="ru-RU"/>
              </w:rPr>
            </w:pPr>
          </w:p>
        </w:tc>
        <w:tc>
          <w:tcPr>
            <w:tcW w:w="1274" w:type="dxa"/>
            <w:tcBorders>
              <w:top w:val="single" w:sz="4" w:space="0" w:color="auto"/>
              <w:left w:val="single" w:sz="4" w:space="0" w:color="auto"/>
              <w:bottom w:val="single" w:sz="4" w:space="0" w:color="auto"/>
              <w:right w:val="single" w:sz="4" w:space="0" w:color="auto"/>
            </w:tcBorders>
            <w:hideMark/>
          </w:tcPr>
          <w:p w:rsidR="00874678" w:rsidRPr="00CF3DD2" w:rsidRDefault="00874678" w:rsidP="00874678">
            <w:pPr>
              <w:spacing w:after="0" w:line="240" w:lineRule="auto"/>
              <w:ind w:right="-108"/>
              <w:rPr>
                <w:rFonts w:eastAsia="Times New Roman"/>
                <w:color w:val="auto"/>
                <w:sz w:val="22"/>
                <w:szCs w:val="22"/>
                <w:lang w:val="uk-UA" w:eastAsia="ru-RU"/>
              </w:rPr>
            </w:pPr>
            <w:r w:rsidRPr="00CF3DD2">
              <w:rPr>
                <w:rFonts w:eastAsia="Times New Roman"/>
                <w:color w:val="auto"/>
                <w:sz w:val="22"/>
                <w:szCs w:val="22"/>
                <w:lang w:val="uk-UA" w:eastAsia="ru-RU"/>
              </w:rPr>
              <w:t>Кмц_A</w:t>
            </w:r>
          </w:p>
        </w:tc>
        <w:tc>
          <w:tcPr>
            <w:tcW w:w="4224" w:type="dxa"/>
            <w:tcBorders>
              <w:top w:val="single" w:sz="4" w:space="0" w:color="auto"/>
              <w:left w:val="single" w:sz="4" w:space="0" w:color="auto"/>
              <w:bottom w:val="single" w:sz="4" w:space="0" w:color="auto"/>
              <w:right w:val="single" w:sz="4" w:space="0" w:color="auto"/>
            </w:tcBorders>
            <w:hideMark/>
          </w:tcPr>
          <w:p w:rsidR="00874678" w:rsidRPr="00CF3DD2" w:rsidRDefault="00874678" w:rsidP="00874678">
            <w:pPr>
              <w:spacing w:after="0" w:line="240" w:lineRule="auto"/>
              <w:rPr>
                <w:rFonts w:eastAsia="Times New Roman"/>
                <w:color w:val="auto"/>
                <w:sz w:val="22"/>
                <w:szCs w:val="22"/>
                <w:lang w:val="uk-UA" w:eastAsia="ru-RU"/>
              </w:rPr>
            </w:pPr>
            <w:r w:rsidRPr="00CF3DD2">
              <w:rPr>
                <w:rFonts w:eastAsia="Times New Roman"/>
                <w:color w:val="auto"/>
                <w:sz w:val="22"/>
                <w:szCs w:val="22"/>
                <w:lang w:val="uk-UA" w:eastAsia="ru-RU"/>
              </w:rPr>
              <w:t xml:space="preserve">коефіцієнт  </w:t>
            </w:r>
            <w:proofErr w:type="spellStart"/>
            <w:r w:rsidRPr="00CF3DD2">
              <w:rPr>
                <w:rFonts w:eastAsia="Times New Roman"/>
                <w:color w:val="auto"/>
                <w:sz w:val="22"/>
                <w:szCs w:val="22"/>
                <w:lang w:val="uk-UA" w:eastAsia="ru-RU"/>
              </w:rPr>
              <w:t>Кмц</w:t>
            </w:r>
            <w:proofErr w:type="spellEnd"/>
            <w:r w:rsidRPr="00CF3DD2">
              <w:rPr>
                <w:rFonts w:eastAsia="Times New Roman"/>
                <w:color w:val="auto"/>
                <w:sz w:val="22"/>
                <w:szCs w:val="22"/>
                <w:lang w:val="uk-UA" w:eastAsia="ru-RU"/>
              </w:rPr>
              <w:t xml:space="preserve"> для земель секція A (Землі сільськогосподарського призначення)</w:t>
            </w:r>
          </w:p>
        </w:tc>
        <w:tc>
          <w:tcPr>
            <w:tcW w:w="1593" w:type="dxa"/>
            <w:tcBorders>
              <w:top w:val="single" w:sz="4" w:space="0" w:color="auto"/>
              <w:left w:val="single" w:sz="4" w:space="0" w:color="auto"/>
              <w:bottom w:val="single" w:sz="4" w:space="0" w:color="auto"/>
              <w:right w:val="single" w:sz="4" w:space="0" w:color="auto"/>
            </w:tcBorders>
          </w:tcPr>
          <w:p w:rsidR="00874678" w:rsidRPr="00CF3DD2" w:rsidRDefault="00874678" w:rsidP="00874678">
            <w:pPr>
              <w:spacing w:after="0" w:line="240" w:lineRule="auto"/>
              <w:rPr>
                <w:rFonts w:eastAsia="Times New Roman"/>
                <w:color w:val="auto"/>
                <w:sz w:val="22"/>
                <w:szCs w:val="22"/>
                <w:lang w:val="uk-UA" w:eastAsia="ru-RU"/>
              </w:rPr>
            </w:pPr>
          </w:p>
          <w:p w:rsidR="00874678" w:rsidRPr="00CF3DD2" w:rsidRDefault="00874678" w:rsidP="00874678">
            <w:pPr>
              <w:spacing w:after="0" w:line="240" w:lineRule="auto"/>
              <w:rPr>
                <w:rFonts w:eastAsia="Times New Roman"/>
                <w:color w:val="auto"/>
                <w:sz w:val="22"/>
                <w:szCs w:val="22"/>
                <w:lang w:val="uk-UA" w:eastAsia="ru-RU"/>
              </w:rPr>
            </w:pPr>
            <w:r w:rsidRPr="00CF3DD2">
              <w:rPr>
                <w:rFonts w:eastAsia="Times New Roman"/>
                <w:color w:val="auto"/>
                <w:sz w:val="22"/>
                <w:szCs w:val="22"/>
                <w:lang w:val="uk-UA" w:eastAsia="ru-RU"/>
              </w:rPr>
              <w:t>F7.3</w:t>
            </w:r>
          </w:p>
          <w:p w:rsidR="00874678" w:rsidRPr="00CF3DD2" w:rsidRDefault="00874678" w:rsidP="00874678">
            <w:pPr>
              <w:spacing w:after="0" w:line="240" w:lineRule="auto"/>
              <w:rPr>
                <w:rFonts w:eastAsia="Times New Roman"/>
                <w:color w:val="auto"/>
                <w:sz w:val="22"/>
                <w:szCs w:val="22"/>
                <w:lang w:val="uk-UA" w:eastAsia="ru-RU"/>
              </w:rPr>
            </w:pPr>
            <w:r w:rsidRPr="00CF3DD2">
              <w:rPr>
                <w:rFonts w:eastAsia="Times New Roman"/>
                <w:color w:val="auto"/>
                <w:sz w:val="22"/>
                <w:szCs w:val="22"/>
                <w:lang w:val="uk-UA" w:eastAsia="ru-RU"/>
              </w:rPr>
              <w:t>F7.3</w:t>
            </w:r>
          </w:p>
          <w:p w:rsidR="00874678" w:rsidRPr="00CF3DD2" w:rsidRDefault="00874678" w:rsidP="00874678">
            <w:pPr>
              <w:spacing w:after="0" w:line="240" w:lineRule="auto"/>
              <w:rPr>
                <w:rFonts w:eastAsia="Times New Roman"/>
                <w:color w:val="auto"/>
                <w:sz w:val="22"/>
                <w:szCs w:val="22"/>
                <w:lang w:val="uk-UA" w:eastAsia="ru-RU"/>
              </w:rPr>
            </w:pPr>
            <w:r w:rsidRPr="00CF3DD2">
              <w:rPr>
                <w:rFonts w:eastAsia="Times New Roman"/>
                <w:color w:val="auto"/>
                <w:sz w:val="22"/>
                <w:szCs w:val="22"/>
                <w:lang w:val="uk-UA" w:eastAsia="ru-RU"/>
              </w:rPr>
              <w:t>F7.3</w:t>
            </w:r>
          </w:p>
          <w:p w:rsidR="00874678" w:rsidRPr="00CF3DD2" w:rsidRDefault="00874678" w:rsidP="00874678">
            <w:pPr>
              <w:spacing w:after="0" w:line="240" w:lineRule="auto"/>
              <w:rPr>
                <w:rFonts w:eastAsia="Times New Roman"/>
                <w:color w:val="auto"/>
                <w:sz w:val="22"/>
                <w:szCs w:val="22"/>
                <w:lang w:val="uk-UA" w:eastAsia="ru-RU"/>
              </w:rPr>
            </w:pPr>
            <w:r w:rsidRPr="00CF3DD2">
              <w:rPr>
                <w:rFonts w:eastAsia="Times New Roman"/>
                <w:color w:val="auto"/>
                <w:sz w:val="22"/>
                <w:szCs w:val="22"/>
                <w:lang w:val="uk-UA" w:eastAsia="ru-RU"/>
              </w:rPr>
              <w:t>F7.3</w:t>
            </w:r>
          </w:p>
          <w:p w:rsidR="00874678" w:rsidRPr="00CF3DD2" w:rsidRDefault="00874678" w:rsidP="00874678">
            <w:pPr>
              <w:spacing w:after="0" w:line="240" w:lineRule="auto"/>
              <w:rPr>
                <w:rFonts w:eastAsia="Times New Roman"/>
                <w:color w:val="auto"/>
                <w:sz w:val="22"/>
                <w:szCs w:val="22"/>
                <w:lang w:val="uk-UA" w:eastAsia="ru-RU"/>
              </w:rPr>
            </w:pPr>
            <w:r w:rsidRPr="00CF3DD2">
              <w:rPr>
                <w:rFonts w:eastAsia="Times New Roman"/>
                <w:color w:val="auto"/>
                <w:sz w:val="22"/>
                <w:szCs w:val="22"/>
                <w:lang w:val="uk-UA" w:eastAsia="ru-RU"/>
              </w:rPr>
              <w:t>F7.3</w:t>
            </w:r>
          </w:p>
          <w:p w:rsidR="00874678" w:rsidRPr="00CF3DD2" w:rsidRDefault="00874678" w:rsidP="00874678">
            <w:pPr>
              <w:spacing w:after="0" w:line="240" w:lineRule="auto"/>
              <w:rPr>
                <w:rFonts w:eastAsia="Times New Roman"/>
                <w:color w:val="auto"/>
                <w:sz w:val="22"/>
                <w:szCs w:val="22"/>
                <w:lang w:val="uk-UA" w:eastAsia="ru-RU"/>
              </w:rPr>
            </w:pPr>
          </w:p>
        </w:tc>
        <w:tc>
          <w:tcPr>
            <w:tcW w:w="2542" w:type="dxa"/>
            <w:tcBorders>
              <w:top w:val="single" w:sz="4" w:space="0" w:color="auto"/>
              <w:left w:val="single" w:sz="4" w:space="0" w:color="auto"/>
              <w:bottom w:val="single" w:sz="4" w:space="0" w:color="auto"/>
              <w:right w:val="single" w:sz="4" w:space="0" w:color="auto"/>
            </w:tcBorders>
            <w:hideMark/>
          </w:tcPr>
          <w:p w:rsidR="00874678" w:rsidRPr="00CF3DD2" w:rsidRDefault="00874678" w:rsidP="00874678">
            <w:pPr>
              <w:spacing w:after="0" w:line="240" w:lineRule="auto"/>
              <w:ind w:right="-114"/>
              <w:rPr>
                <w:rFonts w:eastAsia="Times New Roman"/>
                <w:color w:val="auto"/>
                <w:sz w:val="22"/>
                <w:szCs w:val="22"/>
                <w:lang w:val="uk-UA" w:eastAsia="ru-RU"/>
              </w:rPr>
            </w:pPr>
            <w:r w:rsidRPr="00CF3DD2">
              <w:rPr>
                <w:rFonts w:eastAsia="Times New Roman"/>
                <w:color w:val="auto"/>
                <w:sz w:val="22"/>
                <w:szCs w:val="22"/>
                <w:lang w:val="uk-UA" w:eastAsia="ru-RU"/>
              </w:rPr>
              <w:t>П’ять полів:</w:t>
            </w:r>
          </w:p>
          <w:p w:rsidR="00874678" w:rsidRPr="00CF3DD2" w:rsidRDefault="00874678" w:rsidP="00874678">
            <w:pPr>
              <w:spacing w:after="0" w:line="240" w:lineRule="auto"/>
              <w:ind w:right="-114"/>
              <w:rPr>
                <w:rFonts w:eastAsia="Times New Roman"/>
                <w:color w:val="auto"/>
                <w:sz w:val="22"/>
                <w:szCs w:val="22"/>
                <w:lang w:val="uk-UA" w:eastAsia="ru-RU"/>
              </w:rPr>
            </w:pPr>
            <w:r w:rsidRPr="00CF3DD2">
              <w:rPr>
                <w:rFonts w:eastAsia="Times New Roman"/>
                <w:color w:val="auto"/>
                <w:sz w:val="22"/>
                <w:szCs w:val="22"/>
                <w:lang w:val="uk-UA" w:eastAsia="ru-RU"/>
              </w:rPr>
              <w:t>- рілля, перелоги</w:t>
            </w:r>
          </w:p>
          <w:p w:rsidR="00874678" w:rsidRPr="00CF3DD2" w:rsidRDefault="00874678" w:rsidP="00874678">
            <w:pPr>
              <w:spacing w:after="0" w:line="240" w:lineRule="auto"/>
              <w:ind w:right="-114"/>
              <w:rPr>
                <w:rFonts w:eastAsia="Times New Roman"/>
                <w:color w:val="auto"/>
                <w:sz w:val="22"/>
                <w:szCs w:val="22"/>
                <w:lang w:val="uk-UA" w:eastAsia="ru-RU"/>
              </w:rPr>
            </w:pPr>
            <w:r w:rsidRPr="00CF3DD2">
              <w:rPr>
                <w:rFonts w:eastAsia="Times New Roman"/>
                <w:color w:val="auto"/>
                <w:sz w:val="22"/>
                <w:szCs w:val="22"/>
                <w:lang w:val="uk-UA" w:eastAsia="ru-RU"/>
              </w:rPr>
              <w:t xml:space="preserve">- </w:t>
            </w:r>
            <w:proofErr w:type="spellStart"/>
            <w:r w:rsidRPr="00CF3DD2">
              <w:rPr>
                <w:rFonts w:eastAsia="Times New Roman"/>
                <w:color w:val="auto"/>
                <w:sz w:val="22"/>
                <w:szCs w:val="22"/>
                <w:lang w:val="uk-UA" w:eastAsia="ru-RU"/>
              </w:rPr>
              <w:t>багаторіч.насадження</w:t>
            </w:r>
            <w:proofErr w:type="spellEnd"/>
          </w:p>
          <w:p w:rsidR="00874678" w:rsidRPr="00CF3DD2" w:rsidRDefault="00874678" w:rsidP="00874678">
            <w:pPr>
              <w:spacing w:after="0" w:line="240" w:lineRule="auto"/>
              <w:ind w:right="-114"/>
              <w:rPr>
                <w:rFonts w:eastAsia="Times New Roman"/>
                <w:color w:val="auto"/>
                <w:sz w:val="22"/>
                <w:szCs w:val="22"/>
                <w:lang w:val="uk-UA" w:eastAsia="ru-RU"/>
              </w:rPr>
            </w:pPr>
            <w:r w:rsidRPr="00CF3DD2">
              <w:rPr>
                <w:rFonts w:eastAsia="Times New Roman"/>
                <w:color w:val="auto"/>
                <w:sz w:val="22"/>
                <w:szCs w:val="22"/>
                <w:lang w:val="uk-UA" w:eastAsia="ru-RU"/>
              </w:rPr>
              <w:t>- сіножаті</w:t>
            </w:r>
          </w:p>
          <w:p w:rsidR="00874678" w:rsidRPr="00CF3DD2" w:rsidRDefault="00874678" w:rsidP="00874678">
            <w:pPr>
              <w:spacing w:after="0" w:line="240" w:lineRule="auto"/>
              <w:ind w:right="-114"/>
              <w:rPr>
                <w:rFonts w:eastAsia="Times New Roman"/>
                <w:color w:val="auto"/>
                <w:sz w:val="22"/>
                <w:szCs w:val="22"/>
                <w:lang w:val="uk-UA" w:eastAsia="ru-RU"/>
              </w:rPr>
            </w:pPr>
            <w:r w:rsidRPr="00CF3DD2">
              <w:rPr>
                <w:rFonts w:eastAsia="Times New Roman"/>
                <w:color w:val="auto"/>
                <w:sz w:val="22"/>
                <w:szCs w:val="22"/>
                <w:lang w:val="uk-UA" w:eastAsia="ru-RU"/>
              </w:rPr>
              <w:t>- пасовища</w:t>
            </w:r>
          </w:p>
          <w:p w:rsidR="00874678" w:rsidRPr="00CF3DD2" w:rsidRDefault="00874678" w:rsidP="00874678">
            <w:pPr>
              <w:spacing w:after="0" w:line="240" w:lineRule="auto"/>
              <w:ind w:right="-114"/>
              <w:rPr>
                <w:rFonts w:eastAsia="Times New Roman"/>
                <w:color w:val="auto"/>
                <w:sz w:val="22"/>
                <w:szCs w:val="22"/>
                <w:lang w:val="uk-UA" w:eastAsia="ru-RU"/>
              </w:rPr>
            </w:pPr>
            <w:r w:rsidRPr="00CF3DD2">
              <w:rPr>
                <w:rFonts w:eastAsia="Times New Roman"/>
                <w:color w:val="auto"/>
                <w:sz w:val="22"/>
                <w:szCs w:val="22"/>
                <w:lang w:val="uk-UA" w:eastAsia="ru-RU"/>
              </w:rPr>
              <w:t xml:space="preserve">- </w:t>
            </w:r>
            <w:proofErr w:type="spellStart"/>
            <w:r w:rsidRPr="00CF3DD2">
              <w:rPr>
                <w:rFonts w:eastAsia="Times New Roman"/>
                <w:color w:val="auto"/>
                <w:sz w:val="22"/>
                <w:szCs w:val="22"/>
                <w:lang w:val="uk-UA" w:eastAsia="ru-RU"/>
              </w:rPr>
              <w:t>несільськогоспо-</w:t>
            </w:r>
            <w:proofErr w:type="spellEnd"/>
          </w:p>
          <w:p w:rsidR="00874678" w:rsidRPr="00CF3DD2" w:rsidRDefault="00874678" w:rsidP="00874678">
            <w:pPr>
              <w:spacing w:after="0" w:line="240" w:lineRule="auto"/>
              <w:ind w:right="-114"/>
              <w:rPr>
                <w:rFonts w:eastAsia="Times New Roman"/>
                <w:color w:val="auto"/>
                <w:sz w:val="22"/>
                <w:szCs w:val="22"/>
                <w:lang w:val="uk-UA" w:eastAsia="ru-RU"/>
              </w:rPr>
            </w:pPr>
            <w:proofErr w:type="spellStart"/>
            <w:r w:rsidRPr="00CF3DD2">
              <w:rPr>
                <w:rFonts w:eastAsia="Times New Roman"/>
                <w:color w:val="auto"/>
                <w:sz w:val="22"/>
                <w:szCs w:val="22"/>
                <w:lang w:val="uk-UA" w:eastAsia="ru-RU"/>
              </w:rPr>
              <w:t>дарські</w:t>
            </w:r>
            <w:proofErr w:type="spellEnd"/>
            <w:r w:rsidRPr="00CF3DD2">
              <w:rPr>
                <w:rFonts w:eastAsia="Times New Roman"/>
                <w:color w:val="auto"/>
                <w:sz w:val="22"/>
                <w:szCs w:val="22"/>
                <w:lang w:val="uk-UA" w:eastAsia="ru-RU"/>
              </w:rPr>
              <w:t xml:space="preserve"> угіддя</w:t>
            </w:r>
          </w:p>
        </w:tc>
      </w:tr>
      <w:tr w:rsidR="00CF3DD2" w:rsidRPr="00CF3DD2" w:rsidTr="00874678">
        <w:tc>
          <w:tcPr>
            <w:tcW w:w="562" w:type="dxa"/>
            <w:tcBorders>
              <w:top w:val="single" w:sz="4" w:space="0" w:color="auto"/>
              <w:left w:val="single" w:sz="4" w:space="0" w:color="auto"/>
              <w:bottom w:val="single" w:sz="4" w:space="0" w:color="auto"/>
              <w:right w:val="single" w:sz="4" w:space="0" w:color="auto"/>
            </w:tcBorders>
          </w:tcPr>
          <w:p w:rsidR="00874678" w:rsidRPr="00CF3DD2" w:rsidRDefault="00874678" w:rsidP="00874678">
            <w:pPr>
              <w:spacing w:after="0" w:line="240" w:lineRule="auto"/>
              <w:ind w:right="-25"/>
              <w:jc w:val="center"/>
              <w:rPr>
                <w:rFonts w:eastAsia="Times New Roman"/>
                <w:color w:val="auto"/>
                <w:sz w:val="22"/>
                <w:szCs w:val="22"/>
                <w:lang w:val="uk-UA" w:eastAsia="ru-RU"/>
              </w:rPr>
            </w:pPr>
          </w:p>
        </w:tc>
        <w:tc>
          <w:tcPr>
            <w:tcW w:w="1274" w:type="dxa"/>
            <w:tcBorders>
              <w:top w:val="single" w:sz="4" w:space="0" w:color="auto"/>
              <w:left w:val="single" w:sz="4" w:space="0" w:color="auto"/>
              <w:bottom w:val="single" w:sz="4" w:space="0" w:color="auto"/>
              <w:right w:val="single" w:sz="4" w:space="0" w:color="auto"/>
            </w:tcBorders>
            <w:hideMark/>
          </w:tcPr>
          <w:p w:rsidR="00874678" w:rsidRPr="00CF3DD2" w:rsidRDefault="00874678" w:rsidP="00874678">
            <w:pPr>
              <w:spacing w:after="0" w:line="240" w:lineRule="auto"/>
              <w:ind w:right="-108"/>
              <w:rPr>
                <w:rFonts w:eastAsia="Times New Roman"/>
                <w:color w:val="auto"/>
                <w:sz w:val="22"/>
                <w:szCs w:val="22"/>
                <w:lang w:val="uk-UA" w:eastAsia="ru-RU"/>
              </w:rPr>
            </w:pPr>
            <w:r w:rsidRPr="00CF3DD2">
              <w:rPr>
                <w:rFonts w:eastAsia="Times New Roman"/>
                <w:color w:val="auto"/>
                <w:sz w:val="22"/>
                <w:szCs w:val="22"/>
                <w:lang w:val="uk-UA" w:eastAsia="ru-RU"/>
              </w:rPr>
              <w:t>Кмц_D</w:t>
            </w:r>
          </w:p>
        </w:tc>
        <w:tc>
          <w:tcPr>
            <w:tcW w:w="4224" w:type="dxa"/>
            <w:tcBorders>
              <w:top w:val="single" w:sz="4" w:space="0" w:color="auto"/>
              <w:left w:val="single" w:sz="4" w:space="0" w:color="auto"/>
              <w:bottom w:val="single" w:sz="4" w:space="0" w:color="auto"/>
              <w:right w:val="single" w:sz="4" w:space="0" w:color="auto"/>
            </w:tcBorders>
            <w:hideMark/>
          </w:tcPr>
          <w:p w:rsidR="00874678" w:rsidRPr="00CF3DD2" w:rsidRDefault="00874678" w:rsidP="00874678">
            <w:pPr>
              <w:spacing w:after="0" w:line="240" w:lineRule="auto"/>
              <w:rPr>
                <w:rFonts w:eastAsia="Times New Roman"/>
                <w:color w:val="auto"/>
                <w:sz w:val="22"/>
                <w:szCs w:val="22"/>
                <w:lang w:val="uk-UA" w:eastAsia="ru-RU"/>
              </w:rPr>
            </w:pPr>
            <w:r w:rsidRPr="00CF3DD2">
              <w:rPr>
                <w:rFonts w:eastAsia="Times New Roman"/>
                <w:color w:val="auto"/>
                <w:sz w:val="22"/>
                <w:szCs w:val="22"/>
                <w:lang w:val="uk-UA" w:eastAsia="ru-RU"/>
              </w:rPr>
              <w:t xml:space="preserve">коефіцієнт  </w:t>
            </w:r>
            <w:proofErr w:type="spellStart"/>
            <w:r w:rsidRPr="00CF3DD2">
              <w:rPr>
                <w:rFonts w:eastAsia="Times New Roman"/>
                <w:color w:val="auto"/>
                <w:sz w:val="22"/>
                <w:szCs w:val="22"/>
                <w:lang w:val="uk-UA" w:eastAsia="ru-RU"/>
              </w:rPr>
              <w:t>Кмц</w:t>
            </w:r>
            <w:proofErr w:type="spellEnd"/>
            <w:r w:rsidRPr="00CF3DD2">
              <w:rPr>
                <w:rFonts w:eastAsia="Times New Roman"/>
                <w:color w:val="auto"/>
                <w:sz w:val="22"/>
                <w:szCs w:val="22"/>
                <w:lang w:val="uk-UA" w:eastAsia="ru-RU"/>
              </w:rPr>
              <w:t xml:space="preserve"> для земель секція D (оздоровчого призначення)</w:t>
            </w:r>
          </w:p>
        </w:tc>
        <w:tc>
          <w:tcPr>
            <w:tcW w:w="1593" w:type="dxa"/>
            <w:tcBorders>
              <w:top w:val="single" w:sz="4" w:space="0" w:color="auto"/>
              <w:left w:val="single" w:sz="4" w:space="0" w:color="auto"/>
              <w:bottom w:val="single" w:sz="4" w:space="0" w:color="auto"/>
              <w:right w:val="single" w:sz="4" w:space="0" w:color="auto"/>
            </w:tcBorders>
            <w:hideMark/>
          </w:tcPr>
          <w:p w:rsidR="00874678" w:rsidRPr="00CF3DD2" w:rsidRDefault="00874678" w:rsidP="00874678">
            <w:pPr>
              <w:spacing w:after="0" w:line="240" w:lineRule="auto"/>
              <w:rPr>
                <w:rFonts w:eastAsia="Times New Roman"/>
                <w:color w:val="auto"/>
                <w:sz w:val="22"/>
                <w:szCs w:val="22"/>
                <w:lang w:val="uk-UA" w:eastAsia="ru-RU"/>
              </w:rPr>
            </w:pPr>
            <w:r w:rsidRPr="00CF3DD2">
              <w:rPr>
                <w:rFonts w:eastAsia="Times New Roman"/>
                <w:color w:val="auto"/>
                <w:sz w:val="22"/>
                <w:szCs w:val="22"/>
                <w:lang w:val="uk-UA" w:eastAsia="ru-RU"/>
              </w:rPr>
              <w:t>F4.1</w:t>
            </w:r>
          </w:p>
        </w:tc>
        <w:tc>
          <w:tcPr>
            <w:tcW w:w="2542" w:type="dxa"/>
            <w:tcBorders>
              <w:top w:val="single" w:sz="4" w:space="0" w:color="auto"/>
              <w:left w:val="single" w:sz="4" w:space="0" w:color="auto"/>
              <w:bottom w:val="single" w:sz="4" w:space="0" w:color="auto"/>
              <w:right w:val="single" w:sz="4" w:space="0" w:color="auto"/>
            </w:tcBorders>
          </w:tcPr>
          <w:p w:rsidR="00874678" w:rsidRPr="00CF3DD2" w:rsidRDefault="00874678" w:rsidP="00874678">
            <w:pPr>
              <w:spacing w:after="0" w:line="240" w:lineRule="auto"/>
              <w:ind w:right="-114"/>
              <w:jc w:val="center"/>
              <w:rPr>
                <w:rFonts w:eastAsia="Times New Roman"/>
                <w:color w:val="auto"/>
                <w:sz w:val="22"/>
                <w:szCs w:val="22"/>
                <w:lang w:val="uk-UA" w:eastAsia="ru-RU"/>
              </w:rPr>
            </w:pPr>
          </w:p>
        </w:tc>
      </w:tr>
      <w:tr w:rsidR="00CF3DD2" w:rsidRPr="00CF3DD2" w:rsidTr="00874678">
        <w:tc>
          <w:tcPr>
            <w:tcW w:w="562" w:type="dxa"/>
            <w:tcBorders>
              <w:top w:val="single" w:sz="4" w:space="0" w:color="auto"/>
              <w:left w:val="single" w:sz="4" w:space="0" w:color="auto"/>
              <w:bottom w:val="single" w:sz="4" w:space="0" w:color="auto"/>
              <w:right w:val="single" w:sz="4" w:space="0" w:color="auto"/>
            </w:tcBorders>
          </w:tcPr>
          <w:p w:rsidR="00874678" w:rsidRPr="00CF3DD2" w:rsidRDefault="00874678" w:rsidP="00874678">
            <w:pPr>
              <w:spacing w:after="0" w:line="240" w:lineRule="auto"/>
              <w:ind w:right="-25"/>
              <w:rPr>
                <w:rFonts w:eastAsia="Times New Roman"/>
                <w:color w:val="auto"/>
                <w:sz w:val="22"/>
                <w:szCs w:val="22"/>
                <w:lang w:val="uk-UA" w:eastAsia="ru-RU"/>
              </w:rPr>
            </w:pPr>
          </w:p>
        </w:tc>
        <w:tc>
          <w:tcPr>
            <w:tcW w:w="1274" w:type="dxa"/>
            <w:tcBorders>
              <w:top w:val="single" w:sz="4" w:space="0" w:color="auto"/>
              <w:left w:val="single" w:sz="4" w:space="0" w:color="auto"/>
              <w:bottom w:val="single" w:sz="4" w:space="0" w:color="auto"/>
              <w:right w:val="single" w:sz="4" w:space="0" w:color="auto"/>
            </w:tcBorders>
            <w:hideMark/>
          </w:tcPr>
          <w:p w:rsidR="00874678" w:rsidRPr="00CF3DD2" w:rsidRDefault="00874678" w:rsidP="00874678">
            <w:pPr>
              <w:spacing w:after="0" w:line="240" w:lineRule="auto"/>
              <w:ind w:right="-108"/>
              <w:rPr>
                <w:rFonts w:eastAsia="Times New Roman"/>
                <w:color w:val="auto"/>
                <w:sz w:val="22"/>
                <w:szCs w:val="22"/>
                <w:lang w:val="uk-UA" w:eastAsia="ru-RU"/>
              </w:rPr>
            </w:pPr>
            <w:r w:rsidRPr="00CF3DD2">
              <w:rPr>
                <w:rFonts w:eastAsia="Times New Roman"/>
                <w:color w:val="auto"/>
                <w:sz w:val="22"/>
                <w:szCs w:val="22"/>
                <w:lang w:val="uk-UA" w:eastAsia="ru-RU"/>
              </w:rPr>
              <w:t>Кмц_G</w:t>
            </w:r>
          </w:p>
        </w:tc>
        <w:tc>
          <w:tcPr>
            <w:tcW w:w="4224" w:type="dxa"/>
            <w:tcBorders>
              <w:top w:val="single" w:sz="4" w:space="0" w:color="auto"/>
              <w:left w:val="single" w:sz="4" w:space="0" w:color="auto"/>
              <w:bottom w:val="single" w:sz="4" w:space="0" w:color="auto"/>
              <w:right w:val="single" w:sz="4" w:space="0" w:color="auto"/>
            </w:tcBorders>
            <w:hideMark/>
          </w:tcPr>
          <w:p w:rsidR="00874678" w:rsidRPr="00CF3DD2" w:rsidRDefault="00874678" w:rsidP="00874678">
            <w:pPr>
              <w:spacing w:after="0" w:line="240" w:lineRule="auto"/>
              <w:rPr>
                <w:rFonts w:eastAsia="Times New Roman"/>
                <w:color w:val="auto"/>
                <w:sz w:val="22"/>
                <w:szCs w:val="22"/>
                <w:lang w:val="uk-UA" w:eastAsia="ru-RU"/>
              </w:rPr>
            </w:pPr>
            <w:r w:rsidRPr="00CF3DD2">
              <w:rPr>
                <w:rFonts w:eastAsia="Times New Roman"/>
                <w:color w:val="auto"/>
                <w:sz w:val="22"/>
                <w:szCs w:val="22"/>
                <w:lang w:val="uk-UA" w:eastAsia="ru-RU"/>
              </w:rPr>
              <w:t xml:space="preserve">коефіцієнт  </w:t>
            </w:r>
            <w:proofErr w:type="spellStart"/>
            <w:r w:rsidRPr="00CF3DD2">
              <w:rPr>
                <w:rFonts w:eastAsia="Times New Roman"/>
                <w:color w:val="auto"/>
                <w:sz w:val="22"/>
                <w:szCs w:val="22"/>
                <w:lang w:val="uk-UA" w:eastAsia="ru-RU"/>
              </w:rPr>
              <w:t>Кмц</w:t>
            </w:r>
            <w:proofErr w:type="spellEnd"/>
            <w:r w:rsidRPr="00CF3DD2">
              <w:rPr>
                <w:rFonts w:eastAsia="Times New Roman"/>
                <w:color w:val="auto"/>
                <w:sz w:val="22"/>
                <w:szCs w:val="22"/>
                <w:lang w:val="uk-UA" w:eastAsia="ru-RU"/>
              </w:rPr>
              <w:t xml:space="preserve"> для земель секція G (історико-культурного призначення)</w:t>
            </w:r>
          </w:p>
        </w:tc>
        <w:tc>
          <w:tcPr>
            <w:tcW w:w="1593" w:type="dxa"/>
            <w:tcBorders>
              <w:top w:val="single" w:sz="4" w:space="0" w:color="auto"/>
              <w:left w:val="single" w:sz="4" w:space="0" w:color="auto"/>
              <w:bottom w:val="single" w:sz="4" w:space="0" w:color="auto"/>
              <w:right w:val="single" w:sz="4" w:space="0" w:color="auto"/>
            </w:tcBorders>
            <w:hideMark/>
          </w:tcPr>
          <w:p w:rsidR="00874678" w:rsidRPr="00CF3DD2" w:rsidRDefault="00874678" w:rsidP="00874678">
            <w:pPr>
              <w:spacing w:after="0" w:line="240" w:lineRule="auto"/>
              <w:rPr>
                <w:rFonts w:eastAsia="Times New Roman"/>
                <w:color w:val="auto"/>
                <w:sz w:val="22"/>
                <w:szCs w:val="22"/>
                <w:lang w:val="uk-UA" w:eastAsia="ru-RU"/>
              </w:rPr>
            </w:pPr>
            <w:r w:rsidRPr="00CF3DD2">
              <w:rPr>
                <w:rFonts w:eastAsia="Times New Roman"/>
                <w:color w:val="auto"/>
                <w:sz w:val="22"/>
                <w:szCs w:val="22"/>
                <w:lang w:val="uk-UA" w:eastAsia="ru-RU"/>
              </w:rPr>
              <w:t>F4.1</w:t>
            </w:r>
          </w:p>
        </w:tc>
        <w:tc>
          <w:tcPr>
            <w:tcW w:w="2542" w:type="dxa"/>
            <w:tcBorders>
              <w:top w:val="single" w:sz="4" w:space="0" w:color="auto"/>
              <w:left w:val="single" w:sz="4" w:space="0" w:color="auto"/>
              <w:bottom w:val="single" w:sz="4" w:space="0" w:color="auto"/>
              <w:right w:val="single" w:sz="4" w:space="0" w:color="auto"/>
            </w:tcBorders>
          </w:tcPr>
          <w:p w:rsidR="00874678" w:rsidRPr="00CF3DD2" w:rsidRDefault="00874678" w:rsidP="00874678">
            <w:pPr>
              <w:spacing w:after="0" w:line="240" w:lineRule="auto"/>
              <w:ind w:right="-114"/>
              <w:rPr>
                <w:rFonts w:eastAsia="Times New Roman"/>
                <w:color w:val="auto"/>
                <w:sz w:val="22"/>
                <w:szCs w:val="22"/>
                <w:lang w:val="uk-UA" w:eastAsia="ru-RU"/>
              </w:rPr>
            </w:pPr>
          </w:p>
        </w:tc>
      </w:tr>
      <w:tr w:rsidR="00CF3DD2" w:rsidRPr="00CF3DD2" w:rsidTr="00874678">
        <w:tc>
          <w:tcPr>
            <w:tcW w:w="562" w:type="dxa"/>
            <w:tcBorders>
              <w:top w:val="single" w:sz="4" w:space="0" w:color="auto"/>
              <w:left w:val="single" w:sz="4" w:space="0" w:color="auto"/>
              <w:bottom w:val="single" w:sz="4" w:space="0" w:color="auto"/>
              <w:right w:val="single" w:sz="4" w:space="0" w:color="auto"/>
            </w:tcBorders>
          </w:tcPr>
          <w:p w:rsidR="00874678" w:rsidRPr="00CF3DD2" w:rsidRDefault="00874678" w:rsidP="00874678">
            <w:pPr>
              <w:spacing w:after="0" w:line="240" w:lineRule="auto"/>
              <w:ind w:right="-25"/>
              <w:rPr>
                <w:rFonts w:eastAsia="Times New Roman"/>
                <w:color w:val="auto"/>
                <w:sz w:val="22"/>
                <w:szCs w:val="22"/>
                <w:lang w:val="uk-UA" w:eastAsia="ru-RU"/>
              </w:rPr>
            </w:pPr>
          </w:p>
        </w:tc>
        <w:tc>
          <w:tcPr>
            <w:tcW w:w="1274" w:type="dxa"/>
            <w:tcBorders>
              <w:top w:val="single" w:sz="4" w:space="0" w:color="auto"/>
              <w:left w:val="single" w:sz="4" w:space="0" w:color="auto"/>
              <w:bottom w:val="single" w:sz="4" w:space="0" w:color="auto"/>
              <w:right w:val="single" w:sz="4" w:space="0" w:color="auto"/>
            </w:tcBorders>
            <w:hideMark/>
          </w:tcPr>
          <w:p w:rsidR="00874678" w:rsidRPr="00CF3DD2" w:rsidRDefault="00874678" w:rsidP="00874678">
            <w:pPr>
              <w:spacing w:after="0" w:line="240" w:lineRule="auto"/>
              <w:ind w:right="-108"/>
              <w:rPr>
                <w:rFonts w:eastAsia="Times New Roman"/>
                <w:color w:val="auto"/>
                <w:sz w:val="22"/>
                <w:szCs w:val="22"/>
                <w:lang w:val="uk-UA" w:eastAsia="ru-RU"/>
              </w:rPr>
            </w:pPr>
            <w:r w:rsidRPr="00CF3DD2">
              <w:rPr>
                <w:rFonts w:eastAsia="Times New Roman"/>
                <w:color w:val="auto"/>
                <w:sz w:val="22"/>
                <w:szCs w:val="22"/>
                <w:lang w:val="uk-UA" w:eastAsia="ru-RU"/>
              </w:rPr>
              <w:t>Кмц_С_1</w:t>
            </w:r>
          </w:p>
        </w:tc>
        <w:tc>
          <w:tcPr>
            <w:tcW w:w="4224" w:type="dxa"/>
            <w:tcBorders>
              <w:top w:val="single" w:sz="4" w:space="0" w:color="auto"/>
              <w:left w:val="single" w:sz="4" w:space="0" w:color="auto"/>
              <w:bottom w:val="single" w:sz="4" w:space="0" w:color="auto"/>
              <w:right w:val="single" w:sz="4" w:space="0" w:color="auto"/>
            </w:tcBorders>
            <w:hideMark/>
          </w:tcPr>
          <w:p w:rsidR="00874678" w:rsidRPr="00CF3DD2" w:rsidRDefault="00874678" w:rsidP="00874678">
            <w:pPr>
              <w:spacing w:after="0" w:line="240" w:lineRule="auto"/>
              <w:rPr>
                <w:rFonts w:eastAsia="Times New Roman"/>
                <w:color w:val="auto"/>
                <w:sz w:val="22"/>
                <w:szCs w:val="22"/>
                <w:lang w:val="uk-UA" w:eastAsia="ru-RU"/>
              </w:rPr>
            </w:pPr>
            <w:r w:rsidRPr="00CF3DD2">
              <w:rPr>
                <w:rFonts w:eastAsia="Times New Roman"/>
                <w:color w:val="auto"/>
                <w:sz w:val="22"/>
                <w:szCs w:val="22"/>
                <w:lang w:val="uk-UA" w:eastAsia="ru-RU"/>
              </w:rPr>
              <w:t xml:space="preserve">коефіцієнт  </w:t>
            </w:r>
            <w:proofErr w:type="spellStart"/>
            <w:r w:rsidRPr="00CF3DD2">
              <w:rPr>
                <w:rFonts w:eastAsia="Times New Roman"/>
                <w:color w:val="auto"/>
                <w:sz w:val="22"/>
                <w:szCs w:val="22"/>
                <w:lang w:val="uk-UA" w:eastAsia="ru-RU"/>
              </w:rPr>
              <w:t>Кмц</w:t>
            </w:r>
            <w:proofErr w:type="spellEnd"/>
            <w:r w:rsidRPr="00CF3DD2">
              <w:rPr>
                <w:rFonts w:eastAsia="Times New Roman"/>
                <w:color w:val="auto"/>
                <w:sz w:val="22"/>
                <w:szCs w:val="22"/>
                <w:lang w:val="uk-UA" w:eastAsia="ru-RU"/>
              </w:rPr>
              <w:t xml:space="preserve"> для земель секція C </w:t>
            </w:r>
            <w:r w:rsidRPr="00CF3DD2">
              <w:rPr>
                <w:rFonts w:eastAsia="Times New Roman"/>
                <w:color w:val="auto"/>
                <w:sz w:val="22"/>
                <w:szCs w:val="22"/>
                <w:lang w:val="uk-UA" w:eastAsia="ru-RU"/>
              </w:rPr>
              <w:lastRenderedPageBreak/>
              <w:t>(природно-заповідного та іншого природоохоронного призначення)</w:t>
            </w:r>
          </w:p>
        </w:tc>
        <w:tc>
          <w:tcPr>
            <w:tcW w:w="1593" w:type="dxa"/>
            <w:tcBorders>
              <w:top w:val="single" w:sz="4" w:space="0" w:color="auto"/>
              <w:left w:val="single" w:sz="4" w:space="0" w:color="auto"/>
              <w:bottom w:val="single" w:sz="4" w:space="0" w:color="auto"/>
              <w:right w:val="single" w:sz="4" w:space="0" w:color="auto"/>
            </w:tcBorders>
            <w:hideMark/>
          </w:tcPr>
          <w:p w:rsidR="00874678" w:rsidRPr="00CF3DD2" w:rsidRDefault="00874678" w:rsidP="00874678">
            <w:pPr>
              <w:spacing w:after="0" w:line="240" w:lineRule="auto"/>
              <w:rPr>
                <w:rFonts w:eastAsia="Times New Roman"/>
                <w:color w:val="auto"/>
                <w:sz w:val="22"/>
                <w:szCs w:val="22"/>
                <w:lang w:val="uk-UA" w:eastAsia="ru-RU"/>
              </w:rPr>
            </w:pPr>
            <w:r w:rsidRPr="00CF3DD2">
              <w:rPr>
                <w:rFonts w:eastAsia="Times New Roman"/>
                <w:color w:val="auto"/>
                <w:sz w:val="22"/>
                <w:szCs w:val="22"/>
                <w:lang w:val="uk-UA" w:eastAsia="ru-RU"/>
              </w:rPr>
              <w:lastRenderedPageBreak/>
              <w:t>F4.1</w:t>
            </w:r>
          </w:p>
        </w:tc>
        <w:tc>
          <w:tcPr>
            <w:tcW w:w="2542" w:type="dxa"/>
            <w:tcBorders>
              <w:top w:val="single" w:sz="4" w:space="0" w:color="auto"/>
              <w:left w:val="single" w:sz="4" w:space="0" w:color="auto"/>
              <w:bottom w:val="single" w:sz="4" w:space="0" w:color="auto"/>
              <w:right w:val="single" w:sz="4" w:space="0" w:color="auto"/>
            </w:tcBorders>
            <w:hideMark/>
          </w:tcPr>
          <w:p w:rsidR="00874678" w:rsidRPr="00CF3DD2" w:rsidRDefault="00874678" w:rsidP="00874678">
            <w:pPr>
              <w:spacing w:after="0" w:line="240" w:lineRule="auto"/>
              <w:ind w:right="-114"/>
              <w:rPr>
                <w:rFonts w:eastAsia="Times New Roman"/>
                <w:color w:val="auto"/>
                <w:sz w:val="22"/>
                <w:szCs w:val="22"/>
                <w:lang w:val="uk-UA" w:eastAsia="ru-RU"/>
              </w:rPr>
            </w:pPr>
            <w:r w:rsidRPr="00CF3DD2">
              <w:rPr>
                <w:rFonts w:eastAsia="Times New Roman"/>
                <w:color w:val="auto"/>
                <w:sz w:val="22"/>
                <w:szCs w:val="22"/>
                <w:lang w:val="uk-UA" w:eastAsia="ru-RU"/>
              </w:rPr>
              <w:t>Кмц_С_1  = 3,9</w:t>
            </w:r>
          </w:p>
        </w:tc>
      </w:tr>
      <w:tr w:rsidR="00CF3DD2" w:rsidRPr="00CF3DD2" w:rsidTr="00874678">
        <w:tc>
          <w:tcPr>
            <w:tcW w:w="562" w:type="dxa"/>
            <w:tcBorders>
              <w:top w:val="single" w:sz="4" w:space="0" w:color="auto"/>
              <w:left w:val="single" w:sz="4" w:space="0" w:color="auto"/>
              <w:bottom w:val="single" w:sz="4" w:space="0" w:color="auto"/>
              <w:right w:val="single" w:sz="4" w:space="0" w:color="auto"/>
            </w:tcBorders>
          </w:tcPr>
          <w:p w:rsidR="00874678" w:rsidRPr="00CF3DD2" w:rsidRDefault="00874678" w:rsidP="00874678">
            <w:pPr>
              <w:spacing w:after="0" w:line="240" w:lineRule="auto"/>
              <w:ind w:right="-25"/>
              <w:rPr>
                <w:rFonts w:eastAsia="Times New Roman"/>
                <w:color w:val="auto"/>
                <w:sz w:val="22"/>
                <w:szCs w:val="22"/>
                <w:lang w:val="uk-UA" w:eastAsia="ru-RU"/>
              </w:rPr>
            </w:pPr>
          </w:p>
        </w:tc>
        <w:tc>
          <w:tcPr>
            <w:tcW w:w="1274" w:type="dxa"/>
            <w:tcBorders>
              <w:top w:val="single" w:sz="4" w:space="0" w:color="auto"/>
              <w:left w:val="single" w:sz="4" w:space="0" w:color="auto"/>
              <w:bottom w:val="single" w:sz="4" w:space="0" w:color="auto"/>
              <w:right w:val="single" w:sz="4" w:space="0" w:color="auto"/>
            </w:tcBorders>
            <w:hideMark/>
          </w:tcPr>
          <w:p w:rsidR="00874678" w:rsidRPr="00CF3DD2" w:rsidRDefault="00874678" w:rsidP="00874678">
            <w:pPr>
              <w:spacing w:after="0" w:line="240" w:lineRule="auto"/>
              <w:ind w:right="-108"/>
              <w:rPr>
                <w:rFonts w:eastAsia="Times New Roman"/>
                <w:color w:val="auto"/>
                <w:sz w:val="22"/>
                <w:szCs w:val="22"/>
                <w:lang w:val="uk-UA" w:eastAsia="ru-RU"/>
              </w:rPr>
            </w:pPr>
            <w:r w:rsidRPr="00CF3DD2">
              <w:rPr>
                <w:rFonts w:eastAsia="Times New Roman"/>
                <w:color w:val="auto"/>
                <w:sz w:val="22"/>
                <w:szCs w:val="22"/>
                <w:lang w:val="uk-UA" w:eastAsia="ru-RU"/>
              </w:rPr>
              <w:t>Кмц_С_2</w:t>
            </w:r>
          </w:p>
        </w:tc>
        <w:tc>
          <w:tcPr>
            <w:tcW w:w="4224" w:type="dxa"/>
            <w:tcBorders>
              <w:top w:val="single" w:sz="4" w:space="0" w:color="auto"/>
              <w:left w:val="single" w:sz="4" w:space="0" w:color="auto"/>
              <w:bottom w:val="single" w:sz="4" w:space="0" w:color="auto"/>
              <w:right w:val="single" w:sz="4" w:space="0" w:color="auto"/>
            </w:tcBorders>
            <w:hideMark/>
          </w:tcPr>
          <w:p w:rsidR="00874678" w:rsidRPr="00CF3DD2" w:rsidRDefault="00874678" w:rsidP="00874678">
            <w:pPr>
              <w:spacing w:after="0" w:line="240" w:lineRule="auto"/>
              <w:rPr>
                <w:rFonts w:eastAsia="Times New Roman"/>
                <w:color w:val="auto"/>
                <w:sz w:val="22"/>
                <w:szCs w:val="22"/>
                <w:lang w:val="uk-UA" w:eastAsia="ru-RU"/>
              </w:rPr>
            </w:pPr>
            <w:r w:rsidRPr="00CF3DD2">
              <w:rPr>
                <w:rFonts w:eastAsia="Times New Roman"/>
                <w:color w:val="auto"/>
                <w:sz w:val="22"/>
                <w:szCs w:val="22"/>
                <w:lang w:val="uk-UA" w:eastAsia="ru-RU"/>
              </w:rPr>
              <w:t xml:space="preserve">коефіцієнт  </w:t>
            </w:r>
            <w:proofErr w:type="spellStart"/>
            <w:r w:rsidRPr="00CF3DD2">
              <w:rPr>
                <w:rFonts w:eastAsia="Times New Roman"/>
                <w:color w:val="auto"/>
                <w:sz w:val="22"/>
                <w:szCs w:val="22"/>
                <w:lang w:val="uk-UA" w:eastAsia="ru-RU"/>
              </w:rPr>
              <w:t>Кмц</w:t>
            </w:r>
            <w:proofErr w:type="spellEnd"/>
            <w:r w:rsidRPr="00CF3DD2">
              <w:rPr>
                <w:rFonts w:eastAsia="Times New Roman"/>
                <w:color w:val="auto"/>
                <w:sz w:val="22"/>
                <w:szCs w:val="22"/>
                <w:lang w:val="uk-UA" w:eastAsia="ru-RU"/>
              </w:rPr>
              <w:t xml:space="preserve"> для земель секція C (природно-заповідного та іншого природоохоронного призначення)</w:t>
            </w:r>
          </w:p>
        </w:tc>
        <w:tc>
          <w:tcPr>
            <w:tcW w:w="1593" w:type="dxa"/>
            <w:tcBorders>
              <w:top w:val="single" w:sz="4" w:space="0" w:color="auto"/>
              <w:left w:val="single" w:sz="4" w:space="0" w:color="auto"/>
              <w:bottom w:val="single" w:sz="4" w:space="0" w:color="auto"/>
              <w:right w:val="single" w:sz="4" w:space="0" w:color="auto"/>
            </w:tcBorders>
            <w:hideMark/>
          </w:tcPr>
          <w:p w:rsidR="00874678" w:rsidRPr="00CF3DD2" w:rsidRDefault="00874678" w:rsidP="00874678">
            <w:pPr>
              <w:spacing w:after="0" w:line="240" w:lineRule="auto"/>
              <w:rPr>
                <w:rFonts w:eastAsia="Times New Roman"/>
                <w:color w:val="auto"/>
                <w:sz w:val="22"/>
                <w:szCs w:val="22"/>
                <w:lang w:val="uk-UA" w:eastAsia="ru-RU"/>
              </w:rPr>
            </w:pPr>
            <w:r w:rsidRPr="00CF3DD2">
              <w:rPr>
                <w:rFonts w:eastAsia="Times New Roman"/>
                <w:color w:val="auto"/>
                <w:sz w:val="22"/>
                <w:szCs w:val="22"/>
                <w:lang w:val="uk-UA" w:eastAsia="ru-RU"/>
              </w:rPr>
              <w:t>F4.1</w:t>
            </w:r>
          </w:p>
        </w:tc>
        <w:tc>
          <w:tcPr>
            <w:tcW w:w="2542" w:type="dxa"/>
            <w:tcBorders>
              <w:top w:val="single" w:sz="4" w:space="0" w:color="auto"/>
              <w:left w:val="single" w:sz="4" w:space="0" w:color="auto"/>
              <w:bottom w:val="single" w:sz="4" w:space="0" w:color="auto"/>
              <w:right w:val="single" w:sz="4" w:space="0" w:color="auto"/>
            </w:tcBorders>
            <w:hideMark/>
          </w:tcPr>
          <w:p w:rsidR="00874678" w:rsidRPr="00CF3DD2" w:rsidRDefault="00874678" w:rsidP="00874678">
            <w:pPr>
              <w:spacing w:after="0" w:line="240" w:lineRule="auto"/>
              <w:ind w:right="-114"/>
              <w:rPr>
                <w:rFonts w:eastAsia="Times New Roman"/>
                <w:color w:val="auto"/>
                <w:sz w:val="22"/>
                <w:szCs w:val="22"/>
                <w:lang w:val="uk-UA" w:eastAsia="ru-RU"/>
              </w:rPr>
            </w:pPr>
            <w:r w:rsidRPr="00CF3DD2">
              <w:rPr>
                <w:rFonts w:eastAsia="Times New Roman"/>
                <w:color w:val="auto"/>
                <w:sz w:val="22"/>
                <w:szCs w:val="22"/>
                <w:lang w:val="uk-UA" w:eastAsia="ru-RU"/>
              </w:rPr>
              <w:t xml:space="preserve">Кмц_С_1 = 3,3 </w:t>
            </w:r>
          </w:p>
        </w:tc>
      </w:tr>
      <w:tr w:rsidR="00CF3DD2" w:rsidRPr="00CF3DD2" w:rsidTr="00874678">
        <w:tc>
          <w:tcPr>
            <w:tcW w:w="562" w:type="dxa"/>
            <w:tcBorders>
              <w:top w:val="single" w:sz="4" w:space="0" w:color="auto"/>
              <w:left w:val="single" w:sz="4" w:space="0" w:color="auto"/>
              <w:bottom w:val="single" w:sz="4" w:space="0" w:color="auto"/>
              <w:right w:val="single" w:sz="4" w:space="0" w:color="auto"/>
            </w:tcBorders>
          </w:tcPr>
          <w:p w:rsidR="00874678" w:rsidRPr="00CF3DD2" w:rsidRDefault="00874678" w:rsidP="00874678">
            <w:pPr>
              <w:spacing w:after="0" w:line="240" w:lineRule="auto"/>
              <w:ind w:right="-25"/>
              <w:rPr>
                <w:rFonts w:eastAsia="Times New Roman"/>
                <w:color w:val="auto"/>
                <w:sz w:val="22"/>
                <w:szCs w:val="22"/>
                <w:lang w:val="uk-UA" w:eastAsia="ru-RU"/>
              </w:rPr>
            </w:pPr>
          </w:p>
        </w:tc>
        <w:tc>
          <w:tcPr>
            <w:tcW w:w="1274" w:type="dxa"/>
            <w:tcBorders>
              <w:top w:val="single" w:sz="4" w:space="0" w:color="auto"/>
              <w:left w:val="single" w:sz="4" w:space="0" w:color="auto"/>
              <w:bottom w:val="single" w:sz="4" w:space="0" w:color="auto"/>
              <w:right w:val="single" w:sz="4" w:space="0" w:color="auto"/>
            </w:tcBorders>
            <w:hideMark/>
          </w:tcPr>
          <w:p w:rsidR="00874678" w:rsidRPr="00CF3DD2" w:rsidRDefault="00874678" w:rsidP="00874678">
            <w:pPr>
              <w:spacing w:after="0" w:line="240" w:lineRule="auto"/>
              <w:ind w:right="-108"/>
              <w:rPr>
                <w:rFonts w:eastAsia="Times New Roman"/>
                <w:color w:val="auto"/>
                <w:sz w:val="22"/>
                <w:szCs w:val="22"/>
                <w:lang w:val="uk-UA" w:eastAsia="ru-RU"/>
              </w:rPr>
            </w:pPr>
            <w:proofErr w:type="spellStart"/>
            <w:r w:rsidRPr="00CF3DD2">
              <w:rPr>
                <w:rFonts w:eastAsia="Times New Roman"/>
                <w:color w:val="auto"/>
                <w:sz w:val="22"/>
                <w:szCs w:val="22"/>
                <w:lang w:val="uk-UA" w:eastAsia="ru-RU"/>
              </w:rPr>
              <w:t>Кмц</w:t>
            </w:r>
            <w:proofErr w:type="spellEnd"/>
            <w:r w:rsidRPr="00CF3DD2">
              <w:rPr>
                <w:rFonts w:eastAsia="Times New Roman"/>
                <w:color w:val="auto"/>
                <w:sz w:val="22"/>
                <w:szCs w:val="22"/>
                <w:lang w:val="uk-UA" w:eastAsia="ru-RU"/>
              </w:rPr>
              <w:t>_I_1</w:t>
            </w:r>
          </w:p>
        </w:tc>
        <w:tc>
          <w:tcPr>
            <w:tcW w:w="4224" w:type="dxa"/>
            <w:tcBorders>
              <w:top w:val="single" w:sz="4" w:space="0" w:color="auto"/>
              <w:left w:val="single" w:sz="4" w:space="0" w:color="auto"/>
              <w:bottom w:val="single" w:sz="4" w:space="0" w:color="auto"/>
              <w:right w:val="single" w:sz="4" w:space="0" w:color="auto"/>
            </w:tcBorders>
            <w:hideMark/>
          </w:tcPr>
          <w:p w:rsidR="00874678" w:rsidRPr="00CF3DD2" w:rsidRDefault="00874678" w:rsidP="00874678">
            <w:pPr>
              <w:spacing w:after="0" w:line="240" w:lineRule="auto"/>
              <w:rPr>
                <w:rFonts w:eastAsia="Times New Roman"/>
                <w:color w:val="auto"/>
                <w:sz w:val="22"/>
                <w:szCs w:val="22"/>
                <w:lang w:val="uk-UA" w:eastAsia="ru-RU"/>
              </w:rPr>
            </w:pPr>
            <w:r w:rsidRPr="00CF3DD2">
              <w:rPr>
                <w:rFonts w:eastAsia="Times New Roman"/>
                <w:color w:val="auto"/>
                <w:sz w:val="22"/>
                <w:szCs w:val="22"/>
                <w:lang w:val="uk-UA" w:eastAsia="ru-RU"/>
              </w:rPr>
              <w:t xml:space="preserve">коефіцієнт  </w:t>
            </w:r>
            <w:proofErr w:type="spellStart"/>
            <w:r w:rsidRPr="00CF3DD2">
              <w:rPr>
                <w:rFonts w:eastAsia="Times New Roman"/>
                <w:color w:val="auto"/>
                <w:sz w:val="22"/>
                <w:szCs w:val="22"/>
                <w:lang w:val="uk-UA" w:eastAsia="ru-RU"/>
              </w:rPr>
              <w:t>Кмц</w:t>
            </w:r>
            <w:proofErr w:type="spellEnd"/>
            <w:r w:rsidRPr="00CF3DD2">
              <w:rPr>
                <w:rFonts w:eastAsia="Times New Roman"/>
                <w:color w:val="auto"/>
                <w:sz w:val="22"/>
                <w:szCs w:val="22"/>
                <w:lang w:val="uk-UA" w:eastAsia="ru-RU"/>
              </w:rPr>
              <w:t xml:space="preserve"> для земель секція I (водного фонду загальнодержавного значення)</w:t>
            </w:r>
          </w:p>
        </w:tc>
        <w:tc>
          <w:tcPr>
            <w:tcW w:w="1593" w:type="dxa"/>
            <w:tcBorders>
              <w:top w:val="single" w:sz="4" w:space="0" w:color="auto"/>
              <w:left w:val="single" w:sz="4" w:space="0" w:color="auto"/>
              <w:bottom w:val="single" w:sz="4" w:space="0" w:color="auto"/>
              <w:right w:val="single" w:sz="4" w:space="0" w:color="auto"/>
            </w:tcBorders>
            <w:hideMark/>
          </w:tcPr>
          <w:p w:rsidR="00874678" w:rsidRPr="00CF3DD2" w:rsidRDefault="00874678" w:rsidP="00874678">
            <w:pPr>
              <w:spacing w:after="0" w:line="240" w:lineRule="auto"/>
              <w:rPr>
                <w:rFonts w:eastAsia="Times New Roman"/>
                <w:color w:val="auto"/>
                <w:sz w:val="22"/>
                <w:szCs w:val="22"/>
                <w:lang w:val="uk-UA" w:eastAsia="ru-RU"/>
              </w:rPr>
            </w:pPr>
            <w:r w:rsidRPr="00CF3DD2">
              <w:rPr>
                <w:rFonts w:eastAsia="Times New Roman"/>
                <w:color w:val="auto"/>
                <w:sz w:val="22"/>
                <w:szCs w:val="22"/>
                <w:lang w:val="uk-UA" w:eastAsia="ru-RU"/>
              </w:rPr>
              <w:t>F4.1</w:t>
            </w:r>
          </w:p>
        </w:tc>
        <w:tc>
          <w:tcPr>
            <w:tcW w:w="2542" w:type="dxa"/>
            <w:tcBorders>
              <w:top w:val="single" w:sz="4" w:space="0" w:color="auto"/>
              <w:left w:val="single" w:sz="4" w:space="0" w:color="auto"/>
              <w:bottom w:val="single" w:sz="4" w:space="0" w:color="auto"/>
              <w:right w:val="single" w:sz="4" w:space="0" w:color="auto"/>
            </w:tcBorders>
            <w:hideMark/>
          </w:tcPr>
          <w:p w:rsidR="00874678" w:rsidRPr="00CF3DD2" w:rsidRDefault="00874678" w:rsidP="00874678">
            <w:pPr>
              <w:spacing w:after="0" w:line="240" w:lineRule="auto"/>
              <w:ind w:right="-114"/>
              <w:rPr>
                <w:rFonts w:eastAsia="Times New Roman"/>
                <w:color w:val="auto"/>
                <w:sz w:val="22"/>
                <w:szCs w:val="22"/>
                <w:lang w:val="uk-UA" w:eastAsia="ru-RU"/>
              </w:rPr>
            </w:pPr>
            <w:proofErr w:type="spellStart"/>
            <w:r w:rsidRPr="00CF3DD2">
              <w:rPr>
                <w:rFonts w:eastAsia="Times New Roman"/>
                <w:color w:val="auto"/>
                <w:sz w:val="22"/>
                <w:szCs w:val="22"/>
                <w:lang w:val="uk-UA" w:eastAsia="ru-RU"/>
              </w:rPr>
              <w:t>Кмц</w:t>
            </w:r>
            <w:proofErr w:type="spellEnd"/>
            <w:r w:rsidRPr="00CF3DD2">
              <w:rPr>
                <w:rFonts w:eastAsia="Times New Roman"/>
                <w:color w:val="auto"/>
                <w:sz w:val="22"/>
                <w:szCs w:val="22"/>
                <w:lang w:val="uk-UA" w:eastAsia="ru-RU"/>
              </w:rPr>
              <w:t>_I_1  = 1,2</w:t>
            </w:r>
          </w:p>
        </w:tc>
      </w:tr>
      <w:tr w:rsidR="00CF3DD2" w:rsidRPr="00CF3DD2" w:rsidTr="00874678">
        <w:tc>
          <w:tcPr>
            <w:tcW w:w="562" w:type="dxa"/>
            <w:tcBorders>
              <w:top w:val="single" w:sz="4" w:space="0" w:color="auto"/>
              <w:left w:val="single" w:sz="4" w:space="0" w:color="auto"/>
              <w:bottom w:val="single" w:sz="4" w:space="0" w:color="auto"/>
              <w:right w:val="single" w:sz="4" w:space="0" w:color="auto"/>
            </w:tcBorders>
          </w:tcPr>
          <w:p w:rsidR="00874678" w:rsidRPr="00CF3DD2" w:rsidRDefault="00874678" w:rsidP="00874678">
            <w:pPr>
              <w:spacing w:after="0" w:line="240" w:lineRule="auto"/>
              <w:ind w:right="-25"/>
              <w:rPr>
                <w:rFonts w:eastAsia="Times New Roman"/>
                <w:color w:val="auto"/>
                <w:sz w:val="22"/>
                <w:szCs w:val="22"/>
                <w:lang w:val="uk-UA" w:eastAsia="ru-RU"/>
              </w:rPr>
            </w:pPr>
          </w:p>
        </w:tc>
        <w:tc>
          <w:tcPr>
            <w:tcW w:w="1274" w:type="dxa"/>
            <w:tcBorders>
              <w:top w:val="single" w:sz="4" w:space="0" w:color="auto"/>
              <w:left w:val="single" w:sz="4" w:space="0" w:color="auto"/>
              <w:bottom w:val="single" w:sz="4" w:space="0" w:color="auto"/>
              <w:right w:val="single" w:sz="4" w:space="0" w:color="auto"/>
            </w:tcBorders>
            <w:hideMark/>
          </w:tcPr>
          <w:p w:rsidR="00874678" w:rsidRPr="00CF3DD2" w:rsidRDefault="00874678" w:rsidP="00874678">
            <w:pPr>
              <w:spacing w:after="0" w:line="240" w:lineRule="auto"/>
              <w:ind w:right="-108"/>
              <w:rPr>
                <w:rFonts w:eastAsia="Times New Roman"/>
                <w:color w:val="auto"/>
                <w:sz w:val="22"/>
                <w:szCs w:val="22"/>
                <w:lang w:val="uk-UA" w:eastAsia="ru-RU"/>
              </w:rPr>
            </w:pPr>
            <w:proofErr w:type="spellStart"/>
            <w:r w:rsidRPr="00CF3DD2">
              <w:rPr>
                <w:rFonts w:eastAsia="Times New Roman"/>
                <w:color w:val="auto"/>
                <w:sz w:val="22"/>
                <w:szCs w:val="22"/>
                <w:lang w:val="uk-UA" w:eastAsia="ru-RU"/>
              </w:rPr>
              <w:t>Кмц</w:t>
            </w:r>
            <w:proofErr w:type="spellEnd"/>
            <w:r w:rsidRPr="00CF3DD2">
              <w:rPr>
                <w:rFonts w:eastAsia="Times New Roman"/>
                <w:color w:val="auto"/>
                <w:sz w:val="22"/>
                <w:szCs w:val="22"/>
                <w:lang w:val="uk-UA" w:eastAsia="ru-RU"/>
              </w:rPr>
              <w:t>_I_2</w:t>
            </w:r>
          </w:p>
        </w:tc>
        <w:tc>
          <w:tcPr>
            <w:tcW w:w="4224" w:type="dxa"/>
            <w:tcBorders>
              <w:top w:val="single" w:sz="4" w:space="0" w:color="auto"/>
              <w:left w:val="single" w:sz="4" w:space="0" w:color="auto"/>
              <w:bottom w:val="single" w:sz="4" w:space="0" w:color="auto"/>
              <w:right w:val="single" w:sz="4" w:space="0" w:color="auto"/>
            </w:tcBorders>
            <w:hideMark/>
          </w:tcPr>
          <w:p w:rsidR="00874678" w:rsidRPr="00CF3DD2" w:rsidRDefault="00874678" w:rsidP="00874678">
            <w:pPr>
              <w:spacing w:after="0" w:line="240" w:lineRule="auto"/>
              <w:rPr>
                <w:rFonts w:eastAsia="Times New Roman"/>
                <w:color w:val="auto"/>
                <w:sz w:val="22"/>
                <w:szCs w:val="22"/>
                <w:lang w:val="uk-UA" w:eastAsia="ru-RU"/>
              </w:rPr>
            </w:pPr>
            <w:r w:rsidRPr="00CF3DD2">
              <w:rPr>
                <w:rFonts w:eastAsia="Times New Roman"/>
                <w:color w:val="auto"/>
                <w:sz w:val="22"/>
                <w:szCs w:val="22"/>
                <w:lang w:val="uk-UA" w:eastAsia="ru-RU"/>
              </w:rPr>
              <w:t xml:space="preserve">коефіцієнт  </w:t>
            </w:r>
            <w:proofErr w:type="spellStart"/>
            <w:r w:rsidRPr="00CF3DD2">
              <w:rPr>
                <w:rFonts w:eastAsia="Times New Roman"/>
                <w:color w:val="auto"/>
                <w:sz w:val="22"/>
                <w:szCs w:val="22"/>
                <w:lang w:val="uk-UA" w:eastAsia="ru-RU"/>
              </w:rPr>
              <w:t>Кмц</w:t>
            </w:r>
            <w:proofErr w:type="spellEnd"/>
            <w:r w:rsidRPr="00CF3DD2">
              <w:rPr>
                <w:rFonts w:eastAsia="Times New Roman"/>
                <w:color w:val="auto"/>
                <w:sz w:val="22"/>
                <w:szCs w:val="22"/>
                <w:lang w:val="uk-UA" w:eastAsia="ru-RU"/>
              </w:rPr>
              <w:t xml:space="preserve"> для земель секція I (водного фонду для інших земельних ділянок)</w:t>
            </w:r>
          </w:p>
        </w:tc>
        <w:tc>
          <w:tcPr>
            <w:tcW w:w="1593" w:type="dxa"/>
            <w:tcBorders>
              <w:top w:val="single" w:sz="4" w:space="0" w:color="auto"/>
              <w:left w:val="single" w:sz="4" w:space="0" w:color="auto"/>
              <w:bottom w:val="single" w:sz="4" w:space="0" w:color="auto"/>
              <w:right w:val="single" w:sz="4" w:space="0" w:color="auto"/>
            </w:tcBorders>
            <w:hideMark/>
          </w:tcPr>
          <w:p w:rsidR="00874678" w:rsidRPr="00CF3DD2" w:rsidRDefault="00874678" w:rsidP="00874678">
            <w:pPr>
              <w:spacing w:after="0" w:line="240" w:lineRule="auto"/>
              <w:rPr>
                <w:rFonts w:eastAsia="Times New Roman"/>
                <w:color w:val="auto"/>
                <w:sz w:val="22"/>
                <w:szCs w:val="22"/>
                <w:lang w:val="uk-UA" w:eastAsia="ru-RU"/>
              </w:rPr>
            </w:pPr>
            <w:r w:rsidRPr="00CF3DD2">
              <w:rPr>
                <w:rFonts w:eastAsia="Times New Roman"/>
                <w:color w:val="auto"/>
                <w:sz w:val="22"/>
                <w:szCs w:val="22"/>
                <w:lang w:val="uk-UA" w:eastAsia="ru-RU"/>
              </w:rPr>
              <w:t>F4.1</w:t>
            </w:r>
          </w:p>
        </w:tc>
        <w:tc>
          <w:tcPr>
            <w:tcW w:w="2542" w:type="dxa"/>
            <w:tcBorders>
              <w:top w:val="single" w:sz="4" w:space="0" w:color="auto"/>
              <w:left w:val="single" w:sz="4" w:space="0" w:color="auto"/>
              <w:bottom w:val="single" w:sz="4" w:space="0" w:color="auto"/>
              <w:right w:val="single" w:sz="4" w:space="0" w:color="auto"/>
            </w:tcBorders>
            <w:hideMark/>
          </w:tcPr>
          <w:p w:rsidR="00874678" w:rsidRPr="00CF3DD2" w:rsidRDefault="00874678" w:rsidP="00874678">
            <w:pPr>
              <w:spacing w:after="0" w:line="240" w:lineRule="auto"/>
              <w:ind w:right="-114"/>
              <w:rPr>
                <w:rFonts w:eastAsia="Times New Roman"/>
                <w:color w:val="auto"/>
                <w:sz w:val="22"/>
                <w:szCs w:val="22"/>
                <w:lang w:val="uk-UA" w:eastAsia="ru-RU"/>
              </w:rPr>
            </w:pPr>
            <w:proofErr w:type="spellStart"/>
            <w:r w:rsidRPr="00CF3DD2">
              <w:rPr>
                <w:rFonts w:eastAsia="Times New Roman"/>
                <w:color w:val="auto"/>
                <w:sz w:val="22"/>
                <w:szCs w:val="22"/>
                <w:lang w:val="uk-UA" w:eastAsia="ru-RU"/>
              </w:rPr>
              <w:t>Кмц</w:t>
            </w:r>
            <w:proofErr w:type="spellEnd"/>
            <w:r w:rsidRPr="00CF3DD2">
              <w:rPr>
                <w:rFonts w:eastAsia="Times New Roman"/>
                <w:color w:val="auto"/>
                <w:sz w:val="22"/>
                <w:szCs w:val="22"/>
                <w:lang w:val="uk-UA" w:eastAsia="ru-RU"/>
              </w:rPr>
              <w:t xml:space="preserve">_I_2  = 1,0 </w:t>
            </w:r>
          </w:p>
        </w:tc>
      </w:tr>
      <w:tr w:rsidR="00CF3DD2" w:rsidRPr="00CF3DD2" w:rsidTr="00874678">
        <w:tc>
          <w:tcPr>
            <w:tcW w:w="562" w:type="dxa"/>
            <w:tcBorders>
              <w:top w:val="single" w:sz="4" w:space="0" w:color="auto"/>
              <w:left w:val="single" w:sz="4" w:space="0" w:color="auto"/>
              <w:bottom w:val="single" w:sz="4" w:space="0" w:color="auto"/>
              <w:right w:val="single" w:sz="4" w:space="0" w:color="auto"/>
            </w:tcBorders>
          </w:tcPr>
          <w:p w:rsidR="00874678" w:rsidRPr="00CF3DD2" w:rsidRDefault="00874678" w:rsidP="00874678">
            <w:pPr>
              <w:spacing w:after="0" w:line="240" w:lineRule="auto"/>
              <w:ind w:right="-25"/>
              <w:rPr>
                <w:rFonts w:eastAsia="Times New Roman"/>
                <w:color w:val="auto"/>
                <w:sz w:val="22"/>
                <w:szCs w:val="22"/>
                <w:lang w:val="uk-UA" w:eastAsia="ru-RU"/>
              </w:rPr>
            </w:pPr>
          </w:p>
        </w:tc>
        <w:tc>
          <w:tcPr>
            <w:tcW w:w="1274" w:type="dxa"/>
            <w:tcBorders>
              <w:top w:val="single" w:sz="4" w:space="0" w:color="auto"/>
              <w:left w:val="single" w:sz="4" w:space="0" w:color="auto"/>
              <w:bottom w:val="single" w:sz="4" w:space="0" w:color="auto"/>
              <w:right w:val="single" w:sz="4" w:space="0" w:color="auto"/>
            </w:tcBorders>
            <w:hideMark/>
          </w:tcPr>
          <w:p w:rsidR="00874678" w:rsidRPr="00CF3DD2" w:rsidRDefault="00874678" w:rsidP="00874678">
            <w:pPr>
              <w:spacing w:after="0" w:line="240" w:lineRule="auto"/>
              <w:ind w:right="-108"/>
              <w:rPr>
                <w:rFonts w:eastAsia="Times New Roman"/>
                <w:color w:val="auto"/>
                <w:sz w:val="22"/>
                <w:szCs w:val="22"/>
                <w:lang w:val="uk-UA" w:eastAsia="ru-RU"/>
              </w:rPr>
            </w:pPr>
            <w:proofErr w:type="spellStart"/>
            <w:r w:rsidRPr="00CF3DD2">
              <w:rPr>
                <w:rFonts w:eastAsia="Times New Roman"/>
                <w:color w:val="auto"/>
                <w:sz w:val="22"/>
                <w:szCs w:val="22"/>
                <w:lang w:val="uk-UA" w:eastAsia="ru-RU"/>
              </w:rPr>
              <w:t>Кпсгр</w:t>
            </w:r>
            <w:proofErr w:type="spellEnd"/>
          </w:p>
        </w:tc>
        <w:tc>
          <w:tcPr>
            <w:tcW w:w="4224" w:type="dxa"/>
            <w:tcBorders>
              <w:top w:val="single" w:sz="4" w:space="0" w:color="auto"/>
              <w:left w:val="single" w:sz="4" w:space="0" w:color="auto"/>
              <w:bottom w:val="single" w:sz="4" w:space="0" w:color="auto"/>
              <w:right w:val="single" w:sz="4" w:space="0" w:color="auto"/>
            </w:tcBorders>
            <w:hideMark/>
          </w:tcPr>
          <w:p w:rsidR="00874678" w:rsidRPr="00CF3DD2" w:rsidRDefault="00874678" w:rsidP="00874678">
            <w:pPr>
              <w:spacing w:after="0" w:line="240" w:lineRule="auto"/>
              <w:rPr>
                <w:rFonts w:eastAsia="Times New Roman"/>
                <w:color w:val="auto"/>
                <w:sz w:val="22"/>
                <w:szCs w:val="22"/>
                <w:lang w:val="uk-UA" w:eastAsia="ru-RU"/>
              </w:rPr>
            </w:pPr>
            <w:r w:rsidRPr="00CF3DD2">
              <w:rPr>
                <w:rFonts w:eastAsia="Times New Roman"/>
                <w:color w:val="auto"/>
                <w:sz w:val="22"/>
                <w:szCs w:val="22"/>
                <w:lang w:val="uk-UA" w:eastAsia="ru-RU"/>
              </w:rPr>
              <w:t>коефіцієнт, який враховує розташування території територіальної громади в межах природно-сільськогосподарського району для відповідного угіддя</w:t>
            </w:r>
          </w:p>
        </w:tc>
        <w:tc>
          <w:tcPr>
            <w:tcW w:w="1593" w:type="dxa"/>
            <w:tcBorders>
              <w:top w:val="single" w:sz="4" w:space="0" w:color="auto"/>
              <w:left w:val="single" w:sz="4" w:space="0" w:color="auto"/>
              <w:bottom w:val="single" w:sz="4" w:space="0" w:color="auto"/>
              <w:right w:val="single" w:sz="4" w:space="0" w:color="auto"/>
            </w:tcBorders>
          </w:tcPr>
          <w:p w:rsidR="00874678" w:rsidRPr="00CF3DD2" w:rsidRDefault="00874678" w:rsidP="00874678">
            <w:pPr>
              <w:spacing w:after="0" w:line="240" w:lineRule="auto"/>
              <w:rPr>
                <w:rFonts w:eastAsia="Times New Roman"/>
                <w:color w:val="auto"/>
                <w:sz w:val="22"/>
                <w:szCs w:val="22"/>
                <w:lang w:val="uk-UA" w:eastAsia="ru-RU"/>
              </w:rPr>
            </w:pPr>
          </w:p>
          <w:p w:rsidR="00874678" w:rsidRPr="00CF3DD2" w:rsidRDefault="00874678" w:rsidP="00874678">
            <w:pPr>
              <w:spacing w:after="0" w:line="240" w:lineRule="auto"/>
              <w:rPr>
                <w:rFonts w:eastAsia="Times New Roman"/>
                <w:color w:val="auto"/>
                <w:sz w:val="22"/>
                <w:szCs w:val="22"/>
                <w:lang w:val="uk-UA" w:eastAsia="ru-RU"/>
              </w:rPr>
            </w:pPr>
            <w:r w:rsidRPr="00CF3DD2">
              <w:rPr>
                <w:rFonts w:eastAsia="Times New Roman"/>
                <w:color w:val="auto"/>
                <w:sz w:val="22"/>
                <w:szCs w:val="22"/>
                <w:lang w:val="uk-UA" w:eastAsia="ru-RU"/>
              </w:rPr>
              <w:t>F7.3</w:t>
            </w:r>
          </w:p>
          <w:p w:rsidR="00874678" w:rsidRPr="00CF3DD2" w:rsidRDefault="00874678" w:rsidP="00874678">
            <w:pPr>
              <w:spacing w:after="0" w:line="240" w:lineRule="auto"/>
              <w:rPr>
                <w:rFonts w:eastAsia="Times New Roman"/>
                <w:color w:val="auto"/>
                <w:sz w:val="22"/>
                <w:szCs w:val="22"/>
                <w:lang w:val="uk-UA" w:eastAsia="ru-RU"/>
              </w:rPr>
            </w:pPr>
            <w:r w:rsidRPr="00CF3DD2">
              <w:rPr>
                <w:rFonts w:eastAsia="Times New Roman"/>
                <w:color w:val="auto"/>
                <w:sz w:val="22"/>
                <w:szCs w:val="22"/>
                <w:lang w:val="uk-UA" w:eastAsia="ru-RU"/>
              </w:rPr>
              <w:t>F7.3</w:t>
            </w:r>
          </w:p>
          <w:p w:rsidR="00874678" w:rsidRPr="00CF3DD2" w:rsidRDefault="00874678" w:rsidP="00874678">
            <w:pPr>
              <w:spacing w:after="0" w:line="240" w:lineRule="auto"/>
              <w:rPr>
                <w:rFonts w:eastAsia="Times New Roman"/>
                <w:color w:val="auto"/>
                <w:sz w:val="22"/>
                <w:szCs w:val="22"/>
                <w:lang w:val="uk-UA" w:eastAsia="ru-RU"/>
              </w:rPr>
            </w:pPr>
            <w:r w:rsidRPr="00CF3DD2">
              <w:rPr>
                <w:rFonts w:eastAsia="Times New Roman"/>
                <w:color w:val="auto"/>
                <w:sz w:val="22"/>
                <w:szCs w:val="22"/>
                <w:lang w:val="uk-UA" w:eastAsia="ru-RU"/>
              </w:rPr>
              <w:t>F7.3</w:t>
            </w:r>
          </w:p>
          <w:p w:rsidR="00874678" w:rsidRPr="00CF3DD2" w:rsidRDefault="00874678" w:rsidP="00874678">
            <w:pPr>
              <w:spacing w:after="0" w:line="240" w:lineRule="auto"/>
              <w:rPr>
                <w:rFonts w:eastAsia="Times New Roman"/>
                <w:color w:val="auto"/>
                <w:sz w:val="22"/>
                <w:szCs w:val="22"/>
                <w:lang w:val="uk-UA" w:eastAsia="ru-RU"/>
              </w:rPr>
            </w:pPr>
            <w:r w:rsidRPr="00CF3DD2">
              <w:rPr>
                <w:rFonts w:eastAsia="Times New Roman"/>
                <w:color w:val="auto"/>
                <w:sz w:val="22"/>
                <w:szCs w:val="22"/>
                <w:lang w:val="uk-UA" w:eastAsia="ru-RU"/>
              </w:rPr>
              <w:t>F7.3</w:t>
            </w:r>
          </w:p>
          <w:p w:rsidR="00874678" w:rsidRPr="00CF3DD2" w:rsidRDefault="00874678" w:rsidP="00874678">
            <w:pPr>
              <w:spacing w:after="0" w:line="240" w:lineRule="auto"/>
              <w:rPr>
                <w:rFonts w:eastAsia="Times New Roman"/>
                <w:color w:val="auto"/>
                <w:sz w:val="22"/>
                <w:szCs w:val="22"/>
                <w:lang w:val="uk-UA" w:eastAsia="ru-RU"/>
              </w:rPr>
            </w:pPr>
            <w:r w:rsidRPr="00CF3DD2">
              <w:rPr>
                <w:rFonts w:eastAsia="Times New Roman"/>
                <w:color w:val="auto"/>
                <w:sz w:val="22"/>
                <w:szCs w:val="22"/>
                <w:lang w:val="uk-UA" w:eastAsia="ru-RU"/>
              </w:rPr>
              <w:t>F7.3</w:t>
            </w:r>
          </w:p>
          <w:p w:rsidR="00874678" w:rsidRPr="00CF3DD2" w:rsidRDefault="00874678" w:rsidP="00874678">
            <w:pPr>
              <w:spacing w:after="0" w:line="240" w:lineRule="auto"/>
              <w:rPr>
                <w:rFonts w:eastAsia="Times New Roman"/>
                <w:color w:val="auto"/>
                <w:sz w:val="22"/>
                <w:szCs w:val="22"/>
                <w:lang w:val="uk-UA" w:eastAsia="ru-RU"/>
              </w:rPr>
            </w:pPr>
          </w:p>
        </w:tc>
        <w:tc>
          <w:tcPr>
            <w:tcW w:w="2542" w:type="dxa"/>
            <w:tcBorders>
              <w:top w:val="single" w:sz="4" w:space="0" w:color="auto"/>
              <w:left w:val="single" w:sz="4" w:space="0" w:color="auto"/>
              <w:bottom w:val="single" w:sz="4" w:space="0" w:color="auto"/>
              <w:right w:val="single" w:sz="4" w:space="0" w:color="auto"/>
            </w:tcBorders>
            <w:hideMark/>
          </w:tcPr>
          <w:p w:rsidR="00874678" w:rsidRPr="00CF3DD2" w:rsidRDefault="00874678" w:rsidP="00874678">
            <w:pPr>
              <w:spacing w:after="0" w:line="240" w:lineRule="auto"/>
              <w:ind w:right="-114"/>
              <w:rPr>
                <w:rFonts w:eastAsia="Times New Roman"/>
                <w:color w:val="auto"/>
                <w:sz w:val="22"/>
                <w:szCs w:val="22"/>
                <w:lang w:val="uk-UA" w:eastAsia="ru-RU"/>
              </w:rPr>
            </w:pPr>
            <w:r w:rsidRPr="00CF3DD2">
              <w:rPr>
                <w:rFonts w:eastAsia="Times New Roman"/>
                <w:color w:val="auto"/>
                <w:sz w:val="22"/>
                <w:szCs w:val="22"/>
                <w:lang w:val="uk-UA" w:eastAsia="ru-RU"/>
              </w:rPr>
              <w:t>П’ять полів:</w:t>
            </w:r>
          </w:p>
          <w:p w:rsidR="00874678" w:rsidRPr="00CF3DD2" w:rsidRDefault="00874678" w:rsidP="00874678">
            <w:pPr>
              <w:spacing w:after="0" w:line="240" w:lineRule="auto"/>
              <w:ind w:right="-114"/>
              <w:rPr>
                <w:rFonts w:eastAsia="Times New Roman"/>
                <w:color w:val="auto"/>
                <w:sz w:val="22"/>
                <w:szCs w:val="22"/>
                <w:lang w:val="uk-UA" w:eastAsia="ru-RU"/>
              </w:rPr>
            </w:pPr>
            <w:r w:rsidRPr="00CF3DD2">
              <w:rPr>
                <w:rFonts w:eastAsia="Times New Roman"/>
                <w:color w:val="auto"/>
                <w:sz w:val="22"/>
                <w:szCs w:val="22"/>
                <w:lang w:val="uk-UA" w:eastAsia="ru-RU"/>
              </w:rPr>
              <w:t>- рілля, перелоги</w:t>
            </w:r>
          </w:p>
          <w:p w:rsidR="00874678" w:rsidRPr="00CF3DD2" w:rsidRDefault="00874678" w:rsidP="00874678">
            <w:pPr>
              <w:spacing w:after="0" w:line="240" w:lineRule="auto"/>
              <w:ind w:right="-114"/>
              <w:rPr>
                <w:rFonts w:eastAsia="Times New Roman"/>
                <w:color w:val="auto"/>
                <w:sz w:val="22"/>
                <w:szCs w:val="22"/>
                <w:lang w:val="uk-UA" w:eastAsia="ru-RU"/>
              </w:rPr>
            </w:pPr>
            <w:r w:rsidRPr="00CF3DD2">
              <w:rPr>
                <w:rFonts w:eastAsia="Times New Roman"/>
                <w:color w:val="auto"/>
                <w:sz w:val="22"/>
                <w:szCs w:val="22"/>
                <w:lang w:val="uk-UA" w:eastAsia="ru-RU"/>
              </w:rPr>
              <w:t xml:space="preserve">- </w:t>
            </w:r>
            <w:proofErr w:type="spellStart"/>
            <w:r w:rsidRPr="00CF3DD2">
              <w:rPr>
                <w:rFonts w:eastAsia="Times New Roman"/>
                <w:color w:val="auto"/>
                <w:sz w:val="22"/>
                <w:szCs w:val="22"/>
                <w:lang w:val="uk-UA" w:eastAsia="ru-RU"/>
              </w:rPr>
              <w:t>багаторіч.насадження</w:t>
            </w:r>
            <w:proofErr w:type="spellEnd"/>
          </w:p>
          <w:p w:rsidR="00874678" w:rsidRPr="00CF3DD2" w:rsidRDefault="00874678" w:rsidP="00874678">
            <w:pPr>
              <w:spacing w:after="0" w:line="240" w:lineRule="auto"/>
              <w:ind w:right="-114"/>
              <w:rPr>
                <w:rFonts w:eastAsia="Times New Roman"/>
                <w:color w:val="auto"/>
                <w:sz w:val="22"/>
                <w:szCs w:val="22"/>
                <w:lang w:val="uk-UA" w:eastAsia="ru-RU"/>
              </w:rPr>
            </w:pPr>
            <w:r w:rsidRPr="00CF3DD2">
              <w:rPr>
                <w:rFonts w:eastAsia="Times New Roman"/>
                <w:color w:val="auto"/>
                <w:sz w:val="22"/>
                <w:szCs w:val="22"/>
                <w:lang w:val="uk-UA" w:eastAsia="ru-RU"/>
              </w:rPr>
              <w:t>- сіножаті</w:t>
            </w:r>
          </w:p>
          <w:p w:rsidR="00874678" w:rsidRPr="00CF3DD2" w:rsidRDefault="00874678" w:rsidP="00874678">
            <w:pPr>
              <w:spacing w:after="0" w:line="240" w:lineRule="auto"/>
              <w:ind w:right="-114"/>
              <w:rPr>
                <w:rFonts w:eastAsia="Times New Roman"/>
                <w:color w:val="auto"/>
                <w:sz w:val="22"/>
                <w:szCs w:val="22"/>
                <w:lang w:val="uk-UA" w:eastAsia="ru-RU"/>
              </w:rPr>
            </w:pPr>
            <w:r w:rsidRPr="00CF3DD2">
              <w:rPr>
                <w:rFonts w:eastAsia="Times New Roman"/>
                <w:color w:val="auto"/>
                <w:sz w:val="22"/>
                <w:szCs w:val="22"/>
                <w:lang w:val="uk-UA" w:eastAsia="ru-RU"/>
              </w:rPr>
              <w:t>- пасовища</w:t>
            </w:r>
          </w:p>
          <w:p w:rsidR="00874678" w:rsidRPr="00CF3DD2" w:rsidRDefault="00874678" w:rsidP="00874678">
            <w:pPr>
              <w:spacing w:after="0" w:line="240" w:lineRule="auto"/>
              <w:ind w:right="-114"/>
              <w:rPr>
                <w:rFonts w:eastAsia="Times New Roman"/>
                <w:color w:val="auto"/>
                <w:sz w:val="22"/>
                <w:szCs w:val="22"/>
                <w:lang w:val="uk-UA" w:eastAsia="ru-RU"/>
              </w:rPr>
            </w:pPr>
            <w:r w:rsidRPr="00CF3DD2">
              <w:rPr>
                <w:rFonts w:eastAsia="Times New Roman"/>
                <w:color w:val="auto"/>
                <w:sz w:val="22"/>
                <w:szCs w:val="22"/>
                <w:lang w:val="uk-UA" w:eastAsia="ru-RU"/>
              </w:rPr>
              <w:t xml:space="preserve">- </w:t>
            </w:r>
            <w:proofErr w:type="spellStart"/>
            <w:r w:rsidRPr="00CF3DD2">
              <w:rPr>
                <w:rFonts w:eastAsia="Times New Roman"/>
                <w:color w:val="auto"/>
                <w:sz w:val="22"/>
                <w:szCs w:val="22"/>
                <w:lang w:val="uk-UA" w:eastAsia="ru-RU"/>
              </w:rPr>
              <w:t>несільськогоспо-</w:t>
            </w:r>
            <w:proofErr w:type="spellEnd"/>
          </w:p>
          <w:p w:rsidR="00874678" w:rsidRPr="00CF3DD2" w:rsidRDefault="00874678" w:rsidP="00874678">
            <w:pPr>
              <w:spacing w:after="0" w:line="240" w:lineRule="auto"/>
              <w:ind w:right="-114"/>
              <w:rPr>
                <w:rFonts w:eastAsia="Times New Roman"/>
                <w:color w:val="auto"/>
                <w:sz w:val="22"/>
                <w:szCs w:val="22"/>
                <w:lang w:val="uk-UA" w:eastAsia="ru-RU"/>
              </w:rPr>
            </w:pPr>
            <w:proofErr w:type="spellStart"/>
            <w:r w:rsidRPr="00CF3DD2">
              <w:rPr>
                <w:rFonts w:eastAsia="Times New Roman"/>
                <w:color w:val="auto"/>
                <w:sz w:val="22"/>
                <w:szCs w:val="22"/>
                <w:lang w:val="uk-UA" w:eastAsia="ru-RU"/>
              </w:rPr>
              <w:t>дарські</w:t>
            </w:r>
            <w:proofErr w:type="spellEnd"/>
            <w:r w:rsidRPr="00CF3DD2">
              <w:rPr>
                <w:rFonts w:eastAsia="Times New Roman"/>
                <w:color w:val="auto"/>
                <w:sz w:val="22"/>
                <w:szCs w:val="22"/>
                <w:lang w:val="uk-UA" w:eastAsia="ru-RU"/>
              </w:rPr>
              <w:t xml:space="preserve"> угіддя</w:t>
            </w:r>
          </w:p>
        </w:tc>
      </w:tr>
      <w:tr w:rsidR="00CF3DD2" w:rsidRPr="00CF3DD2" w:rsidTr="00874678">
        <w:tc>
          <w:tcPr>
            <w:tcW w:w="562" w:type="dxa"/>
            <w:tcBorders>
              <w:top w:val="single" w:sz="4" w:space="0" w:color="auto"/>
              <w:left w:val="single" w:sz="4" w:space="0" w:color="auto"/>
              <w:bottom w:val="single" w:sz="4" w:space="0" w:color="auto"/>
              <w:right w:val="single" w:sz="4" w:space="0" w:color="auto"/>
            </w:tcBorders>
          </w:tcPr>
          <w:p w:rsidR="00874678" w:rsidRPr="00CF3DD2" w:rsidRDefault="00874678" w:rsidP="00874678">
            <w:pPr>
              <w:spacing w:after="0" w:line="240" w:lineRule="auto"/>
              <w:ind w:right="-25"/>
              <w:rPr>
                <w:rFonts w:eastAsia="Times New Roman"/>
                <w:color w:val="auto"/>
                <w:sz w:val="22"/>
                <w:szCs w:val="22"/>
                <w:lang w:val="uk-UA" w:eastAsia="ru-RU"/>
              </w:rPr>
            </w:pPr>
          </w:p>
        </w:tc>
        <w:tc>
          <w:tcPr>
            <w:tcW w:w="1274" w:type="dxa"/>
            <w:tcBorders>
              <w:top w:val="single" w:sz="4" w:space="0" w:color="auto"/>
              <w:left w:val="single" w:sz="4" w:space="0" w:color="auto"/>
              <w:bottom w:val="single" w:sz="4" w:space="0" w:color="auto"/>
              <w:right w:val="single" w:sz="4" w:space="0" w:color="auto"/>
            </w:tcBorders>
            <w:hideMark/>
          </w:tcPr>
          <w:p w:rsidR="00874678" w:rsidRPr="00CF3DD2" w:rsidRDefault="00874678" w:rsidP="00874678">
            <w:pPr>
              <w:spacing w:after="0" w:line="240" w:lineRule="auto"/>
              <w:ind w:right="-108"/>
              <w:rPr>
                <w:rFonts w:eastAsia="Times New Roman"/>
                <w:color w:val="auto"/>
                <w:sz w:val="22"/>
                <w:szCs w:val="22"/>
                <w:lang w:val="uk-UA" w:eastAsia="ru-RU"/>
              </w:rPr>
            </w:pPr>
            <w:proofErr w:type="spellStart"/>
            <w:r w:rsidRPr="00CF3DD2">
              <w:rPr>
                <w:rFonts w:eastAsia="Times New Roman"/>
                <w:color w:val="auto"/>
                <w:sz w:val="22"/>
                <w:szCs w:val="22"/>
                <w:lang w:val="uk-UA" w:eastAsia="ru-RU"/>
              </w:rPr>
              <w:t>Бпсгр</w:t>
            </w:r>
            <w:proofErr w:type="spellEnd"/>
          </w:p>
        </w:tc>
        <w:tc>
          <w:tcPr>
            <w:tcW w:w="4224" w:type="dxa"/>
            <w:tcBorders>
              <w:top w:val="single" w:sz="4" w:space="0" w:color="auto"/>
              <w:left w:val="single" w:sz="4" w:space="0" w:color="auto"/>
              <w:bottom w:val="single" w:sz="4" w:space="0" w:color="auto"/>
              <w:right w:val="single" w:sz="4" w:space="0" w:color="auto"/>
            </w:tcBorders>
            <w:hideMark/>
          </w:tcPr>
          <w:p w:rsidR="00874678" w:rsidRPr="00CF3DD2" w:rsidRDefault="00874678" w:rsidP="00874678">
            <w:pPr>
              <w:spacing w:after="0" w:line="240" w:lineRule="auto"/>
              <w:rPr>
                <w:rFonts w:eastAsia="Times New Roman"/>
                <w:color w:val="auto"/>
                <w:sz w:val="22"/>
                <w:szCs w:val="22"/>
                <w:lang w:val="uk-UA" w:eastAsia="ru-RU"/>
              </w:rPr>
            </w:pPr>
            <w:r w:rsidRPr="00CF3DD2">
              <w:rPr>
                <w:rFonts w:eastAsia="Times New Roman"/>
                <w:color w:val="auto"/>
                <w:sz w:val="22"/>
                <w:szCs w:val="22"/>
                <w:lang w:val="uk-UA" w:eastAsia="ru-RU"/>
              </w:rPr>
              <w:t>середній бал бонітету ґрунтів відповідного сільськогосподарського угіддя природно-сільськогосподарського району</w:t>
            </w:r>
          </w:p>
        </w:tc>
        <w:tc>
          <w:tcPr>
            <w:tcW w:w="1593" w:type="dxa"/>
            <w:tcBorders>
              <w:top w:val="single" w:sz="4" w:space="0" w:color="auto"/>
              <w:left w:val="single" w:sz="4" w:space="0" w:color="auto"/>
              <w:bottom w:val="single" w:sz="4" w:space="0" w:color="auto"/>
              <w:right w:val="single" w:sz="4" w:space="0" w:color="auto"/>
            </w:tcBorders>
          </w:tcPr>
          <w:p w:rsidR="00874678" w:rsidRPr="00CF3DD2" w:rsidRDefault="00874678" w:rsidP="00874678">
            <w:pPr>
              <w:spacing w:after="0" w:line="240" w:lineRule="auto"/>
              <w:rPr>
                <w:rFonts w:eastAsia="Times New Roman"/>
                <w:color w:val="auto"/>
                <w:sz w:val="22"/>
                <w:szCs w:val="22"/>
                <w:lang w:val="uk-UA" w:eastAsia="ru-RU"/>
              </w:rPr>
            </w:pPr>
          </w:p>
          <w:p w:rsidR="00874678" w:rsidRPr="00CF3DD2" w:rsidRDefault="00874678" w:rsidP="00874678">
            <w:pPr>
              <w:spacing w:after="0" w:line="240" w:lineRule="auto"/>
              <w:rPr>
                <w:rFonts w:eastAsia="Times New Roman"/>
                <w:color w:val="auto"/>
                <w:sz w:val="22"/>
                <w:szCs w:val="22"/>
                <w:lang w:val="uk-UA" w:eastAsia="ru-RU"/>
              </w:rPr>
            </w:pPr>
            <w:r w:rsidRPr="00CF3DD2">
              <w:rPr>
                <w:rFonts w:eastAsia="Times New Roman"/>
                <w:color w:val="auto"/>
                <w:sz w:val="22"/>
                <w:szCs w:val="22"/>
                <w:lang w:val="uk-UA" w:eastAsia="ru-RU"/>
              </w:rPr>
              <w:t>N3</w:t>
            </w:r>
          </w:p>
          <w:p w:rsidR="00874678" w:rsidRPr="00CF3DD2" w:rsidRDefault="00874678" w:rsidP="00874678">
            <w:pPr>
              <w:spacing w:after="0" w:line="240" w:lineRule="auto"/>
              <w:rPr>
                <w:rFonts w:eastAsia="Times New Roman"/>
                <w:color w:val="auto"/>
                <w:sz w:val="22"/>
                <w:szCs w:val="22"/>
                <w:lang w:val="uk-UA" w:eastAsia="ru-RU"/>
              </w:rPr>
            </w:pPr>
            <w:r w:rsidRPr="00CF3DD2">
              <w:rPr>
                <w:rFonts w:eastAsia="Times New Roman"/>
                <w:color w:val="auto"/>
                <w:sz w:val="22"/>
                <w:szCs w:val="22"/>
                <w:lang w:val="uk-UA" w:eastAsia="ru-RU"/>
              </w:rPr>
              <w:t>N3</w:t>
            </w:r>
          </w:p>
          <w:p w:rsidR="00874678" w:rsidRPr="00CF3DD2" w:rsidRDefault="00874678" w:rsidP="00874678">
            <w:pPr>
              <w:spacing w:after="0" w:line="240" w:lineRule="auto"/>
              <w:rPr>
                <w:rFonts w:eastAsia="Times New Roman"/>
                <w:color w:val="auto"/>
                <w:sz w:val="22"/>
                <w:szCs w:val="22"/>
                <w:lang w:val="uk-UA" w:eastAsia="ru-RU"/>
              </w:rPr>
            </w:pPr>
            <w:r w:rsidRPr="00CF3DD2">
              <w:rPr>
                <w:rFonts w:eastAsia="Times New Roman"/>
                <w:color w:val="auto"/>
                <w:sz w:val="22"/>
                <w:szCs w:val="22"/>
                <w:lang w:val="uk-UA" w:eastAsia="ru-RU"/>
              </w:rPr>
              <w:t>N3</w:t>
            </w:r>
          </w:p>
          <w:p w:rsidR="00874678" w:rsidRPr="00CF3DD2" w:rsidRDefault="00874678" w:rsidP="00874678">
            <w:pPr>
              <w:spacing w:after="0" w:line="240" w:lineRule="auto"/>
              <w:rPr>
                <w:rFonts w:eastAsia="Times New Roman"/>
                <w:color w:val="auto"/>
                <w:sz w:val="22"/>
                <w:szCs w:val="22"/>
                <w:lang w:val="uk-UA" w:eastAsia="ru-RU"/>
              </w:rPr>
            </w:pPr>
            <w:r w:rsidRPr="00CF3DD2">
              <w:rPr>
                <w:rFonts w:eastAsia="Times New Roman"/>
                <w:color w:val="auto"/>
                <w:sz w:val="22"/>
                <w:szCs w:val="22"/>
                <w:lang w:val="uk-UA" w:eastAsia="ru-RU"/>
              </w:rPr>
              <w:t>N3</w:t>
            </w:r>
          </w:p>
        </w:tc>
        <w:tc>
          <w:tcPr>
            <w:tcW w:w="2542" w:type="dxa"/>
            <w:tcBorders>
              <w:top w:val="single" w:sz="4" w:space="0" w:color="auto"/>
              <w:left w:val="single" w:sz="4" w:space="0" w:color="auto"/>
              <w:bottom w:val="single" w:sz="4" w:space="0" w:color="auto"/>
              <w:right w:val="single" w:sz="4" w:space="0" w:color="auto"/>
            </w:tcBorders>
            <w:hideMark/>
          </w:tcPr>
          <w:p w:rsidR="00874678" w:rsidRPr="00CF3DD2" w:rsidRDefault="00874678" w:rsidP="00874678">
            <w:pPr>
              <w:spacing w:after="0" w:line="240" w:lineRule="auto"/>
              <w:ind w:right="-114"/>
              <w:rPr>
                <w:rFonts w:eastAsia="Times New Roman"/>
                <w:color w:val="auto"/>
                <w:sz w:val="22"/>
                <w:szCs w:val="22"/>
                <w:lang w:val="uk-UA" w:eastAsia="ru-RU"/>
              </w:rPr>
            </w:pPr>
            <w:r w:rsidRPr="00CF3DD2">
              <w:rPr>
                <w:rFonts w:eastAsia="Times New Roman"/>
                <w:color w:val="auto"/>
                <w:sz w:val="22"/>
                <w:szCs w:val="22"/>
                <w:lang w:val="uk-UA" w:eastAsia="ru-RU"/>
              </w:rPr>
              <w:t>Чотири поля:</w:t>
            </w:r>
          </w:p>
          <w:p w:rsidR="00874678" w:rsidRPr="00CF3DD2" w:rsidRDefault="00874678" w:rsidP="00874678">
            <w:pPr>
              <w:spacing w:after="0" w:line="240" w:lineRule="auto"/>
              <w:ind w:right="-114"/>
              <w:rPr>
                <w:rFonts w:eastAsia="Times New Roman"/>
                <w:color w:val="auto"/>
                <w:sz w:val="22"/>
                <w:szCs w:val="22"/>
                <w:lang w:val="uk-UA" w:eastAsia="ru-RU"/>
              </w:rPr>
            </w:pPr>
            <w:r w:rsidRPr="00CF3DD2">
              <w:rPr>
                <w:rFonts w:eastAsia="Times New Roman"/>
                <w:color w:val="auto"/>
                <w:sz w:val="22"/>
                <w:szCs w:val="22"/>
                <w:lang w:val="uk-UA" w:eastAsia="ru-RU"/>
              </w:rPr>
              <w:t>- рілля, перелоги</w:t>
            </w:r>
          </w:p>
          <w:p w:rsidR="00874678" w:rsidRPr="00CF3DD2" w:rsidRDefault="00874678" w:rsidP="00874678">
            <w:pPr>
              <w:spacing w:after="0" w:line="240" w:lineRule="auto"/>
              <w:ind w:right="-114"/>
              <w:rPr>
                <w:rFonts w:eastAsia="Times New Roman"/>
                <w:color w:val="auto"/>
                <w:sz w:val="22"/>
                <w:szCs w:val="22"/>
                <w:lang w:val="uk-UA" w:eastAsia="ru-RU"/>
              </w:rPr>
            </w:pPr>
            <w:r w:rsidRPr="00CF3DD2">
              <w:rPr>
                <w:rFonts w:eastAsia="Times New Roman"/>
                <w:color w:val="auto"/>
                <w:sz w:val="22"/>
                <w:szCs w:val="22"/>
                <w:lang w:val="uk-UA" w:eastAsia="ru-RU"/>
              </w:rPr>
              <w:t xml:space="preserve">- </w:t>
            </w:r>
            <w:proofErr w:type="spellStart"/>
            <w:r w:rsidRPr="00CF3DD2">
              <w:rPr>
                <w:rFonts w:eastAsia="Times New Roman"/>
                <w:color w:val="auto"/>
                <w:sz w:val="22"/>
                <w:szCs w:val="22"/>
                <w:lang w:val="uk-UA" w:eastAsia="ru-RU"/>
              </w:rPr>
              <w:t>багаторіч.насадження</w:t>
            </w:r>
            <w:proofErr w:type="spellEnd"/>
          </w:p>
          <w:p w:rsidR="00874678" w:rsidRPr="00CF3DD2" w:rsidRDefault="00874678" w:rsidP="00874678">
            <w:pPr>
              <w:spacing w:after="0" w:line="240" w:lineRule="auto"/>
              <w:ind w:right="-114"/>
              <w:rPr>
                <w:rFonts w:eastAsia="Times New Roman"/>
                <w:color w:val="auto"/>
                <w:sz w:val="22"/>
                <w:szCs w:val="22"/>
                <w:lang w:val="uk-UA" w:eastAsia="ru-RU"/>
              </w:rPr>
            </w:pPr>
            <w:r w:rsidRPr="00CF3DD2">
              <w:rPr>
                <w:rFonts w:eastAsia="Times New Roman"/>
                <w:color w:val="auto"/>
                <w:sz w:val="22"/>
                <w:szCs w:val="22"/>
                <w:lang w:val="uk-UA" w:eastAsia="ru-RU"/>
              </w:rPr>
              <w:t>- сіножаті</w:t>
            </w:r>
          </w:p>
          <w:p w:rsidR="00874678" w:rsidRPr="00CF3DD2" w:rsidRDefault="00874678" w:rsidP="00874678">
            <w:pPr>
              <w:spacing w:after="0" w:line="240" w:lineRule="auto"/>
              <w:ind w:right="-114"/>
              <w:rPr>
                <w:rFonts w:eastAsia="Times New Roman"/>
                <w:color w:val="auto"/>
                <w:sz w:val="22"/>
                <w:szCs w:val="22"/>
                <w:lang w:val="uk-UA" w:eastAsia="ru-RU"/>
              </w:rPr>
            </w:pPr>
            <w:r w:rsidRPr="00CF3DD2">
              <w:rPr>
                <w:rFonts w:eastAsia="Times New Roman"/>
                <w:color w:val="auto"/>
                <w:sz w:val="22"/>
                <w:szCs w:val="22"/>
                <w:lang w:val="uk-UA" w:eastAsia="ru-RU"/>
              </w:rPr>
              <w:t>- пасовища</w:t>
            </w:r>
          </w:p>
        </w:tc>
      </w:tr>
      <w:tr w:rsidR="00CF3DD2" w:rsidRPr="00CF3DD2" w:rsidTr="00874678">
        <w:tc>
          <w:tcPr>
            <w:tcW w:w="562" w:type="dxa"/>
            <w:tcBorders>
              <w:top w:val="single" w:sz="4" w:space="0" w:color="auto"/>
              <w:left w:val="single" w:sz="4" w:space="0" w:color="auto"/>
              <w:bottom w:val="single" w:sz="4" w:space="0" w:color="auto"/>
              <w:right w:val="single" w:sz="4" w:space="0" w:color="auto"/>
            </w:tcBorders>
          </w:tcPr>
          <w:p w:rsidR="00874678" w:rsidRPr="00CF3DD2" w:rsidRDefault="00874678" w:rsidP="00874678">
            <w:pPr>
              <w:spacing w:after="0" w:line="240" w:lineRule="auto"/>
              <w:ind w:right="-25"/>
              <w:rPr>
                <w:rFonts w:eastAsia="Times New Roman"/>
                <w:color w:val="auto"/>
                <w:sz w:val="22"/>
                <w:szCs w:val="22"/>
                <w:lang w:val="uk-UA" w:eastAsia="ru-RU"/>
              </w:rPr>
            </w:pPr>
          </w:p>
        </w:tc>
        <w:tc>
          <w:tcPr>
            <w:tcW w:w="1274" w:type="dxa"/>
            <w:tcBorders>
              <w:top w:val="single" w:sz="4" w:space="0" w:color="auto"/>
              <w:left w:val="single" w:sz="4" w:space="0" w:color="auto"/>
              <w:bottom w:val="single" w:sz="4" w:space="0" w:color="auto"/>
              <w:right w:val="single" w:sz="4" w:space="0" w:color="auto"/>
            </w:tcBorders>
            <w:hideMark/>
          </w:tcPr>
          <w:p w:rsidR="00874678" w:rsidRPr="00CF3DD2" w:rsidRDefault="00874678" w:rsidP="00874678">
            <w:pPr>
              <w:spacing w:after="0" w:line="240" w:lineRule="auto"/>
              <w:ind w:right="-108"/>
              <w:rPr>
                <w:rFonts w:eastAsia="Times New Roman"/>
                <w:color w:val="auto"/>
                <w:sz w:val="22"/>
                <w:szCs w:val="22"/>
                <w:lang w:val="uk-UA" w:eastAsia="ru-RU"/>
              </w:rPr>
            </w:pPr>
            <w:proofErr w:type="spellStart"/>
            <w:r w:rsidRPr="00CF3DD2">
              <w:rPr>
                <w:rFonts w:eastAsia="Times New Roman"/>
                <w:color w:val="auto"/>
                <w:sz w:val="22"/>
                <w:szCs w:val="22"/>
                <w:lang w:val="uk-UA" w:eastAsia="ru-RU"/>
              </w:rPr>
              <w:t>Клк</w:t>
            </w:r>
            <w:proofErr w:type="spellEnd"/>
          </w:p>
        </w:tc>
        <w:tc>
          <w:tcPr>
            <w:tcW w:w="4224" w:type="dxa"/>
            <w:tcBorders>
              <w:top w:val="single" w:sz="4" w:space="0" w:color="auto"/>
              <w:left w:val="single" w:sz="4" w:space="0" w:color="auto"/>
              <w:bottom w:val="single" w:sz="4" w:space="0" w:color="auto"/>
              <w:right w:val="single" w:sz="4" w:space="0" w:color="auto"/>
            </w:tcBorders>
            <w:hideMark/>
          </w:tcPr>
          <w:p w:rsidR="00874678" w:rsidRPr="00CF3DD2" w:rsidRDefault="00874678" w:rsidP="00874678">
            <w:pPr>
              <w:spacing w:after="0" w:line="240" w:lineRule="auto"/>
              <w:rPr>
                <w:rFonts w:eastAsia="Times New Roman"/>
                <w:color w:val="auto"/>
                <w:sz w:val="22"/>
                <w:szCs w:val="22"/>
                <w:lang w:val="uk-UA" w:eastAsia="ru-RU"/>
              </w:rPr>
            </w:pPr>
            <w:r w:rsidRPr="00CF3DD2">
              <w:rPr>
                <w:rFonts w:eastAsia="Times New Roman"/>
                <w:color w:val="auto"/>
                <w:sz w:val="22"/>
                <w:szCs w:val="22"/>
                <w:lang w:val="uk-UA" w:eastAsia="ru-RU"/>
              </w:rPr>
              <w:t xml:space="preserve">коефіцієнт, який враховує категорію лісів </w:t>
            </w:r>
          </w:p>
        </w:tc>
        <w:tc>
          <w:tcPr>
            <w:tcW w:w="1593" w:type="dxa"/>
            <w:tcBorders>
              <w:top w:val="single" w:sz="4" w:space="0" w:color="auto"/>
              <w:left w:val="single" w:sz="4" w:space="0" w:color="auto"/>
              <w:bottom w:val="single" w:sz="4" w:space="0" w:color="auto"/>
              <w:right w:val="single" w:sz="4" w:space="0" w:color="auto"/>
            </w:tcBorders>
            <w:hideMark/>
          </w:tcPr>
          <w:p w:rsidR="00874678" w:rsidRPr="00CF3DD2" w:rsidRDefault="00874678" w:rsidP="00874678">
            <w:pPr>
              <w:spacing w:after="0" w:line="240" w:lineRule="auto"/>
              <w:rPr>
                <w:rFonts w:eastAsia="Times New Roman"/>
                <w:color w:val="auto"/>
                <w:sz w:val="22"/>
                <w:szCs w:val="22"/>
                <w:lang w:val="uk-UA" w:eastAsia="ru-RU"/>
              </w:rPr>
            </w:pPr>
            <w:r w:rsidRPr="00CF3DD2">
              <w:rPr>
                <w:rFonts w:eastAsia="Times New Roman"/>
                <w:color w:val="auto"/>
                <w:sz w:val="22"/>
                <w:szCs w:val="22"/>
                <w:lang w:val="uk-UA" w:eastAsia="ru-RU"/>
              </w:rPr>
              <w:t>F7.3</w:t>
            </w:r>
          </w:p>
        </w:tc>
        <w:tc>
          <w:tcPr>
            <w:tcW w:w="2542" w:type="dxa"/>
            <w:tcBorders>
              <w:top w:val="single" w:sz="4" w:space="0" w:color="auto"/>
              <w:left w:val="single" w:sz="4" w:space="0" w:color="auto"/>
              <w:bottom w:val="single" w:sz="4" w:space="0" w:color="auto"/>
              <w:right w:val="single" w:sz="4" w:space="0" w:color="auto"/>
            </w:tcBorders>
          </w:tcPr>
          <w:p w:rsidR="00874678" w:rsidRPr="00CF3DD2" w:rsidRDefault="00874678" w:rsidP="00874678">
            <w:pPr>
              <w:spacing w:after="0" w:line="240" w:lineRule="auto"/>
              <w:rPr>
                <w:rFonts w:eastAsia="Times New Roman"/>
                <w:color w:val="auto"/>
                <w:sz w:val="22"/>
                <w:szCs w:val="22"/>
                <w:lang w:val="uk-UA" w:eastAsia="ru-RU"/>
              </w:rPr>
            </w:pPr>
          </w:p>
        </w:tc>
      </w:tr>
      <w:tr w:rsidR="00CF3DD2" w:rsidRPr="00CF3DD2" w:rsidTr="00874678">
        <w:tc>
          <w:tcPr>
            <w:tcW w:w="562" w:type="dxa"/>
            <w:tcBorders>
              <w:top w:val="single" w:sz="4" w:space="0" w:color="auto"/>
              <w:left w:val="single" w:sz="4" w:space="0" w:color="auto"/>
              <w:bottom w:val="single" w:sz="4" w:space="0" w:color="auto"/>
              <w:right w:val="single" w:sz="4" w:space="0" w:color="auto"/>
            </w:tcBorders>
          </w:tcPr>
          <w:p w:rsidR="00874678" w:rsidRPr="00CF3DD2" w:rsidRDefault="00874678" w:rsidP="00874678">
            <w:pPr>
              <w:spacing w:after="0" w:line="240" w:lineRule="auto"/>
              <w:ind w:right="-25"/>
              <w:rPr>
                <w:rFonts w:eastAsia="Times New Roman"/>
                <w:color w:val="auto"/>
                <w:sz w:val="22"/>
                <w:szCs w:val="22"/>
                <w:lang w:val="uk-UA" w:eastAsia="ru-RU"/>
              </w:rPr>
            </w:pPr>
          </w:p>
        </w:tc>
        <w:tc>
          <w:tcPr>
            <w:tcW w:w="1274" w:type="dxa"/>
            <w:tcBorders>
              <w:top w:val="single" w:sz="4" w:space="0" w:color="auto"/>
              <w:left w:val="single" w:sz="4" w:space="0" w:color="auto"/>
              <w:bottom w:val="single" w:sz="4" w:space="0" w:color="auto"/>
              <w:right w:val="single" w:sz="4" w:space="0" w:color="auto"/>
            </w:tcBorders>
            <w:hideMark/>
          </w:tcPr>
          <w:p w:rsidR="00874678" w:rsidRPr="00CF3DD2" w:rsidRDefault="00874678" w:rsidP="00874678">
            <w:pPr>
              <w:spacing w:after="0" w:line="240" w:lineRule="auto"/>
              <w:ind w:right="-108"/>
              <w:rPr>
                <w:rFonts w:eastAsia="Times New Roman"/>
                <w:color w:val="auto"/>
                <w:sz w:val="22"/>
                <w:szCs w:val="22"/>
                <w:lang w:val="uk-UA" w:eastAsia="ru-RU"/>
              </w:rPr>
            </w:pPr>
            <w:proofErr w:type="spellStart"/>
            <w:r w:rsidRPr="00CF3DD2">
              <w:rPr>
                <w:rFonts w:eastAsia="Times New Roman"/>
                <w:color w:val="auto"/>
                <w:sz w:val="22"/>
                <w:szCs w:val="22"/>
                <w:lang w:val="uk-UA" w:eastAsia="ru-RU"/>
              </w:rPr>
              <w:t>Клс</w:t>
            </w:r>
            <w:proofErr w:type="spellEnd"/>
          </w:p>
        </w:tc>
        <w:tc>
          <w:tcPr>
            <w:tcW w:w="4224" w:type="dxa"/>
            <w:tcBorders>
              <w:top w:val="single" w:sz="4" w:space="0" w:color="auto"/>
              <w:left w:val="single" w:sz="4" w:space="0" w:color="auto"/>
              <w:bottom w:val="single" w:sz="4" w:space="0" w:color="auto"/>
              <w:right w:val="single" w:sz="4" w:space="0" w:color="auto"/>
            </w:tcBorders>
            <w:hideMark/>
          </w:tcPr>
          <w:p w:rsidR="00874678" w:rsidRPr="00CF3DD2" w:rsidRDefault="00874678" w:rsidP="00874678">
            <w:pPr>
              <w:spacing w:after="0" w:line="240" w:lineRule="auto"/>
              <w:rPr>
                <w:rFonts w:eastAsia="Times New Roman"/>
                <w:color w:val="auto"/>
                <w:sz w:val="22"/>
                <w:szCs w:val="22"/>
                <w:lang w:val="uk-UA" w:eastAsia="ru-RU"/>
              </w:rPr>
            </w:pPr>
            <w:r w:rsidRPr="00CF3DD2">
              <w:rPr>
                <w:rFonts w:eastAsia="Times New Roman"/>
                <w:color w:val="auto"/>
                <w:sz w:val="22"/>
                <w:szCs w:val="22"/>
                <w:lang w:val="uk-UA" w:eastAsia="ru-RU"/>
              </w:rPr>
              <w:t xml:space="preserve">коефіцієнт, який враховує фактичну лісистість території </w:t>
            </w:r>
          </w:p>
        </w:tc>
        <w:tc>
          <w:tcPr>
            <w:tcW w:w="1593" w:type="dxa"/>
            <w:tcBorders>
              <w:top w:val="single" w:sz="4" w:space="0" w:color="auto"/>
              <w:left w:val="single" w:sz="4" w:space="0" w:color="auto"/>
              <w:bottom w:val="single" w:sz="4" w:space="0" w:color="auto"/>
              <w:right w:val="single" w:sz="4" w:space="0" w:color="auto"/>
            </w:tcBorders>
            <w:hideMark/>
          </w:tcPr>
          <w:p w:rsidR="00874678" w:rsidRPr="00CF3DD2" w:rsidRDefault="00874678" w:rsidP="00874678">
            <w:pPr>
              <w:spacing w:after="0" w:line="240" w:lineRule="auto"/>
              <w:rPr>
                <w:rFonts w:eastAsia="Times New Roman"/>
                <w:color w:val="auto"/>
                <w:sz w:val="22"/>
                <w:szCs w:val="22"/>
                <w:lang w:val="uk-UA" w:eastAsia="ru-RU"/>
              </w:rPr>
            </w:pPr>
            <w:r w:rsidRPr="00CF3DD2">
              <w:rPr>
                <w:rFonts w:eastAsia="Times New Roman"/>
                <w:color w:val="auto"/>
                <w:sz w:val="22"/>
                <w:szCs w:val="22"/>
                <w:lang w:val="uk-UA" w:eastAsia="ru-RU"/>
              </w:rPr>
              <w:t>F4.1</w:t>
            </w:r>
          </w:p>
        </w:tc>
        <w:tc>
          <w:tcPr>
            <w:tcW w:w="2542" w:type="dxa"/>
            <w:tcBorders>
              <w:top w:val="single" w:sz="4" w:space="0" w:color="auto"/>
              <w:left w:val="single" w:sz="4" w:space="0" w:color="auto"/>
              <w:bottom w:val="single" w:sz="4" w:space="0" w:color="auto"/>
              <w:right w:val="single" w:sz="4" w:space="0" w:color="auto"/>
            </w:tcBorders>
          </w:tcPr>
          <w:p w:rsidR="00874678" w:rsidRPr="00CF3DD2" w:rsidRDefault="00874678" w:rsidP="00874678">
            <w:pPr>
              <w:spacing w:after="0" w:line="240" w:lineRule="auto"/>
              <w:rPr>
                <w:rFonts w:eastAsia="Times New Roman"/>
                <w:color w:val="auto"/>
                <w:sz w:val="22"/>
                <w:szCs w:val="22"/>
                <w:lang w:val="uk-UA" w:eastAsia="ru-RU"/>
              </w:rPr>
            </w:pPr>
          </w:p>
        </w:tc>
      </w:tr>
    </w:tbl>
    <w:p w:rsidR="00874678" w:rsidRPr="00CF3DD2" w:rsidRDefault="00874678" w:rsidP="00874678">
      <w:pPr>
        <w:spacing w:after="0" w:line="240" w:lineRule="auto"/>
        <w:rPr>
          <w:rFonts w:eastAsia="Times New Roman"/>
          <w:b/>
          <w:color w:val="auto"/>
          <w:sz w:val="22"/>
          <w:szCs w:val="22"/>
          <w:lang w:val="uk-UA" w:eastAsia="ru-RU"/>
        </w:rPr>
      </w:pPr>
    </w:p>
    <w:p w:rsidR="00874678" w:rsidRPr="00CF3DD2" w:rsidRDefault="00874678" w:rsidP="00DE4907">
      <w:pPr>
        <w:spacing w:after="0" w:line="240" w:lineRule="auto"/>
        <w:jc w:val="both"/>
        <w:rPr>
          <w:rFonts w:eastAsia="Times New Roman"/>
          <w:b/>
          <w:color w:val="auto"/>
          <w:sz w:val="22"/>
          <w:szCs w:val="22"/>
          <w:lang w:val="uk-UA" w:eastAsia="ru-RU"/>
        </w:rPr>
      </w:pPr>
      <w:r w:rsidRPr="00CF3DD2">
        <w:rPr>
          <w:rFonts w:eastAsia="Times New Roman"/>
          <w:b/>
          <w:color w:val="auto"/>
          <w:sz w:val="22"/>
          <w:szCs w:val="22"/>
          <w:lang w:val="uk-UA" w:eastAsia="ru-RU"/>
        </w:rPr>
        <w:t>Значення Км1  коефіцієнт, який враховує розташування території територіальної громади в межах зони впливу великих міст.</w:t>
      </w:r>
    </w:p>
    <w:p w:rsidR="00874678" w:rsidRPr="00CF3DD2" w:rsidRDefault="00874678" w:rsidP="00DE4907">
      <w:pPr>
        <w:spacing w:after="0" w:line="240" w:lineRule="auto"/>
        <w:jc w:val="both"/>
        <w:rPr>
          <w:rFonts w:eastAsia="Times New Roman"/>
          <w:color w:val="auto"/>
          <w:sz w:val="22"/>
          <w:szCs w:val="22"/>
          <w:lang w:val="uk-UA" w:eastAsia="ru-RU"/>
        </w:rPr>
      </w:pPr>
      <w:r w:rsidRPr="00CF3DD2">
        <w:rPr>
          <w:rFonts w:eastAsia="Times New Roman"/>
          <w:color w:val="auto"/>
          <w:sz w:val="22"/>
          <w:szCs w:val="22"/>
          <w:lang w:val="uk-UA" w:eastAsia="ru-RU"/>
        </w:rPr>
        <w:t>Км1 =  таблиця системних параметрів, значення поля Км1</w:t>
      </w:r>
    </w:p>
    <w:p w:rsidR="00874678" w:rsidRPr="00CF3DD2" w:rsidRDefault="00874678" w:rsidP="00DE4907">
      <w:pPr>
        <w:spacing w:after="0" w:line="240" w:lineRule="auto"/>
        <w:jc w:val="both"/>
        <w:rPr>
          <w:rFonts w:eastAsia="Times New Roman"/>
          <w:color w:val="auto"/>
          <w:sz w:val="22"/>
          <w:szCs w:val="22"/>
          <w:lang w:val="uk-UA" w:eastAsia="ru-RU"/>
        </w:rPr>
      </w:pPr>
      <w:r w:rsidRPr="00CF3DD2">
        <w:rPr>
          <w:rFonts w:eastAsia="Times New Roman"/>
          <w:color w:val="auto"/>
          <w:sz w:val="22"/>
          <w:szCs w:val="22"/>
          <w:lang w:val="uk-UA" w:eastAsia="ru-RU"/>
        </w:rPr>
        <w:t xml:space="preserve">Для земель сільськогосподарського призначення (таблиця №1 секція А), </w:t>
      </w:r>
    </w:p>
    <w:p w:rsidR="00874678" w:rsidRPr="00CF3DD2" w:rsidRDefault="00874678" w:rsidP="00DE4907">
      <w:pPr>
        <w:spacing w:after="0" w:line="240" w:lineRule="auto"/>
        <w:jc w:val="both"/>
        <w:rPr>
          <w:rFonts w:eastAsia="Times New Roman"/>
          <w:color w:val="auto"/>
          <w:sz w:val="22"/>
          <w:szCs w:val="22"/>
          <w:lang w:val="uk-UA" w:eastAsia="ru-RU"/>
        </w:rPr>
      </w:pPr>
      <w:r w:rsidRPr="00CF3DD2">
        <w:rPr>
          <w:rFonts w:eastAsia="Times New Roman"/>
          <w:color w:val="auto"/>
          <w:sz w:val="22"/>
          <w:szCs w:val="22"/>
          <w:lang w:val="uk-UA" w:eastAsia="ru-RU"/>
        </w:rPr>
        <w:t xml:space="preserve">земель природно-заповідного та іншого природоохоронного призначення(табл. №1 секція С),  </w:t>
      </w:r>
    </w:p>
    <w:p w:rsidR="00874678" w:rsidRPr="00CF3DD2" w:rsidRDefault="00874678" w:rsidP="00DE4907">
      <w:pPr>
        <w:spacing w:after="0" w:line="240" w:lineRule="auto"/>
        <w:jc w:val="both"/>
        <w:rPr>
          <w:rFonts w:eastAsia="Times New Roman"/>
          <w:color w:val="auto"/>
          <w:sz w:val="22"/>
          <w:szCs w:val="22"/>
          <w:lang w:val="uk-UA" w:eastAsia="ru-RU"/>
        </w:rPr>
      </w:pPr>
      <w:r w:rsidRPr="00CF3DD2">
        <w:rPr>
          <w:rFonts w:eastAsia="Times New Roman"/>
          <w:color w:val="auto"/>
          <w:sz w:val="22"/>
          <w:szCs w:val="22"/>
          <w:lang w:val="uk-UA" w:eastAsia="ru-RU"/>
        </w:rPr>
        <w:t xml:space="preserve">земель оздоровчого призначення  (таблиця №1 секція D),   </w:t>
      </w:r>
    </w:p>
    <w:p w:rsidR="00874678" w:rsidRPr="00CF3DD2" w:rsidRDefault="00874678" w:rsidP="00DE4907">
      <w:pPr>
        <w:spacing w:after="0" w:line="240" w:lineRule="auto"/>
        <w:jc w:val="both"/>
        <w:rPr>
          <w:rFonts w:eastAsia="Times New Roman"/>
          <w:color w:val="auto"/>
          <w:sz w:val="22"/>
          <w:szCs w:val="22"/>
          <w:lang w:val="uk-UA" w:eastAsia="ru-RU"/>
        </w:rPr>
      </w:pPr>
      <w:r w:rsidRPr="00CF3DD2">
        <w:rPr>
          <w:rFonts w:eastAsia="Times New Roman"/>
          <w:color w:val="auto"/>
          <w:sz w:val="22"/>
          <w:szCs w:val="22"/>
          <w:lang w:val="uk-UA" w:eastAsia="ru-RU"/>
        </w:rPr>
        <w:t xml:space="preserve">земель історико-культурного призначення  (таблиця №1 секція G),  </w:t>
      </w:r>
    </w:p>
    <w:p w:rsidR="00874678" w:rsidRPr="00CF3DD2" w:rsidRDefault="00874678" w:rsidP="00DE4907">
      <w:pPr>
        <w:spacing w:after="0" w:line="240" w:lineRule="auto"/>
        <w:jc w:val="both"/>
        <w:rPr>
          <w:rFonts w:eastAsia="Times New Roman"/>
          <w:color w:val="auto"/>
          <w:sz w:val="22"/>
          <w:szCs w:val="22"/>
          <w:lang w:val="uk-UA" w:eastAsia="ru-RU"/>
        </w:rPr>
      </w:pPr>
      <w:r w:rsidRPr="00CF3DD2">
        <w:rPr>
          <w:rFonts w:eastAsia="Times New Roman"/>
          <w:color w:val="auto"/>
          <w:sz w:val="22"/>
          <w:szCs w:val="22"/>
          <w:lang w:val="uk-UA" w:eastAsia="ru-RU"/>
        </w:rPr>
        <w:t xml:space="preserve">земель лісогосподарського призначення (таблиця №1 секція H), </w:t>
      </w:r>
    </w:p>
    <w:p w:rsidR="00874678" w:rsidRPr="00CF3DD2" w:rsidRDefault="00874678" w:rsidP="00DE4907">
      <w:pPr>
        <w:spacing w:after="0" w:line="240" w:lineRule="auto"/>
        <w:jc w:val="both"/>
        <w:rPr>
          <w:rFonts w:eastAsia="Times New Roman"/>
          <w:color w:val="auto"/>
          <w:sz w:val="22"/>
          <w:szCs w:val="22"/>
          <w:lang w:val="uk-UA" w:eastAsia="ru-RU"/>
        </w:rPr>
      </w:pPr>
      <w:r w:rsidRPr="00CF3DD2">
        <w:rPr>
          <w:rFonts w:eastAsia="Times New Roman"/>
          <w:color w:val="auto"/>
          <w:sz w:val="22"/>
          <w:szCs w:val="22"/>
          <w:lang w:val="uk-UA" w:eastAsia="ru-RU"/>
        </w:rPr>
        <w:t xml:space="preserve">та земель водного фонду коефіцієнт (таблиця №1 секція I), </w:t>
      </w:r>
    </w:p>
    <w:p w:rsidR="00874678" w:rsidRPr="00CF3DD2" w:rsidRDefault="00874678" w:rsidP="00DE4907">
      <w:pPr>
        <w:spacing w:after="0" w:line="240" w:lineRule="auto"/>
        <w:jc w:val="both"/>
        <w:rPr>
          <w:rFonts w:eastAsia="Times New Roman"/>
          <w:color w:val="auto"/>
          <w:sz w:val="22"/>
          <w:szCs w:val="22"/>
          <w:u w:val="single"/>
          <w:lang w:val="uk-UA" w:eastAsia="ru-RU"/>
        </w:rPr>
      </w:pPr>
      <w:r w:rsidRPr="00CF3DD2">
        <w:rPr>
          <w:rFonts w:eastAsia="Times New Roman"/>
          <w:color w:val="auto"/>
          <w:sz w:val="22"/>
          <w:szCs w:val="22"/>
          <w:u w:val="single"/>
          <w:lang w:val="uk-UA" w:eastAsia="ru-RU"/>
        </w:rPr>
        <w:t>Значення Км1 = 1,0</w:t>
      </w:r>
    </w:p>
    <w:p w:rsidR="00874678" w:rsidRPr="00CF3DD2" w:rsidRDefault="00874678" w:rsidP="00DE4907">
      <w:pPr>
        <w:spacing w:after="0" w:line="240" w:lineRule="auto"/>
        <w:jc w:val="both"/>
        <w:rPr>
          <w:rFonts w:eastAsia="Times New Roman"/>
          <w:b/>
          <w:color w:val="auto"/>
          <w:sz w:val="22"/>
          <w:szCs w:val="22"/>
          <w:lang w:val="uk-UA" w:eastAsia="ru-RU"/>
        </w:rPr>
      </w:pPr>
    </w:p>
    <w:p w:rsidR="00874678" w:rsidRPr="00CF3DD2" w:rsidRDefault="00874678" w:rsidP="00DE4907">
      <w:pPr>
        <w:spacing w:after="0" w:line="240" w:lineRule="auto"/>
        <w:jc w:val="both"/>
        <w:rPr>
          <w:rFonts w:eastAsia="Times New Roman"/>
          <w:b/>
          <w:color w:val="auto"/>
          <w:sz w:val="22"/>
          <w:szCs w:val="22"/>
          <w:lang w:val="uk-UA" w:eastAsia="ru-RU"/>
        </w:rPr>
      </w:pPr>
      <w:r w:rsidRPr="00CF3DD2">
        <w:rPr>
          <w:rFonts w:eastAsia="Times New Roman"/>
          <w:b/>
          <w:color w:val="auto"/>
          <w:sz w:val="22"/>
          <w:szCs w:val="22"/>
          <w:lang w:val="uk-UA" w:eastAsia="ru-RU"/>
        </w:rPr>
        <w:t>Значення Км2  коефіцієнт, який враховує курортно-рекреаційне значення населених пунктів.</w:t>
      </w:r>
    </w:p>
    <w:p w:rsidR="00874678" w:rsidRPr="00CF3DD2" w:rsidRDefault="00874678" w:rsidP="00DE4907">
      <w:pPr>
        <w:spacing w:after="0" w:line="240" w:lineRule="auto"/>
        <w:jc w:val="both"/>
        <w:rPr>
          <w:rFonts w:eastAsia="Times New Roman"/>
          <w:color w:val="auto"/>
          <w:sz w:val="22"/>
          <w:szCs w:val="22"/>
          <w:lang w:val="uk-UA" w:eastAsia="ru-RU"/>
        </w:rPr>
      </w:pPr>
      <w:r w:rsidRPr="00CF3DD2">
        <w:rPr>
          <w:rFonts w:eastAsia="Times New Roman"/>
          <w:color w:val="auto"/>
          <w:sz w:val="22"/>
          <w:szCs w:val="22"/>
          <w:lang w:val="uk-UA" w:eastAsia="ru-RU"/>
        </w:rPr>
        <w:t>Км2 =  таблиця системних параметрів, значення поля Км2</w:t>
      </w:r>
    </w:p>
    <w:p w:rsidR="00874678" w:rsidRPr="00CF3DD2" w:rsidRDefault="00874678" w:rsidP="00DE4907">
      <w:pPr>
        <w:spacing w:after="0" w:line="240" w:lineRule="auto"/>
        <w:jc w:val="both"/>
        <w:rPr>
          <w:rFonts w:eastAsia="Times New Roman"/>
          <w:b/>
          <w:color w:val="auto"/>
          <w:sz w:val="22"/>
          <w:szCs w:val="22"/>
          <w:lang w:val="uk-UA" w:eastAsia="ru-RU"/>
        </w:rPr>
      </w:pPr>
    </w:p>
    <w:p w:rsidR="00874678" w:rsidRPr="00CF3DD2" w:rsidRDefault="00874678" w:rsidP="00DE4907">
      <w:pPr>
        <w:spacing w:after="0" w:line="240" w:lineRule="auto"/>
        <w:jc w:val="both"/>
        <w:rPr>
          <w:rFonts w:eastAsia="Times New Roman"/>
          <w:color w:val="auto"/>
          <w:sz w:val="22"/>
          <w:szCs w:val="22"/>
          <w:lang w:val="uk-UA" w:eastAsia="ru-RU"/>
        </w:rPr>
      </w:pPr>
      <w:r w:rsidRPr="00CF3DD2">
        <w:rPr>
          <w:rFonts w:eastAsia="Times New Roman"/>
          <w:color w:val="auto"/>
          <w:sz w:val="22"/>
          <w:szCs w:val="22"/>
          <w:lang w:val="uk-UA" w:eastAsia="ru-RU"/>
        </w:rPr>
        <w:t xml:space="preserve">Для земель сільськогосподарського призначення (таблиця №1 секція А), </w:t>
      </w:r>
    </w:p>
    <w:p w:rsidR="00874678" w:rsidRPr="00CF3DD2" w:rsidRDefault="00874678" w:rsidP="00DE4907">
      <w:pPr>
        <w:spacing w:after="0" w:line="240" w:lineRule="auto"/>
        <w:jc w:val="both"/>
        <w:rPr>
          <w:rFonts w:eastAsia="Times New Roman"/>
          <w:color w:val="auto"/>
          <w:sz w:val="22"/>
          <w:szCs w:val="22"/>
          <w:lang w:val="uk-UA" w:eastAsia="ru-RU"/>
        </w:rPr>
      </w:pPr>
      <w:r w:rsidRPr="00CF3DD2">
        <w:rPr>
          <w:rFonts w:eastAsia="Times New Roman"/>
          <w:color w:val="auto"/>
          <w:sz w:val="22"/>
          <w:szCs w:val="22"/>
          <w:lang w:val="uk-UA" w:eastAsia="ru-RU"/>
        </w:rPr>
        <w:t xml:space="preserve">земель природно-заповідного та іншого природоохоронного призначення(табл. №1 секція С),  земель оздоровчого призначення  (таблиця №1 секція D),   </w:t>
      </w:r>
    </w:p>
    <w:p w:rsidR="00874678" w:rsidRPr="00CF3DD2" w:rsidRDefault="00874678" w:rsidP="00DE4907">
      <w:pPr>
        <w:spacing w:after="0" w:line="240" w:lineRule="auto"/>
        <w:jc w:val="both"/>
        <w:rPr>
          <w:rFonts w:eastAsia="Times New Roman"/>
          <w:color w:val="auto"/>
          <w:sz w:val="22"/>
          <w:szCs w:val="22"/>
          <w:lang w:val="uk-UA" w:eastAsia="ru-RU"/>
        </w:rPr>
      </w:pPr>
      <w:r w:rsidRPr="00CF3DD2">
        <w:rPr>
          <w:rFonts w:eastAsia="Times New Roman"/>
          <w:color w:val="auto"/>
          <w:sz w:val="22"/>
          <w:szCs w:val="22"/>
          <w:lang w:val="uk-UA" w:eastAsia="ru-RU"/>
        </w:rPr>
        <w:t xml:space="preserve">земель історико-культурного призначення  (таблиця №1 секція G),  </w:t>
      </w:r>
    </w:p>
    <w:p w:rsidR="00874678" w:rsidRPr="00CF3DD2" w:rsidRDefault="00874678" w:rsidP="00DE4907">
      <w:pPr>
        <w:spacing w:after="0" w:line="240" w:lineRule="auto"/>
        <w:jc w:val="both"/>
        <w:rPr>
          <w:rFonts w:eastAsia="Times New Roman"/>
          <w:color w:val="auto"/>
          <w:sz w:val="22"/>
          <w:szCs w:val="22"/>
          <w:lang w:val="uk-UA" w:eastAsia="ru-RU"/>
        </w:rPr>
      </w:pPr>
      <w:r w:rsidRPr="00CF3DD2">
        <w:rPr>
          <w:rFonts w:eastAsia="Times New Roman"/>
          <w:color w:val="auto"/>
          <w:sz w:val="22"/>
          <w:szCs w:val="22"/>
          <w:lang w:val="uk-UA" w:eastAsia="ru-RU"/>
        </w:rPr>
        <w:t xml:space="preserve">земель лісогосподарського призначення (таблиця №1 секція H), </w:t>
      </w:r>
    </w:p>
    <w:p w:rsidR="00874678" w:rsidRPr="00CF3DD2" w:rsidRDefault="00874678" w:rsidP="00DE4907">
      <w:pPr>
        <w:spacing w:after="0" w:line="240" w:lineRule="auto"/>
        <w:jc w:val="both"/>
        <w:rPr>
          <w:rFonts w:eastAsia="Times New Roman"/>
          <w:color w:val="auto"/>
          <w:sz w:val="22"/>
          <w:szCs w:val="22"/>
          <w:lang w:val="uk-UA" w:eastAsia="ru-RU"/>
        </w:rPr>
      </w:pPr>
      <w:r w:rsidRPr="00CF3DD2">
        <w:rPr>
          <w:rFonts w:eastAsia="Times New Roman"/>
          <w:color w:val="auto"/>
          <w:sz w:val="22"/>
          <w:szCs w:val="22"/>
          <w:lang w:val="uk-UA" w:eastAsia="ru-RU"/>
        </w:rPr>
        <w:t xml:space="preserve">та земель водного фонду коефіцієнт (таблиця №1 секція I), </w:t>
      </w:r>
    </w:p>
    <w:p w:rsidR="00874678" w:rsidRPr="00CF3DD2" w:rsidRDefault="00874678" w:rsidP="00DE4907">
      <w:pPr>
        <w:spacing w:after="0" w:line="240" w:lineRule="auto"/>
        <w:jc w:val="both"/>
        <w:rPr>
          <w:rFonts w:eastAsia="Times New Roman"/>
          <w:color w:val="auto"/>
          <w:sz w:val="22"/>
          <w:szCs w:val="22"/>
          <w:u w:val="single"/>
          <w:lang w:val="uk-UA" w:eastAsia="ru-RU"/>
        </w:rPr>
      </w:pPr>
      <w:r w:rsidRPr="00CF3DD2">
        <w:rPr>
          <w:rFonts w:eastAsia="Times New Roman"/>
          <w:color w:val="auto"/>
          <w:sz w:val="22"/>
          <w:szCs w:val="22"/>
          <w:u w:val="single"/>
          <w:lang w:val="uk-UA" w:eastAsia="ru-RU"/>
        </w:rPr>
        <w:t>Значення Км2 = 1,0</w:t>
      </w:r>
    </w:p>
    <w:p w:rsidR="00874678" w:rsidRPr="00CF3DD2" w:rsidRDefault="00874678" w:rsidP="00DE4907">
      <w:pPr>
        <w:spacing w:after="0" w:line="240" w:lineRule="auto"/>
        <w:jc w:val="both"/>
        <w:rPr>
          <w:rFonts w:eastAsia="Times New Roman"/>
          <w:b/>
          <w:color w:val="auto"/>
          <w:sz w:val="22"/>
          <w:szCs w:val="22"/>
          <w:lang w:val="uk-UA" w:eastAsia="ru-RU"/>
        </w:rPr>
      </w:pPr>
    </w:p>
    <w:p w:rsidR="00874678" w:rsidRPr="00CF3DD2" w:rsidRDefault="00874678" w:rsidP="00DE4907">
      <w:pPr>
        <w:spacing w:after="0" w:line="240" w:lineRule="auto"/>
        <w:jc w:val="both"/>
        <w:rPr>
          <w:rFonts w:eastAsia="Times New Roman"/>
          <w:b/>
          <w:color w:val="auto"/>
          <w:sz w:val="22"/>
          <w:szCs w:val="22"/>
          <w:lang w:val="uk-UA" w:eastAsia="ru-RU"/>
        </w:rPr>
      </w:pPr>
      <w:r w:rsidRPr="00CF3DD2">
        <w:rPr>
          <w:rFonts w:eastAsia="Times New Roman"/>
          <w:b/>
          <w:color w:val="auto"/>
          <w:sz w:val="22"/>
          <w:szCs w:val="22"/>
          <w:lang w:val="uk-UA" w:eastAsia="ru-RU"/>
        </w:rPr>
        <w:t>Значення Км2  коефіцієнт, який враховує розташування території територіальної громади в межах зон радіаційного забруднення.</w:t>
      </w:r>
    </w:p>
    <w:p w:rsidR="00874678" w:rsidRPr="00CF3DD2" w:rsidRDefault="00874678" w:rsidP="00DE4907">
      <w:pPr>
        <w:spacing w:after="0" w:line="240" w:lineRule="auto"/>
        <w:jc w:val="both"/>
        <w:rPr>
          <w:rFonts w:eastAsia="Times New Roman"/>
          <w:color w:val="auto"/>
          <w:sz w:val="22"/>
          <w:szCs w:val="22"/>
          <w:lang w:val="uk-UA" w:eastAsia="ru-RU"/>
        </w:rPr>
      </w:pPr>
      <w:r w:rsidRPr="00CF3DD2">
        <w:rPr>
          <w:rFonts w:eastAsia="Times New Roman"/>
          <w:color w:val="auto"/>
          <w:sz w:val="22"/>
          <w:szCs w:val="22"/>
          <w:lang w:val="uk-UA" w:eastAsia="ru-RU"/>
        </w:rPr>
        <w:t>Км3 =  таблиця системних параметрів, значення поля Км3</w:t>
      </w:r>
    </w:p>
    <w:p w:rsidR="00874678" w:rsidRPr="00CF3DD2" w:rsidRDefault="00874678" w:rsidP="00DE4907">
      <w:pPr>
        <w:spacing w:after="0" w:line="240" w:lineRule="auto"/>
        <w:jc w:val="both"/>
        <w:rPr>
          <w:rFonts w:eastAsia="Times New Roman"/>
          <w:b/>
          <w:color w:val="auto"/>
          <w:sz w:val="22"/>
          <w:szCs w:val="22"/>
          <w:lang w:val="uk-UA" w:eastAsia="ru-RU"/>
        </w:rPr>
      </w:pPr>
    </w:p>
    <w:p w:rsidR="00874678" w:rsidRPr="00CF3DD2" w:rsidRDefault="00874678" w:rsidP="00DE4907">
      <w:pPr>
        <w:spacing w:after="0" w:line="240" w:lineRule="auto"/>
        <w:jc w:val="both"/>
        <w:rPr>
          <w:rFonts w:eastAsia="Times New Roman"/>
          <w:color w:val="auto"/>
          <w:sz w:val="22"/>
          <w:szCs w:val="22"/>
          <w:lang w:val="uk-UA" w:eastAsia="ru-RU"/>
        </w:rPr>
      </w:pPr>
      <w:r w:rsidRPr="00CF3DD2">
        <w:rPr>
          <w:rFonts w:eastAsia="Times New Roman"/>
          <w:color w:val="auto"/>
          <w:sz w:val="22"/>
          <w:szCs w:val="22"/>
          <w:lang w:val="uk-UA" w:eastAsia="ru-RU"/>
        </w:rPr>
        <w:t xml:space="preserve">Для земель сільськогосподарського призначення (таблиця №1 секція А), </w:t>
      </w:r>
    </w:p>
    <w:p w:rsidR="00874678" w:rsidRPr="00CF3DD2" w:rsidRDefault="00874678" w:rsidP="00DE4907">
      <w:pPr>
        <w:spacing w:after="0" w:line="240" w:lineRule="auto"/>
        <w:jc w:val="both"/>
        <w:rPr>
          <w:rFonts w:eastAsia="Times New Roman"/>
          <w:color w:val="auto"/>
          <w:sz w:val="22"/>
          <w:szCs w:val="22"/>
          <w:lang w:val="uk-UA" w:eastAsia="ru-RU"/>
        </w:rPr>
      </w:pPr>
      <w:r w:rsidRPr="00CF3DD2">
        <w:rPr>
          <w:rFonts w:eastAsia="Times New Roman"/>
          <w:color w:val="auto"/>
          <w:sz w:val="22"/>
          <w:szCs w:val="22"/>
          <w:lang w:val="uk-UA" w:eastAsia="ru-RU"/>
        </w:rPr>
        <w:t xml:space="preserve">земель природно-заповідного та іншого природоохоронного призначення(табл. №1 секція С),  земель оздоровчого призначення  (таблиця №1 секція D),   </w:t>
      </w:r>
    </w:p>
    <w:p w:rsidR="00874678" w:rsidRPr="00CF3DD2" w:rsidRDefault="00874678" w:rsidP="00DE4907">
      <w:pPr>
        <w:spacing w:after="0" w:line="240" w:lineRule="auto"/>
        <w:jc w:val="both"/>
        <w:rPr>
          <w:rFonts w:eastAsia="Times New Roman"/>
          <w:color w:val="auto"/>
          <w:sz w:val="22"/>
          <w:szCs w:val="22"/>
          <w:lang w:val="uk-UA" w:eastAsia="ru-RU"/>
        </w:rPr>
      </w:pPr>
      <w:r w:rsidRPr="00CF3DD2">
        <w:rPr>
          <w:rFonts w:eastAsia="Times New Roman"/>
          <w:color w:val="auto"/>
          <w:sz w:val="22"/>
          <w:szCs w:val="22"/>
          <w:lang w:val="uk-UA" w:eastAsia="ru-RU"/>
        </w:rPr>
        <w:t xml:space="preserve">земель історико-культурного призначення  (таблиця №1 секція G),  </w:t>
      </w:r>
    </w:p>
    <w:p w:rsidR="00874678" w:rsidRPr="00CF3DD2" w:rsidRDefault="00874678" w:rsidP="00DE4907">
      <w:pPr>
        <w:spacing w:after="0" w:line="240" w:lineRule="auto"/>
        <w:jc w:val="both"/>
        <w:rPr>
          <w:rFonts w:eastAsia="Times New Roman"/>
          <w:color w:val="auto"/>
          <w:sz w:val="22"/>
          <w:szCs w:val="22"/>
          <w:lang w:val="uk-UA" w:eastAsia="ru-RU"/>
        </w:rPr>
      </w:pPr>
      <w:r w:rsidRPr="00CF3DD2">
        <w:rPr>
          <w:rFonts w:eastAsia="Times New Roman"/>
          <w:color w:val="auto"/>
          <w:sz w:val="22"/>
          <w:szCs w:val="22"/>
          <w:lang w:val="uk-UA" w:eastAsia="ru-RU"/>
        </w:rPr>
        <w:t xml:space="preserve">земель лісогосподарського призначення (таблиця №1 секція H), </w:t>
      </w:r>
    </w:p>
    <w:p w:rsidR="00874678" w:rsidRPr="00CF3DD2" w:rsidRDefault="00874678" w:rsidP="00DE4907">
      <w:pPr>
        <w:spacing w:after="0" w:line="240" w:lineRule="auto"/>
        <w:jc w:val="both"/>
        <w:rPr>
          <w:rFonts w:eastAsia="Times New Roman"/>
          <w:color w:val="auto"/>
          <w:sz w:val="22"/>
          <w:szCs w:val="22"/>
          <w:lang w:val="uk-UA" w:eastAsia="ru-RU"/>
        </w:rPr>
      </w:pPr>
      <w:r w:rsidRPr="00CF3DD2">
        <w:rPr>
          <w:rFonts w:eastAsia="Times New Roman"/>
          <w:color w:val="auto"/>
          <w:sz w:val="22"/>
          <w:szCs w:val="22"/>
          <w:lang w:val="uk-UA" w:eastAsia="ru-RU"/>
        </w:rPr>
        <w:t xml:space="preserve">та земель водного фонду коефіцієнт (таблиця №1 секція I), </w:t>
      </w:r>
    </w:p>
    <w:p w:rsidR="00874678" w:rsidRPr="00CF3DD2" w:rsidRDefault="00874678" w:rsidP="00DE4907">
      <w:pPr>
        <w:spacing w:after="0" w:line="240" w:lineRule="auto"/>
        <w:jc w:val="both"/>
        <w:rPr>
          <w:rFonts w:eastAsia="Times New Roman"/>
          <w:color w:val="auto"/>
          <w:sz w:val="22"/>
          <w:szCs w:val="22"/>
          <w:u w:val="single"/>
          <w:lang w:val="uk-UA" w:eastAsia="ru-RU"/>
        </w:rPr>
      </w:pPr>
      <w:r w:rsidRPr="00CF3DD2">
        <w:rPr>
          <w:rFonts w:eastAsia="Times New Roman"/>
          <w:color w:val="auto"/>
          <w:sz w:val="22"/>
          <w:szCs w:val="22"/>
          <w:u w:val="single"/>
          <w:lang w:val="uk-UA" w:eastAsia="ru-RU"/>
        </w:rPr>
        <w:t>Значення Км3 = 1,0</w:t>
      </w:r>
    </w:p>
    <w:p w:rsidR="00874678" w:rsidRPr="00CF3DD2" w:rsidRDefault="00874678" w:rsidP="00DE4907">
      <w:pPr>
        <w:spacing w:after="0" w:line="240" w:lineRule="auto"/>
        <w:jc w:val="both"/>
        <w:rPr>
          <w:rFonts w:eastAsia="Times New Roman"/>
          <w:color w:val="auto"/>
          <w:sz w:val="22"/>
          <w:szCs w:val="22"/>
          <w:lang w:val="uk-UA" w:eastAsia="ru-RU"/>
        </w:rPr>
      </w:pPr>
    </w:p>
    <w:p w:rsidR="00874678" w:rsidRPr="00CF3DD2" w:rsidRDefault="00874678" w:rsidP="00DE4907">
      <w:pPr>
        <w:spacing w:after="0" w:line="240" w:lineRule="auto"/>
        <w:jc w:val="both"/>
        <w:rPr>
          <w:rFonts w:eastAsia="Times New Roman"/>
          <w:b/>
          <w:color w:val="auto"/>
          <w:sz w:val="22"/>
          <w:szCs w:val="22"/>
          <w:lang w:val="uk-UA" w:eastAsia="ru-RU"/>
        </w:rPr>
      </w:pPr>
      <w:r w:rsidRPr="00CF3DD2">
        <w:rPr>
          <w:rFonts w:eastAsia="Times New Roman"/>
          <w:b/>
          <w:color w:val="auto"/>
          <w:sz w:val="22"/>
          <w:szCs w:val="22"/>
          <w:lang w:val="uk-UA" w:eastAsia="ru-RU"/>
        </w:rPr>
        <w:t xml:space="preserve">Розрахунок значення Км4  (розмірність F7.3) - </w:t>
      </w:r>
    </w:p>
    <w:p w:rsidR="00874678" w:rsidRPr="00CF3DD2" w:rsidRDefault="00874678" w:rsidP="00DE4907">
      <w:pPr>
        <w:spacing w:after="0" w:line="240" w:lineRule="auto"/>
        <w:jc w:val="both"/>
        <w:rPr>
          <w:rFonts w:eastAsia="Times New Roman"/>
          <w:b/>
          <w:color w:val="auto"/>
          <w:sz w:val="22"/>
          <w:szCs w:val="22"/>
          <w:lang w:val="uk-UA" w:eastAsia="ru-RU"/>
        </w:rPr>
      </w:pPr>
      <w:r w:rsidRPr="00CF3DD2">
        <w:rPr>
          <w:rFonts w:eastAsia="Times New Roman"/>
          <w:b/>
          <w:color w:val="auto"/>
          <w:sz w:val="22"/>
          <w:szCs w:val="22"/>
          <w:lang w:val="uk-UA" w:eastAsia="ru-RU"/>
        </w:rPr>
        <w:t>коефіцієнт, який характеризує зональні фактори місця розташування земельної ділянки</w:t>
      </w:r>
    </w:p>
    <w:p w:rsidR="00874678" w:rsidRPr="00CF3DD2" w:rsidRDefault="00874678" w:rsidP="00DE4907">
      <w:pPr>
        <w:spacing w:after="0" w:line="240" w:lineRule="auto"/>
        <w:jc w:val="both"/>
        <w:rPr>
          <w:rFonts w:eastAsia="Times New Roman"/>
          <w:b/>
          <w:color w:val="auto"/>
          <w:sz w:val="22"/>
          <w:szCs w:val="22"/>
          <w:lang w:val="uk-UA" w:eastAsia="ru-RU"/>
        </w:rPr>
      </w:pPr>
    </w:p>
    <w:p w:rsidR="00874678" w:rsidRPr="00CF3DD2" w:rsidRDefault="00874678" w:rsidP="00DE4907">
      <w:pPr>
        <w:spacing w:after="0" w:line="240" w:lineRule="auto"/>
        <w:jc w:val="both"/>
        <w:rPr>
          <w:rFonts w:eastAsia="Times New Roman"/>
          <w:b/>
          <w:color w:val="auto"/>
          <w:sz w:val="22"/>
          <w:szCs w:val="22"/>
          <w:lang w:val="uk-UA" w:eastAsia="ru-RU"/>
        </w:rPr>
      </w:pPr>
      <w:r w:rsidRPr="00CF3DD2">
        <w:rPr>
          <w:rFonts w:eastAsia="Times New Roman"/>
          <w:b/>
          <w:color w:val="auto"/>
          <w:sz w:val="22"/>
          <w:szCs w:val="22"/>
          <w:lang w:val="uk-UA" w:eastAsia="ru-RU"/>
        </w:rPr>
        <w:t xml:space="preserve">Загальна умова </w:t>
      </w:r>
    </w:p>
    <w:p w:rsidR="00874678" w:rsidRPr="00CF3DD2" w:rsidRDefault="00874678" w:rsidP="00DE4907">
      <w:pPr>
        <w:spacing w:after="0" w:line="240" w:lineRule="auto"/>
        <w:jc w:val="both"/>
        <w:rPr>
          <w:rFonts w:eastAsia="Times New Roman"/>
          <w:b/>
          <w:color w:val="auto"/>
          <w:sz w:val="22"/>
          <w:szCs w:val="22"/>
          <w:lang w:val="uk-UA" w:eastAsia="ru-RU"/>
        </w:rPr>
      </w:pPr>
      <w:r w:rsidRPr="00CF3DD2">
        <w:rPr>
          <w:rFonts w:eastAsia="Times New Roman"/>
          <w:b/>
          <w:color w:val="auto"/>
          <w:sz w:val="22"/>
          <w:szCs w:val="22"/>
          <w:lang w:val="uk-UA" w:eastAsia="ru-RU"/>
        </w:rPr>
        <w:t>Земельна ділянка знаходиться (попадає) на карті оціночних районів (Км4) і значення Км4 береться з таблиці шару оціночних районів (Км4), в якому районі вона знаходиться</w:t>
      </w:r>
    </w:p>
    <w:p w:rsidR="00874678" w:rsidRPr="00CF3DD2" w:rsidRDefault="00874678" w:rsidP="00DE4907">
      <w:pPr>
        <w:spacing w:after="0" w:line="240" w:lineRule="auto"/>
        <w:jc w:val="both"/>
        <w:rPr>
          <w:rFonts w:eastAsia="Times New Roman"/>
          <w:color w:val="auto"/>
          <w:sz w:val="22"/>
          <w:szCs w:val="22"/>
          <w:lang w:val="uk-UA" w:eastAsia="ru-RU"/>
        </w:rPr>
      </w:pPr>
    </w:p>
    <w:p w:rsidR="00874678" w:rsidRPr="00CF3DD2" w:rsidRDefault="00874678" w:rsidP="00DE4907">
      <w:pPr>
        <w:spacing w:after="0" w:line="240" w:lineRule="auto"/>
        <w:jc w:val="both"/>
        <w:rPr>
          <w:rFonts w:eastAsia="Times New Roman"/>
          <w:color w:val="auto"/>
          <w:sz w:val="22"/>
          <w:szCs w:val="22"/>
          <w:u w:val="single"/>
          <w:lang w:val="uk-UA" w:eastAsia="ru-RU"/>
        </w:rPr>
      </w:pPr>
      <w:r w:rsidRPr="00CF3DD2">
        <w:rPr>
          <w:rFonts w:eastAsia="Times New Roman"/>
          <w:color w:val="auto"/>
          <w:sz w:val="22"/>
          <w:szCs w:val="22"/>
          <w:u w:val="single"/>
          <w:lang w:val="uk-UA" w:eastAsia="ru-RU"/>
        </w:rPr>
        <w:t>Умова №1.</w:t>
      </w:r>
    </w:p>
    <w:p w:rsidR="00874678" w:rsidRPr="00CF3DD2" w:rsidRDefault="00874678" w:rsidP="00DE4907">
      <w:pPr>
        <w:spacing w:after="0" w:line="240" w:lineRule="auto"/>
        <w:jc w:val="both"/>
        <w:rPr>
          <w:rFonts w:eastAsia="Times New Roman"/>
          <w:color w:val="auto"/>
          <w:sz w:val="22"/>
          <w:szCs w:val="22"/>
          <w:lang w:val="uk-UA" w:eastAsia="ru-RU"/>
        </w:rPr>
      </w:pPr>
      <w:r w:rsidRPr="00CF3DD2">
        <w:rPr>
          <w:rFonts w:eastAsia="Times New Roman"/>
          <w:color w:val="auto"/>
          <w:sz w:val="22"/>
          <w:szCs w:val="22"/>
          <w:lang w:val="uk-UA" w:eastAsia="ru-RU"/>
        </w:rPr>
        <w:t xml:space="preserve">Ділянка знаходиться (попадає) на кілька районів </w:t>
      </w:r>
    </w:p>
    <w:p w:rsidR="00874678" w:rsidRPr="00CF3DD2" w:rsidRDefault="00874678" w:rsidP="00DE4907">
      <w:pPr>
        <w:spacing w:after="0" w:line="240" w:lineRule="auto"/>
        <w:jc w:val="both"/>
        <w:rPr>
          <w:rFonts w:eastAsia="Times New Roman"/>
          <w:color w:val="auto"/>
          <w:sz w:val="22"/>
          <w:szCs w:val="22"/>
          <w:lang w:val="uk-UA" w:eastAsia="ru-RU"/>
        </w:rPr>
      </w:pPr>
      <w:r w:rsidRPr="00CF3DD2">
        <w:rPr>
          <w:rFonts w:eastAsia="Times New Roman"/>
          <w:color w:val="auto"/>
          <w:sz w:val="22"/>
          <w:szCs w:val="22"/>
          <w:lang w:val="uk-UA" w:eastAsia="ru-RU"/>
        </w:rPr>
        <w:t>Вважаємо середньозважене значення:</w:t>
      </w:r>
    </w:p>
    <w:p w:rsidR="00874678" w:rsidRPr="00CF3DD2" w:rsidRDefault="00874678" w:rsidP="00DE4907">
      <w:pPr>
        <w:spacing w:after="0" w:line="240" w:lineRule="auto"/>
        <w:jc w:val="both"/>
        <w:rPr>
          <w:rFonts w:eastAsia="Times New Roman"/>
          <w:color w:val="auto"/>
          <w:sz w:val="22"/>
          <w:szCs w:val="22"/>
          <w:lang w:val="uk-UA" w:eastAsia="ru-RU"/>
        </w:rPr>
      </w:pPr>
      <w:r w:rsidRPr="00CF3DD2">
        <w:rPr>
          <w:rFonts w:eastAsia="Times New Roman"/>
          <w:color w:val="auto"/>
          <w:sz w:val="22"/>
          <w:szCs w:val="22"/>
          <w:lang w:val="uk-UA" w:eastAsia="ru-RU"/>
        </w:rPr>
        <w:t>Км4= Км4_1*</w:t>
      </w:r>
      <w:proofErr w:type="spellStart"/>
      <w:r w:rsidRPr="00CF3DD2">
        <w:rPr>
          <w:rFonts w:eastAsia="Times New Roman"/>
          <w:color w:val="auto"/>
          <w:sz w:val="22"/>
          <w:szCs w:val="22"/>
          <w:lang w:val="uk-UA" w:eastAsia="ru-RU"/>
        </w:rPr>
        <w:t>П</w:t>
      </w:r>
      <w:proofErr w:type="spellEnd"/>
      <w:r w:rsidRPr="00CF3DD2">
        <w:rPr>
          <w:rFonts w:eastAsia="Times New Roman"/>
          <w:color w:val="auto"/>
          <w:sz w:val="22"/>
          <w:szCs w:val="22"/>
          <w:lang w:val="uk-UA" w:eastAsia="ru-RU"/>
        </w:rPr>
        <w:t>роц_1   +  = Км4_2*</w:t>
      </w:r>
      <w:proofErr w:type="spellStart"/>
      <w:r w:rsidRPr="00CF3DD2">
        <w:rPr>
          <w:rFonts w:eastAsia="Times New Roman"/>
          <w:color w:val="auto"/>
          <w:sz w:val="22"/>
          <w:szCs w:val="22"/>
          <w:lang w:val="uk-UA" w:eastAsia="ru-RU"/>
        </w:rPr>
        <w:t>П</w:t>
      </w:r>
      <w:proofErr w:type="spellEnd"/>
      <w:r w:rsidRPr="00CF3DD2">
        <w:rPr>
          <w:rFonts w:eastAsia="Times New Roman"/>
          <w:color w:val="auto"/>
          <w:sz w:val="22"/>
          <w:szCs w:val="22"/>
          <w:lang w:val="uk-UA" w:eastAsia="ru-RU"/>
        </w:rPr>
        <w:t>роц_2 +  Км4_п*</w:t>
      </w:r>
      <w:proofErr w:type="spellStart"/>
      <w:r w:rsidRPr="00CF3DD2">
        <w:rPr>
          <w:rFonts w:eastAsia="Times New Roman"/>
          <w:color w:val="auto"/>
          <w:sz w:val="22"/>
          <w:szCs w:val="22"/>
          <w:lang w:val="uk-UA" w:eastAsia="ru-RU"/>
        </w:rPr>
        <w:t>П</w:t>
      </w:r>
      <w:proofErr w:type="spellEnd"/>
      <w:r w:rsidRPr="00CF3DD2">
        <w:rPr>
          <w:rFonts w:eastAsia="Times New Roman"/>
          <w:color w:val="auto"/>
          <w:sz w:val="22"/>
          <w:szCs w:val="22"/>
          <w:lang w:val="uk-UA" w:eastAsia="ru-RU"/>
        </w:rPr>
        <w:t>роц_п</w:t>
      </w:r>
    </w:p>
    <w:p w:rsidR="00874678" w:rsidRPr="00CF3DD2" w:rsidRDefault="00874678" w:rsidP="00DE4907">
      <w:pPr>
        <w:spacing w:after="0" w:line="240" w:lineRule="auto"/>
        <w:jc w:val="both"/>
        <w:rPr>
          <w:rFonts w:eastAsia="Times New Roman"/>
          <w:color w:val="auto"/>
          <w:sz w:val="22"/>
          <w:szCs w:val="22"/>
          <w:lang w:val="uk-UA" w:eastAsia="ru-RU"/>
        </w:rPr>
      </w:pPr>
      <w:r w:rsidRPr="00CF3DD2">
        <w:rPr>
          <w:rFonts w:eastAsia="Times New Roman"/>
          <w:color w:val="auto"/>
          <w:sz w:val="22"/>
          <w:szCs w:val="22"/>
          <w:lang w:val="uk-UA" w:eastAsia="ru-RU"/>
        </w:rPr>
        <w:t>Км4_1     -  значення Км4 першого оціночного району</w:t>
      </w:r>
    </w:p>
    <w:p w:rsidR="00874678" w:rsidRPr="00CF3DD2" w:rsidRDefault="00874678" w:rsidP="00DE4907">
      <w:pPr>
        <w:spacing w:after="0" w:line="240" w:lineRule="auto"/>
        <w:jc w:val="both"/>
        <w:rPr>
          <w:rFonts w:eastAsia="Times New Roman"/>
          <w:color w:val="auto"/>
          <w:sz w:val="22"/>
          <w:szCs w:val="22"/>
          <w:lang w:val="uk-UA" w:eastAsia="ru-RU"/>
        </w:rPr>
      </w:pPr>
      <w:r w:rsidRPr="00CF3DD2">
        <w:rPr>
          <w:rFonts w:eastAsia="Times New Roman"/>
          <w:color w:val="auto"/>
          <w:sz w:val="22"/>
          <w:szCs w:val="22"/>
          <w:lang w:val="uk-UA" w:eastAsia="ru-RU"/>
        </w:rPr>
        <w:t>Проц_1   -  значення площі частки ділянки (в процентах / 100),  яким він попадає на оціночний район №1</w:t>
      </w:r>
    </w:p>
    <w:p w:rsidR="00874678" w:rsidRPr="00CF3DD2" w:rsidRDefault="00874678" w:rsidP="00DE4907">
      <w:pPr>
        <w:spacing w:after="0" w:line="240" w:lineRule="auto"/>
        <w:jc w:val="both"/>
        <w:rPr>
          <w:rFonts w:eastAsia="Times New Roman"/>
          <w:color w:val="auto"/>
          <w:sz w:val="22"/>
          <w:szCs w:val="22"/>
          <w:lang w:val="uk-UA" w:eastAsia="ru-RU"/>
        </w:rPr>
      </w:pPr>
      <w:r w:rsidRPr="00CF3DD2">
        <w:rPr>
          <w:rFonts w:eastAsia="Times New Roman"/>
          <w:color w:val="auto"/>
          <w:sz w:val="22"/>
          <w:szCs w:val="22"/>
          <w:lang w:val="uk-UA" w:eastAsia="ru-RU"/>
        </w:rPr>
        <w:t>------</w:t>
      </w:r>
    </w:p>
    <w:p w:rsidR="00874678" w:rsidRPr="00CF3DD2" w:rsidRDefault="00874678" w:rsidP="00DE4907">
      <w:pPr>
        <w:spacing w:after="0" w:line="240" w:lineRule="auto"/>
        <w:jc w:val="both"/>
        <w:rPr>
          <w:rFonts w:eastAsia="Times New Roman"/>
          <w:color w:val="auto"/>
          <w:sz w:val="22"/>
          <w:szCs w:val="22"/>
          <w:lang w:val="uk-UA" w:eastAsia="ru-RU"/>
        </w:rPr>
      </w:pPr>
    </w:p>
    <w:p w:rsidR="00874678" w:rsidRPr="00CF3DD2" w:rsidRDefault="00874678" w:rsidP="00DE4907">
      <w:pPr>
        <w:spacing w:after="0" w:line="240" w:lineRule="auto"/>
        <w:jc w:val="both"/>
        <w:rPr>
          <w:rFonts w:eastAsia="Times New Roman"/>
          <w:color w:val="auto"/>
          <w:sz w:val="22"/>
          <w:szCs w:val="22"/>
          <w:u w:val="single"/>
          <w:lang w:val="uk-UA" w:eastAsia="ru-RU"/>
        </w:rPr>
      </w:pPr>
      <w:r w:rsidRPr="00CF3DD2">
        <w:rPr>
          <w:rFonts w:eastAsia="Times New Roman"/>
          <w:color w:val="auto"/>
          <w:sz w:val="22"/>
          <w:szCs w:val="22"/>
          <w:u w:val="single"/>
          <w:lang w:val="uk-UA" w:eastAsia="ru-RU"/>
        </w:rPr>
        <w:t>Умова №2.</w:t>
      </w:r>
    </w:p>
    <w:p w:rsidR="00874678" w:rsidRPr="00CF3DD2" w:rsidRDefault="00874678" w:rsidP="00DE4907">
      <w:pPr>
        <w:spacing w:after="0" w:line="240" w:lineRule="auto"/>
        <w:jc w:val="both"/>
        <w:rPr>
          <w:rFonts w:eastAsia="Times New Roman"/>
          <w:b/>
          <w:color w:val="auto"/>
          <w:sz w:val="22"/>
          <w:szCs w:val="22"/>
          <w:lang w:val="uk-UA" w:eastAsia="ru-RU"/>
        </w:rPr>
      </w:pPr>
      <w:r w:rsidRPr="00CF3DD2">
        <w:rPr>
          <w:rFonts w:eastAsia="Times New Roman"/>
          <w:color w:val="auto"/>
          <w:sz w:val="22"/>
          <w:szCs w:val="22"/>
          <w:lang w:val="uk-UA" w:eastAsia="ru-RU"/>
        </w:rPr>
        <w:t>Для земель сільськогосподарського призначення (</w:t>
      </w:r>
      <w:r w:rsidRPr="00CF3DD2">
        <w:rPr>
          <w:rFonts w:eastAsia="Times New Roman"/>
          <w:b/>
          <w:color w:val="auto"/>
          <w:sz w:val="22"/>
          <w:szCs w:val="22"/>
          <w:lang w:val="uk-UA" w:eastAsia="ru-RU"/>
        </w:rPr>
        <w:t>таблиця №1 секція А</w:t>
      </w:r>
      <w:r w:rsidRPr="00CF3DD2">
        <w:rPr>
          <w:rFonts w:eastAsia="Times New Roman"/>
          <w:color w:val="auto"/>
          <w:sz w:val="22"/>
          <w:szCs w:val="22"/>
          <w:lang w:val="uk-UA" w:eastAsia="ru-RU"/>
        </w:rPr>
        <w:t xml:space="preserve">), земель природно-заповідного та іншого природоохоронного призначення </w:t>
      </w:r>
      <w:r w:rsidRPr="00CF3DD2">
        <w:rPr>
          <w:rFonts w:eastAsia="Times New Roman"/>
          <w:b/>
          <w:color w:val="auto"/>
          <w:sz w:val="22"/>
          <w:szCs w:val="22"/>
          <w:lang w:val="uk-UA" w:eastAsia="ru-RU"/>
        </w:rPr>
        <w:t>(таблиця №1 секція С),</w:t>
      </w:r>
      <w:r w:rsidRPr="00CF3DD2">
        <w:rPr>
          <w:rFonts w:eastAsia="Times New Roman"/>
          <w:color w:val="auto"/>
          <w:sz w:val="22"/>
          <w:szCs w:val="22"/>
          <w:lang w:val="uk-UA" w:eastAsia="ru-RU"/>
        </w:rPr>
        <w:t xml:space="preserve">  земель оздоровчого призначення  </w:t>
      </w:r>
      <w:r w:rsidRPr="00CF3DD2">
        <w:rPr>
          <w:rFonts w:eastAsia="Times New Roman"/>
          <w:b/>
          <w:color w:val="auto"/>
          <w:sz w:val="22"/>
          <w:szCs w:val="22"/>
          <w:lang w:val="uk-UA" w:eastAsia="ru-RU"/>
        </w:rPr>
        <w:t>(таблиця №1 секція D),</w:t>
      </w:r>
      <w:r w:rsidRPr="00CF3DD2">
        <w:rPr>
          <w:rFonts w:eastAsia="Times New Roman"/>
          <w:color w:val="auto"/>
          <w:sz w:val="22"/>
          <w:szCs w:val="22"/>
          <w:lang w:val="uk-UA" w:eastAsia="ru-RU"/>
        </w:rPr>
        <w:t xml:space="preserve">   земель історико-культурного призначення  </w:t>
      </w:r>
      <w:r w:rsidRPr="00CF3DD2">
        <w:rPr>
          <w:rFonts w:eastAsia="Times New Roman"/>
          <w:b/>
          <w:color w:val="auto"/>
          <w:sz w:val="22"/>
          <w:szCs w:val="22"/>
          <w:lang w:val="uk-UA" w:eastAsia="ru-RU"/>
        </w:rPr>
        <w:t>(таблиця №1 секція G),</w:t>
      </w:r>
      <w:r w:rsidRPr="00CF3DD2">
        <w:rPr>
          <w:rFonts w:eastAsia="Times New Roman"/>
          <w:color w:val="auto"/>
          <w:sz w:val="22"/>
          <w:szCs w:val="22"/>
          <w:lang w:val="uk-UA" w:eastAsia="ru-RU"/>
        </w:rPr>
        <w:t xml:space="preserve">  земель лісогосподарського призначення </w:t>
      </w:r>
      <w:r w:rsidRPr="00CF3DD2">
        <w:rPr>
          <w:rFonts w:eastAsia="Times New Roman"/>
          <w:b/>
          <w:color w:val="auto"/>
          <w:sz w:val="22"/>
          <w:szCs w:val="22"/>
          <w:lang w:val="uk-UA" w:eastAsia="ru-RU"/>
        </w:rPr>
        <w:t>(таблиця №1 секція H),</w:t>
      </w:r>
      <w:r w:rsidRPr="00CF3DD2">
        <w:rPr>
          <w:rFonts w:eastAsia="Times New Roman"/>
          <w:color w:val="auto"/>
          <w:sz w:val="22"/>
          <w:szCs w:val="22"/>
          <w:lang w:val="uk-UA" w:eastAsia="ru-RU"/>
        </w:rPr>
        <w:t xml:space="preserve"> та земель водного фонду коефіцієнт </w:t>
      </w:r>
      <w:r w:rsidRPr="00CF3DD2">
        <w:rPr>
          <w:rFonts w:eastAsia="Times New Roman"/>
          <w:b/>
          <w:color w:val="auto"/>
          <w:sz w:val="22"/>
          <w:szCs w:val="22"/>
          <w:lang w:val="uk-UA" w:eastAsia="ru-RU"/>
        </w:rPr>
        <w:t xml:space="preserve">(таблиця №1 секція I), </w:t>
      </w:r>
    </w:p>
    <w:p w:rsidR="00874678" w:rsidRPr="00CF3DD2" w:rsidRDefault="00874678" w:rsidP="00DE4907">
      <w:pPr>
        <w:spacing w:after="0" w:line="240" w:lineRule="auto"/>
        <w:jc w:val="both"/>
        <w:rPr>
          <w:rFonts w:eastAsia="Times New Roman"/>
          <w:b/>
          <w:color w:val="auto"/>
          <w:sz w:val="22"/>
          <w:szCs w:val="22"/>
          <w:u w:val="single"/>
          <w:lang w:val="uk-UA" w:eastAsia="ru-RU"/>
        </w:rPr>
      </w:pPr>
      <w:r w:rsidRPr="00CF3DD2">
        <w:rPr>
          <w:rFonts w:eastAsia="Times New Roman"/>
          <w:b/>
          <w:color w:val="auto"/>
          <w:sz w:val="22"/>
          <w:szCs w:val="22"/>
          <w:u w:val="single"/>
          <w:lang w:val="uk-UA" w:eastAsia="ru-RU"/>
        </w:rPr>
        <w:t>Значення Км4 = 1,000,</w:t>
      </w:r>
    </w:p>
    <w:p w:rsidR="00874678" w:rsidRPr="00CF3DD2" w:rsidRDefault="00874678" w:rsidP="00DE4907">
      <w:pPr>
        <w:spacing w:after="0" w:line="240" w:lineRule="auto"/>
        <w:jc w:val="both"/>
        <w:rPr>
          <w:rFonts w:eastAsia="Times New Roman"/>
          <w:color w:val="auto"/>
          <w:sz w:val="22"/>
          <w:szCs w:val="22"/>
          <w:u w:val="single"/>
          <w:lang w:val="uk-UA" w:eastAsia="ru-RU"/>
        </w:rPr>
      </w:pPr>
    </w:p>
    <w:p w:rsidR="00874678" w:rsidRPr="00CF3DD2" w:rsidRDefault="00874678" w:rsidP="00DE4907">
      <w:pPr>
        <w:spacing w:after="0" w:line="240" w:lineRule="auto"/>
        <w:jc w:val="both"/>
        <w:rPr>
          <w:rFonts w:eastAsia="Times New Roman"/>
          <w:color w:val="auto"/>
          <w:sz w:val="22"/>
          <w:szCs w:val="22"/>
          <w:u w:val="single"/>
          <w:lang w:val="uk-UA" w:eastAsia="ru-RU"/>
        </w:rPr>
      </w:pPr>
      <w:r w:rsidRPr="00CF3DD2">
        <w:rPr>
          <w:rFonts w:eastAsia="Times New Roman"/>
          <w:color w:val="auto"/>
          <w:sz w:val="22"/>
          <w:szCs w:val="22"/>
          <w:u w:val="single"/>
          <w:lang w:val="uk-UA" w:eastAsia="ru-RU"/>
        </w:rPr>
        <w:t>Умова №3.</w:t>
      </w:r>
    </w:p>
    <w:p w:rsidR="00874678" w:rsidRPr="00CF3DD2" w:rsidRDefault="00874678" w:rsidP="00DE4907">
      <w:pPr>
        <w:spacing w:after="0" w:line="240" w:lineRule="auto"/>
        <w:jc w:val="both"/>
        <w:rPr>
          <w:rFonts w:eastAsia="Times New Roman"/>
          <w:color w:val="auto"/>
          <w:sz w:val="22"/>
          <w:szCs w:val="22"/>
          <w:lang w:val="uk-UA" w:eastAsia="ru-RU"/>
        </w:rPr>
      </w:pPr>
      <w:r w:rsidRPr="00CF3DD2">
        <w:rPr>
          <w:rFonts w:eastAsia="Times New Roman"/>
          <w:color w:val="auto"/>
          <w:sz w:val="22"/>
          <w:szCs w:val="22"/>
          <w:lang w:val="uk-UA" w:eastAsia="ru-RU"/>
        </w:rPr>
        <w:t>Якщо ділянка знаходиться (попадає) частково або повністю поза територією оціночних районів.</w:t>
      </w:r>
    </w:p>
    <w:p w:rsidR="00874678" w:rsidRPr="00CF3DD2" w:rsidRDefault="00874678" w:rsidP="00DE4907">
      <w:pPr>
        <w:spacing w:after="0" w:line="240" w:lineRule="auto"/>
        <w:jc w:val="both"/>
        <w:rPr>
          <w:rFonts w:eastAsia="Times New Roman"/>
          <w:color w:val="auto"/>
          <w:sz w:val="22"/>
          <w:szCs w:val="22"/>
          <w:lang w:val="uk-UA" w:eastAsia="ru-RU"/>
        </w:rPr>
      </w:pPr>
      <w:r w:rsidRPr="00CF3DD2">
        <w:rPr>
          <w:rFonts w:eastAsia="Times New Roman"/>
          <w:color w:val="auto"/>
          <w:sz w:val="22"/>
          <w:szCs w:val="22"/>
          <w:lang w:val="uk-UA" w:eastAsia="ru-RU"/>
        </w:rPr>
        <w:t>Приймається Км4 згідно з умовою №1 і у вихідному документі показуємо на яку площу у кв. м (відсотки) зроблено розрахунок і на яку площу у кв. м (відсотки) ділянка не знаходиться («виліз») за межі оціночних районів</w:t>
      </w:r>
    </w:p>
    <w:p w:rsidR="00874678" w:rsidRPr="00CF3DD2" w:rsidRDefault="00874678" w:rsidP="00DE4907">
      <w:pPr>
        <w:spacing w:after="0" w:line="240" w:lineRule="auto"/>
        <w:jc w:val="both"/>
        <w:rPr>
          <w:rFonts w:eastAsia="Times New Roman"/>
          <w:b/>
          <w:color w:val="auto"/>
          <w:sz w:val="22"/>
          <w:szCs w:val="22"/>
          <w:lang w:val="uk-UA" w:eastAsia="ru-RU"/>
        </w:rPr>
      </w:pPr>
    </w:p>
    <w:p w:rsidR="00874678" w:rsidRPr="00CF3DD2" w:rsidRDefault="00874678" w:rsidP="00DE4907">
      <w:pPr>
        <w:spacing w:after="0" w:line="240" w:lineRule="auto"/>
        <w:jc w:val="both"/>
        <w:rPr>
          <w:rFonts w:eastAsia="Times New Roman"/>
          <w:b/>
          <w:color w:val="auto"/>
          <w:sz w:val="22"/>
          <w:szCs w:val="22"/>
          <w:lang w:val="uk-UA" w:eastAsia="ru-RU"/>
        </w:rPr>
      </w:pPr>
      <w:r w:rsidRPr="00CF3DD2">
        <w:rPr>
          <w:rFonts w:eastAsia="Times New Roman"/>
          <w:b/>
          <w:color w:val="auto"/>
          <w:sz w:val="22"/>
          <w:szCs w:val="22"/>
          <w:lang w:val="uk-UA" w:eastAsia="ru-RU"/>
        </w:rPr>
        <w:t xml:space="preserve">Розрахунок значення </w:t>
      </w:r>
      <w:proofErr w:type="spellStart"/>
      <w:r w:rsidRPr="00CF3DD2">
        <w:rPr>
          <w:rFonts w:eastAsia="Times New Roman"/>
          <w:b/>
          <w:color w:val="auto"/>
          <w:sz w:val="22"/>
          <w:szCs w:val="22"/>
          <w:lang w:val="uk-UA" w:eastAsia="ru-RU"/>
        </w:rPr>
        <w:t>Кмц</w:t>
      </w:r>
      <w:proofErr w:type="spellEnd"/>
      <w:r w:rsidRPr="00CF3DD2">
        <w:rPr>
          <w:rFonts w:eastAsia="Times New Roman"/>
          <w:b/>
          <w:color w:val="auto"/>
          <w:sz w:val="22"/>
          <w:szCs w:val="22"/>
          <w:lang w:val="uk-UA" w:eastAsia="ru-RU"/>
        </w:rPr>
        <w:t xml:space="preserve">  (розмірність F7.3) </w:t>
      </w:r>
    </w:p>
    <w:p w:rsidR="00874678" w:rsidRPr="00CF3DD2" w:rsidRDefault="00874678" w:rsidP="00DE4907">
      <w:pPr>
        <w:spacing w:after="0" w:line="240" w:lineRule="auto"/>
        <w:jc w:val="both"/>
        <w:rPr>
          <w:rFonts w:eastAsia="Times New Roman"/>
          <w:b/>
          <w:color w:val="auto"/>
          <w:sz w:val="22"/>
          <w:szCs w:val="22"/>
          <w:lang w:val="uk-UA" w:eastAsia="ru-RU"/>
        </w:rPr>
      </w:pPr>
      <w:r w:rsidRPr="00CF3DD2">
        <w:rPr>
          <w:rFonts w:eastAsia="Times New Roman"/>
          <w:b/>
          <w:color w:val="auto"/>
          <w:sz w:val="22"/>
          <w:szCs w:val="22"/>
          <w:lang w:val="uk-UA" w:eastAsia="ru-RU"/>
        </w:rPr>
        <w:t xml:space="preserve">- </w:t>
      </w:r>
      <w:proofErr w:type="spellStart"/>
      <w:r w:rsidRPr="00CF3DD2">
        <w:rPr>
          <w:rFonts w:eastAsia="Times New Roman"/>
          <w:b/>
          <w:color w:val="auto"/>
          <w:sz w:val="22"/>
          <w:szCs w:val="22"/>
          <w:lang w:val="uk-UA" w:eastAsia="ru-RU"/>
        </w:rPr>
        <w:t>Кмц</w:t>
      </w:r>
      <w:proofErr w:type="spellEnd"/>
      <w:r w:rsidRPr="00CF3DD2">
        <w:rPr>
          <w:rFonts w:eastAsia="Times New Roman"/>
          <w:b/>
          <w:color w:val="auto"/>
          <w:sz w:val="22"/>
          <w:szCs w:val="22"/>
          <w:lang w:val="uk-UA" w:eastAsia="ru-RU"/>
        </w:rPr>
        <w:t xml:space="preserve"> - коефіцієнт, який враховує особливості використання земельної ділянки в межах категорії земель за основним цільовим призначенням</w:t>
      </w:r>
    </w:p>
    <w:p w:rsidR="00874678" w:rsidRPr="00CF3DD2" w:rsidRDefault="00874678" w:rsidP="00DE4907">
      <w:pPr>
        <w:spacing w:after="0" w:line="240" w:lineRule="auto"/>
        <w:jc w:val="both"/>
        <w:rPr>
          <w:rFonts w:eastAsia="Times New Roman"/>
          <w:b/>
          <w:color w:val="auto"/>
          <w:sz w:val="22"/>
          <w:szCs w:val="22"/>
          <w:lang w:val="uk-UA" w:eastAsia="ru-RU"/>
        </w:rPr>
      </w:pPr>
    </w:p>
    <w:p w:rsidR="00874678" w:rsidRPr="00CF3DD2" w:rsidRDefault="00874678" w:rsidP="00DE4907">
      <w:pPr>
        <w:spacing w:after="0" w:line="240" w:lineRule="auto"/>
        <w:jc w:val="both"/>
        <w:rPr>
          <w:rFonts w:eastAsia="Times New Roman"/>
          <w:color w:val="auto"/>
          <w:sz w:val="22"/>
          <w:szCs w:val="22"/>
          <w:u w:val="single"/>
          <w:lang w:val="uk-UA" w:eastAsia="ru-RU"/>
        </w:rPr>
      </w:pPr>
      <w:r w:rsidRPr="00CF3DD2">
        <w:rPr>
          <w:rFonts w:eastAsia="Times New Roman"/>
          <w:color w:val="auto"/>
          <w:sz w:val="22"/>
          <w:szCs w:val="22"/>
          <w:u w:val="single"/>
          <w:lang w:val="uk-UA" w:eastAsia="ru-RU"/>
        </w:rPr>
        <w:t>Умова №1</w:t>
      </w:r>
    </w:p>
    <w:p w:rsidR="00874678" w:rsidRPr="00CF3DD2" w:rsidRDefault="00874678" w:rsidP="00DE4907">
      <w:pPr>
        <w:spacing w:after="0" w:line="240" w:lineRule="auto"/>
        <w:jc w:val="both"/>
        <w:rPr>
          <w:rFonts w:eastAsia="Times New Roman"/>
          <w:color w:val="auto"/>
          <w:sz w:val="22"/>
          <w:szCs w:val="22"/>
          <w:lang w:val="uk-UA" w:eastAsia="ru-RU"/>
        </w:rPr>
      </w:pPr>
      <w:r w:rsidRPr="00CF3DD2">
        <w:rPr>
          <w:rFonts w:eastAsia="Times New Roman"/>
          <w:color w:val="auto"/>
          <w:sz w:val="22"/>
          <w:szCs w:val="22"/>
          <w:lang w:val="uk-UA" w:eastAsia="ru-RU"/>
        </w:rPr>
        <w:t>таблиця №1, секція B (Землі житлової та громадської забудови)</w:t>
      </w:r>
    </w:p>
    <w:p w:rsidR="00874678" w:rsidRPr="00CF3DD2" w:rsidRDefault="00874678" w:rsidP="00DE4907">
      <w:pPr>
        <w:spacing w:after="0" w:line="240" w:lineRule="auto"/>
        <w:jc w:val="both"/>
        <w:rPr>
          <w:rFonts w:eastAsia="Times New Roman"/>
          <w:color w:val="auto"/>
          <w:sz w:val="22"/>
          <w:szCs w:val="22"/>
          <w:lang w:val="uk-UA" w:eastAsia="ru-RU"/>
        </w:rPr>
      </w:pPr>
      <w:r w:rsidRPr="00CF3DD2">
        <w:rPr>
          <w:rFonts w:eastAsia="Times New Roman"/>
          <w:color w:val="auto"/>
          <w:sz w:val="22"/>
          <w:szCs w:val="22"/>
          <w:lang w:val="uk-UA" w:eastAsia="ru-RU"/>
        </w:rPr>
        <w:t>таблиця №1, секція E (Землі рекреаційного призначення)</w:t>
      </w:r>
    </w:p>
    <w:p w:rsidR="00874678" w:rsidRPr="00CF3DD2" w:rsidRDefault="00874678" w:rsidP="00DE4907">
      <w:pPr>
        <w:spacing w:after="0" w:line="240" w:lineRule="auto"/>
        <w:jc w:val="both"/>
        <w:rPr>
          <w:rFonts w:eastAsia="Times New Roman"/>
          <w:color w:val="auto"/>
          <w:sz w:val="22"/>
          <w:szCs w:val="22"/>
          <w:lang w:val="uk-UA" w:eastAsia="ru-RU"/>
        </w:rPr>
      </w:pPr>
      <w:r w:rsidRPr="00CF3DD2">
        <w:rPr>
          <w:rFonts w:eastAsia="Times New Roman"/>
          <w:color w:val="auto"/>
          <w:sz w:val="22"/>
          <w:szCs w:val="22"/>
          <w:lang w:val="uk-UA" w:eastAsia="ru-RU"/>
        </w:rPr>
        <w:t>таблиця №1, секція J (Землі промисловості, транспорту, зв’язку, енергетики, оборони та іншого призначення)</w:t>
      </w:r>
    </w:p>
    <w:p w:rsidR="00874678" w:rsidRPr="00CF3DD2" w:rsidRDefault="00874678" w:rsidP="00DE4907">
      <w:pPr>
        <w:spacing w:after="0" w:line="240" w:lineRule="auto"/>
        <w:jc w:val="both"/>
        <w:rPr>
          <w:rFonts w:eastAsia="Times New Roman"/>
          <w:color w:val="auto"/>
          <w:sz w:val="22"/>
          <w:szCs w:val="22"/>
          <w:lang w:val="uk-UA" w:eastAsia="ru-RU"/>
        </w:rPr>
      </w:pPr>
      <w:proofErr w:type="spellStart"/>
      <w:r w:rsidRPr="00CF3DD2">
        <w:rPr>
          <w:rFonts w:eastAsia="Times New Roman"/>
          <w:color w:val="auto"/>
          <w:sz w:val="22"/>
          <w:szCs w:val="22"/>
          <w:lang w:val="uk-UA" w:eastAsia="ru-RU"/>
        </w:rPr>
        <w:t>Кмц</w:t>
      </w:r>
      <w:proofErr w:type="spellEnd"/>
      <w:r w:rsidRPr="00CF3DD2">
        <w:rPr>
          <w:rFonts w:eastAsia="Times New Roman"/>
          <w:color w:val="auto"/>
          <w:sz w:val="22"/>
          <w:szCs w:val="22"/>
          <w:lang w:val="uk-UA" w:eastAsia="ru-RU"/>
        </w:rPr>
        <w:t xml:space="preserve"> = таблиця системних параметрів, значення поля </w:t>
      </w:r>
      <w:proofErr w:type="spellStart"/>
      <w:r w:rsidRPr="00CF3DD2">
        <w:rPr>
          <w:rFonts w:eastAsia="Times New Roman"/>
          <w:color w:val="auto"/>
          <w:sz w:val="22"/>
          <w:szCs w:val="22"/>
          <w:lang w:val="uk-UA" w:eastAsia="ru-RU"/>
        </w:rPr>
        <w:t>Кмц</w:t>
      </w:r>
      <w:proofErr w:type="spellEnd"/>
    </w:p>
    <w:p w:rsidR="00874678" w:rsidRPr="00CF3DD2" w:rsidRDefault="00874678" w:rsidP="00DE4907">
      <w:pPr>
        <w:spacing w:after="0" w:line="240" w:lineRule="auto"/>
        <w:jc w:val="both"/>
        <w:rPr>
          <w:rFonts w:eastAsia="Times New Roman"/>
          <w:color w:val="auto"/>
          <w:sz w:val="22"/>
          <w:szCs w:val="22"/>
          <w:u w:val="single"/>
          <w:lang w:val="uk-UA" w:eastAsia="ru-RU"/>
        </w:rPr>
      </w:pPr>
    </w:p>
    <w:p w:rsidR="00874678" w:rsidRPr="00CF3DD2" w:rsidRDefault="00874678" w:rsidP="00DE4907">
      <w:pPr>
        <w:spacing w:after="0" w:line="240" w:lineRule="auto"/>
        <w:jc w:val="both"/>
        <w:rPr>
          <w:rFonts w:eastAsia="Times New Roman"/>
          <w:color w:val="auto"/>
          <w:sz w:val="22"/>
          <w:szCs w:val="22"/>
          <w:u w:val="single"/>
          <w:lang w:val="uk-UA" w:eastAsia="ru-RU"/>
        </w:rPr>
      </w:pPr>
      <w:r w:rsidRPr="00CF3DD2">
        <w:rPr>
          <w:rFonts w:eastAsia="Times New Roman"/>
          <w:color w:val="auto"/>
          <w:sz w:val="22"/>
          <w:szCs w:val="22"/>
          <w:u w:val="single"/>
          <w:lang w:val="uk-UA" w:eastAsia="ru-RU"/>
        </w:rPr>
        <w:t>Умова №2</w:t>
      </w:r>
    </w:p>
    <w:p w:rsidR="00874678" w:rsidRPr="00CF3DD2" w:rsidRDefault="00874678" w:rsidP="00DE4907">
      <w:pPr>
        <w:spacing w:after="0" w:line="240" w:lineRule="auto"/>
        <w:jc w:val="both"/>
        <w:rPr>
          <w:rFonts w:eastAsia="Times New Roman"/>
          <w:color w:val="auto"/>
          <w:sz w:val="22"/>
          <w:szCs w:val="22"/>
          <w:lang w:val="uk-UA" w:eastAsia="ru-RU"/>
        </w:rPr>
      </w:pPr>
      <w:r w:rsidRPr="00CF3DD2">
        <w:rPr>
          <w:rFonts w:eastAsia="Times New Roman"/>
          <w:color w:val="auto"/>
          <w:sz w:val="22"/>
          <w:szCs w:val="22"/>
          <w:lang w:val="uk-UA" w:eastAsia="ru-RU"/>
        </w:rPr>
        <w:t>таблиця №1, секція А (Землі сільськогосподарського призначення)</w:t>
      </w:r>
    </w:p>
    <w:p w:rsidR="00874678" w:rsidRPr="00CF3DD2" w:rsidRDefault="00874678" w:rsidP="00DE4907">
      <w:pPr>
        <w:spacing w:after="0" w:line="240" w:lineRule="auto"/>
        <w:jc w:val="both"/>
        <w:rPr>
          <w:rFonts w:eastAsia="Times New Roman"/>
          <w:color w:val="auto"/>
          <w:sz w:val="22"/>
          <w:szCs w:val="22"/>
          <w:lang w:val="uk-UA" w:eastAsia="ru-RU"/>
        </w:rPr>
      </w:pPr>
      <w:r w:rsidRPr="00CF3DD2">
        <w:rPr>
          <w:rFonts w:eastAsia="Times New Roman"/>
          <w:color w:val="auto"/>
          <w:sz w:val="22"/>
          <w:szCs w:val="22"/>
          <w:lang w:val="uk-UA" w:eastAsia="ru-RU"/>
        </w:rPr>
        <w:lastRenderedPageBreak/>
        <w:t>При виборі ділянки  для розрахунку НГО, який знаходиться к секції А (Землі сільськогосподарського призначення)</w:t>
      </w:r>
    </w:p>
    <w:p w:rsidR="00874678" w:rsidRPr="00CF3DD2" w:rsidRDefault="00874678" w:rsidP="00DE4907">
      <w:pPr>
        <w:spacing w:after="0" w:line="240" w:lineRule="auto"/>
        <w:jc w:val="both"/>
        <w:rPr>
          <w:rFonts w:eastAsia="Times New Roman"/>
          <w:color w:val="auto"/>
          <w:sz w:val="22"/>
          <w:szCs w:val="22"/>
          <w:lang w:val="uk-UA" w:eastAsia="ru-RU"/>
        </w:rPr>
      </w:pPr>
      <w:r w:rsidRPr="00CF3DD2">
        <w:rPr>
          <w:rFonts w:eastAsia="Times New Roman"/>
          <w:color w:val="auto"/>
          <w:sz w:val="22"/>
          <w:szCs w:val="22"/>
          <w:lang w:val="uk-UA" w:eastAsia="ru-RU"/>
        </w:rPr>
        <w:t>повинно бути меню вибору:</w:t>
      </w:r>
    </w:p>
    <w:p w:rsidR="00874678" w:rsidRPr="00CF3DD2" w:rsidRDefault="00874678" w:rsidP="00DE4907">
      <w:pPr>
        <w:spacing w:after="0" w:line="240" w:lineRule="auto"/>
        <w:jc w:val="both"/>
        <w:rPr>
          <w:rFonts w:eastAsia="Times New Roman"/>
          <w:color w:val="auto"/>
          <w:sz w:val="22"/>
          <w:szCs w:val="22"/>
          <w:lang w:val="uk-UA" w:eastAsia="ru-RU"/>
        </w:rPr>
      </w:pPr>
      <w:r w:rsidRPr="00CF3DD2">
        <w:rPr>
          <w:rFonts w:eastAsia="Times New Roman"/>
          <w:color w:val="auto"/>
          <w:sz w:val="22"/>
          <w:szCs w:val="22"/>
          <w:lang w:val="uk-UA" w:eastAsia="ru-RU"/>
        </w:rPr>
        <w:t>- рілля, перелоги</w:t>
      </w:r>
    </w:p>
    <w:p w:rsidR="00874678" w:rsidRPr="00CF3DD2" w:rsidRDefault="00874678" w:rsidP="00DE4907">
      <w:pPr>
        <w:spacing w:after="0" w:line="240" w:lineRule="auto"/>
        <w:jc w:val="both"/>
        <w:rPr>
          <w:rFonts w:eastAsia="Times New Roman"/>
          <w:color w:val="auto"/>
          <w:sz w:val="22"/>
          <w:szCs w:val="22"/>
          <w:lang w:val="uk-UA" w:eastAsia="ru-RU"/>
        </w:rPr>
      </w:pPr>
      <w:r w:rsidRPr="00CF3DD2">
        <w:rPr>
          <w:rFonts w:eastAsia="Times New Roman"/>
          <w:color w:val="auto"/>
          <w:sz w:val="22"/>
          <w:szCs w:val="22"/>
          <w:lang w:val="uk-UA" w:eastAsia="ru-RU"/>
        </w:rPr>
        <w:t xml:space="preserve">- </w:t>
      </w:r>
      <w:proofErr w:type="spellStart"/>
      <w:r w:rsidRPr="00CF3DD2">
        <w:rPr>
          <w:rFonts w:eastAsia="Times New Roman"/>
          <w:color w:val="auto"/>
          <w:sz w:val="22"/>
          <w:szCs w:val="22"/>
          <w:lang w:val="uk-UA" w:eastAsia="ru-RU"/>
        </w:rPr>
        <w:t>багаторіч</w:t>
      </w:r>
      <w:proofErr w:type="spellEnd"/>
      <w:r w:rsidRPr="00CF3DD2">
        <w:rPr>
          <w:rFonts w:eastAsia="Times New Roman"/>
          <w:color w:val="auto"/>
          <w:sz w:val="22"/>
          <w:szCs w:val="22"/>
          <w:lang w:val="uk-UA" w:eastAsia="ru-RU"/>
        </w:rPr>
        <w:t>. насадження</w:t>
      </w:r>
    </w:p>
    <w:p w:rsidR="00874678" w:rsidRPr="00CF3DD2" w:rsidRDefault="00874678" w:rsidP="00DE4907">
      <w:pPr>
        <w:spacing w:after="0" w:line="240" w:lineRule="auto"/>
        <w:jc w:val="both"/>
        <w:rPr>
          <w:rFonts w:eastAsia="Times New Roman"/>
          <w:color w:val="auto"/>
          <w:sz w:val="22"/>
          <w:szCs w:val="22"/>
          <w:lang w:val="uk-UA" w:eastAsia="ru-RU"/>
        </w:rPr>
      </w:pPr>
      <w:r w:rsidRPr="00CF3DD2">
        <w:rPr>
          <w:rFonts w:eastAsia="Times New Roman"/>
          <w:color w:val="auto"/>
          <w:sz w:val="22"/>
          <w:szCs w:val="22"/>
          <w:lang w:val="uk-UA" w:eastAsia="ru-RU"/>
        </w:rPr>
        <w:t>- сіножаті</w:t>
      </w:r>
    </w:p>
    <w:p w:rsidR="00874678" w:rsidRPr="00CF3DD2" w:rsidRDefault="00874678" w:rsidP="00DE4907">
      <w:pPr>
        <w:spacing w:after="0" w:line="240" w:lineRule="auto"/>
        <w:jc w:val="both"/>
        <w:rPr>
          <w:rFonts w:eastAsia="Times New Roman"/>
          <w:color w:val="auto"/>
          <w:sz w:val="22"/>
          <w:szCs w:val="22"/>
          <w:lang w:val="uk-UA" w:eastAsia="ru-RU"/>
        </w:rPr>
      </w:pPr>
      <w:r w:rsidRPr="00CF3DD2">
        <w:rPr>
          <w:rFonts w:eastAsia="Times New Roman"/>
          <w:color w:val="auto"/>
          <w:sz w:val="22"/>
          <w:szCs w:val="22"/>
          <w:lang w:val="uk-UA" w:eastAsia="ru-RU"/>
        </w:rPr>
        <w:t>- пасовища</w:t>
      </w:r>
    </w:p>
    <w:p w:rsidR="00874678" w:rsidRPr="00CF3DD2" w:rsidRDefault="00874678" w:rsidP="00DE4907">
      <w:pPr>
        <w:spacing w:after="0" w:line="240" w:lineRule="auto"/>
        <w:jc w:val="both"/>
        <w:rPr>
          <w:rFonts w:eastAsia="Times New Roman"/>
          <w:color w:val="auto"/>
          <w:sz w:val="22"/>
          <w:szCs w:val="22"/>
          <w:lang w:val="uk-UA" w:eastAsia="ru-RU"/>
        </w:rPr>
      </w:pPr>
      <w:r w:rsidRPr="00CF3DD2">
        <w:rPr>
          <w:rFonts w:eastAsia="Times New Roman"/>
          <w:color w:val="auto"/>
          <w:sz w:val="22"/>
          <w:szCs w:val="22"/>
          <w:lang w:val="uk-UA" w:eastAsia="ru-RU"/>
        </w:rPr>
        <w:t>- несільськогосподарські угіддя</w:t>
      </w:r>
    </w:p>
    <w:p w:rsidR="00874678" w:rsidRPr="00CF3DD2" w:rsidRDefault="00874678" w:rsidP="00DE4907">
      <w:pPr>
        <w:spacing w:after="0" w:line="240" w:lineRule="auto"/>
        <w:jc w:val="both"/>
        <w:rPr>
          <w:rFonts w:eastAsia="Times New Roman"/>
          <w:color w:val="auto"/>
          <w:sz w:val="22"/>
          <w:szCs w:val="22"/>
          <w:lang w:val="uk-UA" w:eastAsia="ru-RU"/>
        </w:rPr>
      </w:pPr>
      <w:r w:rsidRPr="00CF3DD2">
        <w:rPr>
          <w:rFonts w:eastAsia="Times New Roman"/>
          <w:color w:val="auto"/>
          <w:sz w:val="22"/>
          <w:szCs w:val="22"/>
          <w:lang w:val="uk-UA" w:eastAsia="ru-RU"/>
        </w:rPr>
        <w:t>Після вибору конкретного значення та підтвердження даного вибору, наступний крок:</w:t>
      </w:r>
    </w:p>
    <w:p w:rsidR="00874678" w:rsidRPr="00CF3DD2" w:rsidRDefault="00874678" w:rsidP="00DE4907">
      <w:pPr>
        <w:spacing w:after="0" w:line="240" w:lineRule="auto"/>
        <w:jc w:val="both"/>
        <w:rPr>
          <w:rFonts w:eastAsia="Times New Roman"/>
          <w:color w:val="auto"/>
          <w:sz w:val="22"/>
          <w:szCs w:val="22"/>
          <w:lang w:val="uk-UA" w:eastAsia="ru-RU"/>
        </w:rPr>
      </w:pPr>
      <w:r w:rsidRPr="00CF3DD2">
        <w:rPr>
          <w:rFonts w:eastAsia="Times New Roman"/>
          <w:color w:val="auto"/>
          <w:sz w:val="22"/>
          <w:szCs w:val="22"/>
          <w:lang w:val="uk-UA" w:eastAsia="ru-RU"/>
        </w:rPr>
        <w:t>1) При виборі = несільськогосподарські угіддя</w:t>
      </w:r>
    </w:p>
    <w:p w:rsidR="00874678" w:rsidRPr="00CF3DD2" w:rsidRDefault="00874678" w:rsidP="00DE4907">
      <w:pPr>
        <w:spacing w:after="0" w:line="240" w:lineRule="auto"/>
        <w:jc w:val="both"/>
        <w:rPr>
          <w:rFonts w:eastAsia="Times New Roman"/>
          <w:color w:val="auto"/>
          <w:sz w:val="22"/>
          <w:szCs w:val="22"/>
          <w:lang w:val="uk-UA" w:eastAsia="ru-RU"/>
        </w:rPr>
      </w:pPr>
      <w:proofErr w:type="spellStart"/>
      <w:r w:rsidRPr="00CF3DD2">
        <w:rPr>
          <w:rFonts w:eastAsia="Times New Roman"/>
          <w:color w:val="auto"/>
          <w:sz w:val="22"/>
          <w:szCs w:val="22"/>
          <w:lang w:val="uk-UA" w:eastAsia="ru-RU"/>
        </w:rPr>
        <w:t>Кмц</w:t>
      </w:r>
      <w:proofErr w:type="spellEnd"/>
      <w:r w:rsidRPr="00CF3DD2">
        <w:rPr>
          <w:rFonts w:eastAsia="Times New Roman"/>
          <w:color w:val="auto"/>
          <w:sz w:val="22"/>
          <w:szCs w:val="22"/>
          <w:lang w:val="uk-UA" w:eastAsia="ru-RU"/>
        </w:rPr>
        <w:t xml:space="preserve"> = таблиця системних параметрів, значення поля Кмц_A (несільськогосподарські угіддя)</w:t>
      </w:r>
    </w:p>
    <w:p w:rsidR="00874678" w:rsidRPr="00CF3DD2" w:rsidRDefault="00874678" w:rsidP="00DE4907">
      <w:pPr>
        <w:spacing w:after="0" w:line="240" w:lineRule="auto"/>
        <w:jc w:val="both"/>
        <w:rPr>
          <w:rFonts w:eastAsia="Times New Roman"/>
          <w:color w:val="auto"/>
          <w:sz w:val="22"/>
          <w:szCs w:val="22"/>
          <w:lang w:val="uk-UA" w:eastAsia="ru-RU"/>
        </w:rPr>
      </w:pPr>
      <w:r w:rsidRPr="00CF3DD2">
        <w:rPr>
          <w:rFonts w:eastAsia="Times New Roman"/>
          <w:color w:val="auto"/>
          <w:sz w:val="22"/>
          <w:szCs w:val="22"/>
          <w:lang w:val="uk-UA" w:eastAsia="ru-RU"/>
        </w:rPr>
        <w:t>2) При виборі = інші вважаємо за формулою</w:t>
      </w:r>
    </w:p>
    <w:p w:rsidR="00874678" w:rsidRPr="00CF3DD2" w:rsidRDefault="00874678" w:rsidP="00DE4907">
      <w:pPr>
        <w:spacing w:after="0" w:line="240" w:lineRule="auto"/>
        <w:jc w:val="both"/>
        <w:rPr>
          <w:rFonts w:eastAsia="Times New Roman"/>
          <w:color w:val="auto"/>
          <w:sz w:val="22"/>
          <w:szCs w:val="22"/>
          <w:lang w:val="uk-UA" w:eastAsia="ru-RU"/>
        </w:rPr>
      </w:pPr>
      <w:proofErr w:type="spellStart"/>
      <w:r w:rsidRPr="00CF3DD2">
        <w:rPr>
          <w:rFonts w:eastAsia="Times New Roman"/>
          <w:color w:val="auto"/>
          <w:sz w:val="22"/>
          <w:szCs w:val="22"/>
          <w:lang w:val="uk-UA" w:eastAsia="ru-RU"/>
        </w:rPr>
        <w:t>Кмц</w:t>
      </w:r>
      <w:proofErr w:type="spellEnd"/>
      <w:r w:rsidRPr="00CF3DD2">
        <w:rPr>
          <w:rFonts w:eastAsia="Times New Roman"/>
          <w:color w:val="auto"/>
          <w:sz w:val="22"/>
          <w:szCs w:val="22"/>
          <w:lang w:val="uk-UA" w:eastAsia="ru-RU"/>
        </w:rPr>
        <w:t xml:space="preserve"> = </w:t>
      </w:r>
      <w:proofErr w:type="spellStart"/>
      <w:r w:rsidRPr="00CF3DD2">
        <w:rPr>
          <w:rFonts w:eastAsia="Times New Roman"/>
          <w:color w:val="auto"/>
          <w:sz w:val="22"/>
          <w:szCs w:val="22"/>
          <w:lang w:val="uk-UA" w:eastAsia="ru-RU"/>
        </w:rPr>
        <w:t>Кпсгр</w:t>
      </w:r>
      <w:proofErr w:type="spellEnd"/>
      <w:r w:rsidRPr="00CF3DD2">
        <w:rPr>
          <w:rFonts w:eastAsia="Times New Roman"/>
          <w:color w:val="auto"/>
          <w:sz w:val="22"/>
          <w:szCs w:val="22"/>
          <w:lang w:val="uk-UA" w:eastAsia="ru-RU"/>
        </w:rPr>
        <w:t xml:space="preserve"> х </w:t>
      </w:r>
      <w:proofErr w:type="spellStart"/>
      <w:r w:rsidRPr="00CF3DD2">
        <w:rPr>
          <w:rFonts w:eastAsia="Times New Roman"/>
          <w:color w:val="auto"/>
          <w:sz w:val="22"/>
          <w:szCs w:val="22"/>
          <w:lang w:val="uk-UA" w:eastAsia="ru-RU"/>
        </w:rPr>
        <w:t>Багр</w:t>
      </w:r>
      <w:proofErr w:type="spellEnd"/>
      <w:r w:rsidRPr="00CF3DD2">
        <w:rPr>
          <w:rFonts w:eastAsia="Times New Roman"/>
          <w:color w:val="auto"/>
          <w:sz w:val="22"/>
          <w:szCs w:val="22"/>
          <w:lang w:val="uk-UA" w:eastAsia="ru-RU"/>
        </w:rPr>
        <w:t xml:space="preserve"> : </w:t>
      </w:r>
      <w:proofErr w:type="spellStart"/>
      <w:r w:rsidRPr="00CF3DD2">
        <w:rPr>
          <w:rFonts w:eastAsia="Times New Roman"/>
          <w:color w:val="auto"/>
          <w:sz w:val="22"/>
          <w:szCs w:val="22"/>
          <w:lang w:val="uk-UA" w:eastAsia="ru-RU"/>
        </w:rPr>
        <w:t>Бпсгр</w:t>
      </w:r>
      <w:proofErr w:type="spellEnd"/>
      <w:r w:rsidRPr="00CF3DD2">
        <w:rPr>
          <w:rFonts w:eastAsia="Times New Roman"/>
          <w:color w:val="auto"/>
          <w:sz w:val="22"/>
          <w:szCs w:val="22"/>
          <w:lang w:val="uk-UA" w:eastAsia="ru-RU"/>
        </w:rPr>
        <w:t xml:space="preserve">, де </w:t>
      </w:r>
    </w:p>
    <w:p w:rsidR="00874678" w:rsidRPr="00CF3DD2" w:rsidRDefault="00874678" w:rsidP="00DE4907">
      <w:pPr>
        <w:spacing w:after="0" w:line="240" w:lineRule="auto"/>
        <w:jc w:val="both"/>
        <w:rPr>
          <w:rFonts w:eastAsia="Times New Roman"/>
          <w:color w:val="auto"/>
          <w:sz w:val="22"/>
          <w:szCs w:val="22"/>
          <w:lang w:val="uk-UA" w:eastAsia="ru-RU"/>
        </w:rPr>
      </w:pPr>
      <w:r w:rsidRPr="00CF3DD2">
        <w:rPr>
          <w:rFonts w:eastAsia="Times New Roman"/>
          <w:color w:val="auto"/>
          <w:sz w:val="22"/>
          <w:szCs w:val="22"/>
          <w:lang w:val="uk-UA" w:eastAsia="ru-RU"/>
        </w:rPr>
        <w:t xml:space="preserve">2.1 </w:t>
      </w:r>
      <w:proofErr w:type="spellStart"/>
      <w:r w:rsidRPr="00CF3DD2">
        <w:rPr>
          <w:rFonts w:eastAsia="Times New Roman"/>
          <w:color w:val="auto"/>
          <w:sz w:val="22"/>
          <w:szCs w:val="22"/>
          <w:lang w:val="uk-UA" w:eastAsia="ru-RU"/>
        </w:rPr>
        <w:t>Кпсгр</w:t>
      </w:r>
      <w:proofErr w:type="spellEnd"/>
      <w:r w:rsidRPr="00CF3DD2">
        <w:rPr>
          <w:rFonts w:eastAsia="Times New Roman"/>
          <w:color w:val="auto"/>
          <w:sz w:val="22"/>
          <w:szCs w:val="22"/>
          <w:lang w:val="uk-UA" w:eastAsia="ru-RU"/>
        </w:rPr>
        <w:t xml:space="preserve"> = таблиця системних параметрів, значення поля </w:t>
      </w:r>
      <w:proofErr w:type="spellStart"/>
      <w:r w:rsidRPr="00CF3DD2">
        <w:rPr>
          <w:rFonts w:eastAsia="Times New Roman"/>
          <w:color w:val="auto"/>
          <w:sz w:val="22"/>
          <w:szCs w:val="22"/>
          <w:lang w:val="uk-UA" w:eastAsia="ru-RU"/>
        </w:rPr>
        <w:t>Кпсгр</w:t>
      </w:r>
      <w:proofErr w:type="spellEnd"/>
      <w:r w:rsidRPr="00CF3DD2">
        <w:rPr>
          <w:rFonts w:eastAsia="Times New Roman"/>
          <w:color w:val="auto"/>
          <w:sz w:val="22"/>
          <w:szCs w:val="22"/>
          <w:lang w:val="uk-UA" w:eastAsia="ru-RU"/>
        </w:rPr>
        <w:t xml:space="preserve">, </w:t>
      </w:r>
    </w:p>
    <w:p w:rsidR="00874678" w:rsidRPr="00CF3DD2" w:rsidRDefault="00874678" w:rsidP="00DE4907">
      <w:pPr>
        <w:spacing w:after="0" w:line="240" w:lineRule="auto"/>
        <w:jc w:val="both"/>
        <w:rPr>
          <w:rFonts w:eastAsia="Times New Roman"/>
          <w:color w:val="auto"/>
          <w:sz w:val="22"/>
          <w:szCs w:val="22"/>
          <w:lang w:val="uk-UA" w:eastAsia="ru-RU"/>
        </w:rPr>
      </w:pPr>
      <w:r w:rsidRPr="00CF3DD2">
        <w:rPr>
          <w:rFonts w:eastAsia="Times New Roman"/>
          <w:color w:val="auto"/>
          <w:sz w:val="22"/>
          <w:szCs w:val="22"/>
          <w:lang w:val="uk-UA" w:eastAsia="ru-RU"/>
        </w:rPr>
        <w:t>відповідно до вибору по типу угідь</w:t>
      </w:r>
    </w:p>
    <w:p w:rsidR="00874678" w:rsidRPr="00CF3DD2" w:rsidRDefault="00874678" w:rsidP="00DE4907">
      <w:pPr>
        <w:spacing w:after="0" w:line="240" w:lineRule="auto"/>
        <w:jc w:val="both"/>
        <w:rPr>
          <w:rFonts w:eastAsia="Times New Roman"/>
          <w:color w:val="auto"/>
          <w:sz w:val="22"/>
          <w:szCs w:val="22"/>
          <w:u w:val="single"/>
          <w:lang w:val="uk-UA" w:eastAsia="ru-RU"/>
        </w:rPr>
      </w:pPr>
      <w:r w:rsidRPr="00CF3DD2">
        <w:rPr>
          <w:rFonts w:eastAsia="Times New Roman"/>
          <w:color w:val="auto"/>
          <w:sz w:val="22"/>
          <w:szCs w:val="22"/>
          <w:u w:val="single"/>
          <w:lang w:val="uk-UA" w:eastAsia="ru-RU"/>
        </w:rPr>
        <w:t>2) При виборі  = інші рахуємо за формулою:</w:t>
      </w:r>
    </w:p>
    <w:p w:rsidR="00874678" w:rsidRPr="00CF3DD2" w:rsidRDefault="00874678" w:rsidP="00DE4907">
      <w:pPr>
        <w:spacing w:after="0" w:line="240" w:lineRule="auto"/>
        <w:jc w:val="both"/>
        <w:rPr>
          <w:rFonts w:eastAsia="Times New Roman"/>
          <w:color w:val="auto"/>
          <w:sz w:val="22"/>
          <w:szCs w:val="22"/>
          <w:lang w:val="uk-UA" w:eastAsia="ru-RU"/>
        </w:rPr>
      </w:pPr>
      <w:proofErr w:type="spellStart"/>
      <w:r w:rsidRPr="00CF3DD2">
        <w:rPr>
          <w:rFonts w:eastAsia="Times New Roman"/>
          <w:color w:val="auto"/>
          <w:sz w:val="22"/>
          <w:szCs w:val="22"/>
          <w:lang w:val="uk-UA" w:eastAsia="ru-RU"/>
        </w:rPr>
        <w:t>Кмц</w:t>
      </w:r>
      <w:proofErr w:type="spellEnd"/>
      <w:r w:rsidRPr="00CF3DD2">
        <w:rPr>
          <w:rFonts w:eastAsia="Times New Roman"/>
          <w:color w:val="auto"/>
          <w:sz w:val="22"/>
          <w:szCs w:val="22"/>
          <w:lang w:val="uk-UA" w:eastAsia="ru-RU"/>
        </w:rPr>
        <w:t xml:space="preserve"> = </w:t>
      </w:r>
      <w:proofErr w:type="spellStart"/>
      <w:r w:rsidRPr="00CF3DD2">
        <w:rPr>
          <w:rFonts w:eastAsia="Times New Roman"/>
          <w:color w:val="auto"/>
          <w:sz w:val="22"/>
          <w:szCs w:val="22"/>
          <w:lang w:val="uk-UA" w:eastAsia="ru-RU"/>
        </w:rPr>
        <w:t>Кпсгр</w:t>
      </w:r>
      <w:proofErr w:type="spellEnd"/>
      <w:r w:rsidRPr="00CF3DD2">
        <w:rPr>
          <w:rFonts w:eastAsia="Times New Roman"/>
          <w:color w:val="auto"/>
          <w:sz w:val="22"/>
          <w:szCs w:val="22"/>
          <w:lang w:val="uk-UA" w:eastAsia="ru-RU"/>
        </w:rPr>
        <w:t xml:space="preserve"> х </w:t>
      </w:r>
      <w:proofErr w:type="spellStart"/>
      <w:r w:rsidRPr="00CF3DD2">
        <w:rPr>
          <w:rFonts w:eastAsia="Times New Roman"/>
          <w:color w:val="auto"/>
          <w:sz w:val="22"/>
          <w:szCs w:val="22"/>
          <w:lang w:val="uk-UA" w:eastAsia="ru-RU"/>
        </w:rPr>
        <w:t>Багр</w:t>
      </w:r>
      <w:proofErr w:type="spellEnd"/>
      <w:r w:rsidRPr="00CF3DD2">
        <w:rPr>
          <w:rFonts w:eastAsia="Times New Roman"/>
          <w:color w:val="auto"/>
          <w:sz w:val="22"/>
          <w:szCs w:val="22"/>
          <w:lang w:val="uk-UA" w:eastAsia="ru-RU"/>
        </w:rPr>
        <w:t xml:space="preserve"> : </w:t>
      </w:r>
      <w:proofErr w:type="spellStart"/>
      <w:r w:rsidRPr="00CF3DD2">
        <w:rPr>
          <w:rFonts w:eastAsia="Times New Roman"/>
          <w:color w:val="auto"/>
          <w:sz w:val="22"/>
          <w:szCs w:val="22"/>
          <w:lang w:val="uk-UA" w:eastAsia="ru-RU"/>
        </w:rPr>
        <w:t>Бпсгр</w:t>
      </w:r>
      <w:proofErr w:type="spellEnd"/>
      <w:r w:rsidRPr="00CF3DD2">
        <w:rPr>
          <w:rFonts w:eastAsia="Times New Roman"/>
          <w:color w:val="auto"/>
          <w:sz w:val="22"/>
          <w:szCs w:val="22"/>
          <w:lang w:val="uk-UA" w:eastAsia="ru-RU"/>
        </w:rPr>
        <w:t xml:space="preserve">, де </w:t>
      </w:r>
    </w:p>
    <w:p w:rsidR="00874678" w:rsidRPr="00CF3DD2" w:rsidRDefault="00874678" w:rsidP="00DE4907">
      <w:pPr>
        <w:spacing w:after="0" w:line="240" w:lineRule="auto"/>
        <w:jc w:val="both"/>
        <w:rPr>
          <w:rFonts w:eastAsia="Times New Roman"/>
          <w:color w:val="auto"/>
          <w:sz w:val="22"/>
          <w:szCs w:val="22"/>
          <w:lang w:val="uk-UA" w:eastAsia="ru-RU"/>
        </w:rPr>
      </w:pPr>
      <w:r w:rsidRPr="00CF3DD2">
        <w:rPr>
          <w:rFonts w:eastAsia="Times New Roman"/>
          <w:color w:val="auto"/>
          <w:sz w:val="22"/>
          <w:szCs w:val="22"/>
          <w:lang w:val="uk-UA" w:eastAsia="ru-RU"/>
        </w:rPr>
        <w:t>- рілля, перелоги</w:t>
      </w:r>
    </w:p>
    <w:p w:rsidR="00874678" w:rsidRPr="00CF3DD2" w:rsidRDefault="00874678" w:rsidP="00DE4907">
      <w:pPr>
        <w:spacing w:after="0" w:line="240" w:lineRule="auto"/>
        <w:jc w:val="both"/>
        <w:rPr>
          <w:rFonts w:eastAsia="Times New Roman"/>
          <w:color w:val="auto"/>
          <w:sz w:val="22"/>
          <w:szCs w:val="22"/>
          <w:lang w:val="uk-UA" w:eastAsia="ru-RU"/>
        </w:rPr>
      </w:pPr>
      <w:r w:rsidRPr="00CF3DD2">
        <w:rPr>
          <w:rFonts w:eastAsia="Times New Roman"/>
          <w:color w:val="auto"/>
          <w:sz w:val="22"/>
          <w:szCs w:val="22"/>
          <w:lang w:val="uk-UA" w:eastAsia="ru-RU"/>
        </w:rPr>
        <w:t xml:space="preserve">- </w:t>
      </w:r>
      <w:proofErr w:type="spellStart"/>
      <w:r w:rsidRPr="00CF3DD2">
        <w:rPr>
          <w:rFonts w:eastAsia="Times New Roman"/>
          <w:color w:val="auto"/>
          <w:sz w:val="22"/>
          <w:szCs w:val="22"/>
          <w:lang w:val="uk-UA" w:eastAsia="ru-RU"/>
        </w:rPr>
        <w:t>багаторіч</w:t>
      </w:r>
      <w:proofErr w:type="spellEnd"/>
      <w:r w:rsidRPr="00CF3DD2">
        <w:rPr>
          <w:rFonts w:eastAsia="Times New Roman"/>
          <w:color w:val="auto"/>
          <w:sz w:val="22"/>
          <w:szCs w:val="22"/>
          <w:lang w:val="uk-UA" w:eastAsia="ru-RU"/>
        </w:rPr>
        <w:t>. насадження</w:t>
      </w:r>
    </w:p>
    <w:p w:rsidR="00874678" w:rsidRPr="00CF3DD2" w:rsidRDefault="00874678" w:rsidP="00DE4907">
      <w:pPr>
        <w:spacing w:after="0" w:line="240" w:lineRule="auto"/>
        <w:jc w:val="both"/>
        <w:rPr>
          <w:rFonts w:eastAsia="Times New Roman"/>
          <w:color w:val="auto"/>
          <w:sz w:val="22"/>
          <w:szCs w:val="22"/>
          <w:lang w:val="uk-UA" w:eastAsia="ru-RU"/>
        </w:rPr>
      </w:pPr>
      <w:r w:rsidRPr="00CF3DD2">
        <w:rPr>
          <w:rFonts w:eastAsia="Times New Roman"/>
          <w:color w:val="auto"/>
          <w:sz w:val="22"/>
          <w:szCs w:val="22"/>
          <w:lang w:val="uk-UA" w:eastAsia="ru-RU"/>
        </w:rPr>
        <w:t>- сіножаті</w:t>
      </w:r>
    </w:p>
    <w:p w:rsidR="00874678" w:rsidRPr="00CF3DD2" w:rsidRDefault="00874678" w:rsidP="00DE4907">
      <w:pPr>
        <w:spacing w:after="0" w:line="240" w:lineRule="auto"/>
        <w:jc w:val="both"/>
        <w:rPr>
          <w:rFonts w:eastAsia="Times New Roman"/>
          <w:color w:val="auto"/>
          <w:sz w:val="22"/>
          <w:szCs w:val="22"/>
          <w:lang w:val="uk-UA" w:eastAsia="ru-RU"/>
        </w:rPr>
      </w:pPr>
      <w:r w:rsidRPr="00CF3DD2">
        <w:rPr>
          <w:rFonts w:eastAsia="Times New Roman"/>
          <w:color w:val="auto"/>
          <w:sz w:val="22"/>
          <w:szCs w:val="22"/>
          <w:lang w:val="uk-UA" w:eastAsia="ru-RU"/>
        </w:rPr>
        <w:t>- пасовища</w:t>
      </w:r>
    </w:p>
    <w:p w:rsidR="00874678" w:rsidRPr="00CF3DD2" w:rsidRDefault="00874678" w:rsidP="00DE4907">
      <w:pPr>
        <w:spacing w:after="0" w:line="240" w:lineRule="auto"/>
        <w:jc w:val="both"/>
        <w:rPr>
          <w:rFonts w:eastAsia="Times New Roman"/>
          <w:color w:val="auto"/>
          <w:sz w:val="22"/>
          <w:szCs w:val="22"/>
          <w:lang w:val="uk-UA" w:eastAsia="ru-RU"/>
        </w:rPr>
      </w:pPr>
      <w:r w:rsidRPr="00CF3DD2">
        <w:rPr>
          <w:rFonts w:eastAsia="Times New Roman"/>
          <w:color w:val="auto"/>
          <w:sz w:val="22"/>
          <w:szCs w:val="22"/>
          <w:lang w:val="uk-UA" w:eastAsia="ru-RU"/>
        </w:rPr>
        <w:t xml:space="preserve">2.2. </w:t>
      </w:r>
      <w:proofErr w:type="spellStart"/>
      <w:r w:rsidRPr="00CF3DD2">
        <w:rPr>
          <w:rFonts w:eastAsia="Times New Roman"/>
          <w:color w:val="auto"/>
          <w:sz w:val="22"/>
          <w:szCs w:val="22"/>
          <w:lang w:val="uk-UA" w:eastAsia="ru-RU"/>
        </w:rPr>
        <w:t>Бпсгр</w:t>
      </w:r>
      <w:proofErr w:type="spellEnd"/>
      <w:r w:rsidRPr="00CF3DD2">
        <w:rPr>
          <w:rFonts w:eastAsia="Times New Roman"/>
          <w:color w:val="auto"/>
          <w:sz w:val="22"/>
          <w:szCs w:val="22"/>
          <w:lang w:val="uk-UA" w:eastAsia="ru-RU"/>
        </w:rPr>
        <w:t xml:space="preserve"> = таблиця системних параметрів, значення поля </w:t>
      </w:r>
      <w:proofErr w:type="spellStart"/>
      <w:r w:rsidRPr="00CF3DD2">
        <w:rPr>
          <w:rFonts w:eastAsia="Times New Roman"/>
          <w:color w:val="auto"/>
          <w:sz w:val="22"/>
          <w:szCs w:val="22"/>
          <w:lang w:val="uk-UA" w:eastAsia="ru-RU"/>
        </w:rPr>
        <w:t>Бпсгр</w:t>
      </w:r>
      <w:proofErr w:type="spellEnd"/>
      <w:r w:rsidRPr="00CF3DD2">
        <w:rPr>
          <w:rFonts w:eastAsia="Times New Roman"/>
          <w:color w:val="auto"/>
          <w:sz w:val="22"/>
          <w:szCs w:val="22"/>
          <w:lang w:val="uk-UA" w:eastAsia="ru-RU"/>
        </w:rPr>
        <w:t>,  відповідно до вибору по типу угідь</w:t>
      </w:r>
    </w:p>
    <w:p w:rsidR="00874678" w:rsidRPr="00CF3DD2" w:rsidRDefault="00874678" w:rsidP="00DE4907">
      <w:pPr>
        <w:spacing w:after="0" w:line="240" w:lineRule="auto"/>
        <w:jc w:val="both"/>
        <w:rPr>
          <w:rFonts w:eastAsia="Times New Roman"/>
          <w:color w:val="auto"/>
          <w:sz w:val="22"/>
          <w:szCs w:val="22"/>
          <w:lang w:val="uk-UA" w:eastAsia="ru-RU"/>
        </w:rPr>
      </w:pPr>
      <w:r w:rsidRPr="00CF3DD2">
        <w:rPr>
          <w:rFonts w:eastAsia="Times New Roman"/>
          <w:color w:val="auto"/>
          <w:sz w:val="22"/>
          <w:szCs w:val="22"/>
          <w:lang w:val="uk-UA" w:eastAsia="ru-RU"/>
        </w:rPr>
        <w:t>- рілля, перелоги</w:t>
      </w:r>
    </w:p>
    <w:p w:rsidR="00874678" w:rsidRPr="00CF3DD2" w:rsidRDefault="00874678" w:rsidP="00DE4907">
      <w:pPr>
        <w:spacing w:after="0" w:line="240" w:lineRule="auto"/>
        <w:jc w:val="both"/>
        <w:rPr>
          <w:rFonts w:eastAsia="Times New Roman"/>
          <w:color w:val="auto"/>
          <w:sz w:val="22"/>
          <w:szCs w:val="22"/>
          <w:lang w:val="uk-UA" w:eastAsia="ru-RU"/>
        </w:rPr>
      </w:pPr>
      <w:r w:rsidRPr="00CF3DD2">
        <w:rPr>
          <w:rFonts w:eastAsia="Times New Roman"/>
          <w:color w:val="auto"/>
          <w:sz w:val="22"/>
          <w:szCs w:val="22"/>
          <w:lang w:val="uk-UA" w:eastAsia="ru-RU"/>
        </w:rPr>
        <w:t xml:space="preserve">- </w:t>
      </w:r>
      <w:proofErr w:type="spellStart"/>
      <w:r w:rsidRPr="00CF3DD2">
        <w:rPr>
          <w:rFonts w:eastAsia="Times New Roman"/>
          <w:color w:val="auto"/>
          <w:sz w:val="22"/>
          <w:szCs w:val="22"/>
          <w:lang w:val="uk-UA" w:eastAsia="ru-RU"/>
        </w:rPr>
        <w:t>багаторіч</w:t>
      </w:r>
      <w:proofErr w:type="spellEnd"/>
      <w:r w:rsidRPr="00CF3DD2">
        <w:rPr>
          <w:rFonts w:eastAsia="Times New Roman"/>
          <w:color w:val="auto"/>
          <w:sz w:val="22"/>
          <w:szCs w:val="22"/>
          <w:lang w:val="uk-UA" w:eastAsia="ru-RU"/>
        </w:rPr>
        <w:t>. насадження</w:t>
      </w:r>
    </w:p>
    <w:p w:rsidR="00874678" w:rsidRPr="00CF3DD2" w:rsidRDefault="00874678" w:rsidP="00DE4907">
      <w:pPr>
        <w:spacing w:after="0" w:line="240" w:lineRule="auto"/>
        <w:jc w:val="both"/>
        <w:rPr>
          <w:rFonts w:eastAsia="Times New Roman"/>
          <w:color w:val="auto"/>
          <w:sz w:val="22"/>
          <w:szCs w:val="22"/>
          <w:lang w:val="uk-UA" w:eastAsia="ru-RU"/>
        </w:rPr>
      </w:pPr>
      <w:r w:rsidRPr="00CF3DD2">
        <w:rPr>
          <w:rFonts w:eastAsia="Times New Roman"/>
          <w:color w:val="auto"/>
          <w:sz w:val="22"/>
          <w:szCs w:val="22"/>
          <w:lang w:val="uk-UA" w:eastAsia="ru-RU"/>
        </w:rPr>
        <w:t>- сіножаті</w:t>
      </w:r>
    </w:p>
    <w:p w:rsidR="00874678" w:rsidRPr="00CF3DD2" w:rsidRDefault="00874678" w:rsidP="00DE4907">
      <w:pPr>
        <w:spacing w:after="0" w:line="240" w:lineRule="auto"/>
        <w:jc w:val="both"/>
        <w:rPr>
          <w:rFonts w:eastAsia="Times New Roman"/>
          <w:color w:val="auto"/>
          <w:sz w:val="22"/>
          <w:szCs w:val="22"/>
          <w:lang w:val="uk-UA" w:eastAsia="ru-RU"/>
        </w:rPr>
      </w:pPr>
      <w:r w:rsidRPr="00CF3DD2">
        <w:rPr>
          <w:rFonts w:eastAsia="Times New Roman"/>
          <w:color w:val="auto"/>
          <w:sz w:val="22"/>
          <w:szCs w:val="22"/>
          <w:lang w:val="uk-UA" w:eastAsia="ru-RU"/>
        </w:rPr>
        <w:t>- пасовища</w:t>
      </w:r>
    </w:p>
    <w:p w:rsidR="00874678" w:rsidRPr="00CF3DD2" w:rsidRDefault="00874678" w:rsidP="00DE4907">
      <w:pPr>
        <w:spacing w:after="0" w:line="240" w:lineRule="auto"/>
        <w:jc w:val="both"/>
        <w:rPr>
          <w:rFonts w:eastAsia="Times New Roman"/>
          <w:color w:val="auto"/>
          <w:sz w:val="22"/>
          <w:szCs w:val="22"/>
          <w:lang w:val="uk-UA" w:eastAsia="ru-RU"/>
        </w:rPr>
      </w:pPr>
      <w:r w:rsidRPr="00CF3DD2">
        <w:rPr>
          <w:rFonts w:eastAsia="Times New Roman"/>
          <w:color w:val="auto"/>
          <w:sz w:val="22"/>
          <w:szCs w:val="22"/>
          <w:lang w:val="uk-UA" w:eastAsia="ru-RU"/>
        </w:rPr>
        <w:t xml:space="preserve">2.3 Значення </w:t>
      </w:r>
      <w:proofErr w:type="spellStart"/>
      <w:r w:rsidRPr="00CF3DD2">
        <w:rPr>
          <w:rFonts w:eastAsia="Times New Roman"/>
          <w:color w:val="auto"/>
          <w:sz w:val="22"/>
          <w:szCs w:val="22"/>
          <w:u w:val="single"/>
          <w:lang w:val="uk-UA" w:eastAsia="ru-RU"/>
        </w:rPr>
        <w:t>Багр</w:t>
      </w:r>
      <w:proofErr w:type="spellEnd"/>
      <w:r w:rsidRPr="00CF3DD2">
        <w:rPr>
          <w:rFonts w:eastAsia="Times New Roman"/>
          <w:color w:val="auto"/>
          <w:sz w:val="22"/>
          <w:szCs w:val="22"/>
          <w:lang w:val="uk-UA" w:eastAsia="ru-RU"/>
        </w:rPr>
        <w:t xml:space="preserve"> (бал бонітету </w:t>
      </w:r>
      <w:proofErr w:type="spellStart"/>
      <w:r w:rsidRPr="00CF3DD2">
        <w:rPr>
          <w:rFonts w:eastAsia="Times New Roman"/>
          <w:color w:val="auto"/>
          <w:sz w:val="22"/>
          <w:szCs w:val="22"/>
          <w:lang w:val="uk-UA" w:eastAsia="ru-RU"/>
        </w:rPr>
        <w:t>агровиробничої</w:t>
      </w:r>
      <w:proofErr w:type="spellEnd"/>
      <w:r w:rsidRPr="00CF3DD2">
        <w:rPr>
          <w:rFonts w:eastAsia="Times New Roman"/>
          <w:color w:val="auto"/>
          <w:sz w:val="22"/>
          <w:szCs w:val="22"/>
          <w:lang w:val="uk-UA" w:eastAsia="ru-RU"/>
        </w:rPr>
        <w:t xml:space="preserve"> групи ґрунтів відповідного сільськогосподарського угіддя природно-сільськогосподарського району), розраховуємо залежно від того на які ґрунти потрапляє ця земельна ділянка.</w:t>
      </w:r>
    </w:p>
    <w:p w:rsidR="00874678" w:rsidRPr="00CF3DD2" w:rsidRDefault="00874678" w:rsidP="00DE4907">
      <w:pPr>
        <w:spacing w:after="0" w:line="240" w:lineRule="auto"/>
        <w:jc w:val="both"/>
        <w:rPr>
          <w:rFonts w:eastAsia="Times New Roman"/>
          <w:color w:val="auto"/>
          <w:sz w:val="22"/>
          <w:szCs w:val="22"/>
          <w:u w:val="single"/>
          <w:lang w:val="uk-UA" w:eastAsia="ru-RU"/>
        </w:rPr>
      </w:pPr>
    </w:p>
    <w:p w:rsidR="00874678" w:rsidRPr="00CF3DD2" w:rsidRDefault="00874678" w:rsidP="00DE4907">
      <w:pPr>
        <w:spacing w:after="0" w:line="240" w:lineRule="auto"/>
        <w:jc w:val="both"/>
        <w:rPr>
          <w:rFonts w:eastAsia="Times New Roman"/>
          <w:color w:val="auto"/>
          <w:sz w:val="22"/>
          <w:szCs w:val="22"/>
          <w:lang w:val="uk-UA" w:eastAsia="ru-RU"/>
        </w:rPr>
      </w:pPr>
      <w:r w:rsidRPr="00CF3DD2">
        <w:rPr>
          <w:rFonts w:eastAsia="Times New Roman"/>
          <w:color w:val="auto"/>
          <w:sz w:val="22"/>
          <w:szCs w:val="22"/>
          <w:lang w:val="uk-UA" w:eastAsia="ru-RU"/>
        </w:rPr>
        <w:t xml:space="preserve">Загальні умови </w:t>
      </w:r>
    </w:p>
    <w:p w:rsidR="00874678" w:rsidRPr="00CF3DD2" w:rsidRDefault="00874678" w:rsidP="00DE4907">
      <w:pPr>
        <w:spacing w:after="0" w:line="240" w:lineRule="auto"/>
        <w:jc w:val="both"/>
        <w:rPr>
          <w:rFonts w:eastAsia="Times New Roman"/>
          <w:color w:val="auto"/>
          <w:sz w:val="22"/>
          <w:szCs w:val="22"/>
          <w:lang w:val="uk-UA" w:eastAsia="ru-RU"/>
        </w:rPr>
      </w:pPr>
      <w:r w:rsidRPr="00CF3DD2">
        <w:rPr>
          <w:rFonts w:eastAsia="Times New Roman"/>
          <w:color w:val="auto"/>
          <w:sz w:val="22"/>
          <w:szCs w:val="22"/>
          <w:lang w:val="uk-UA" w:eastAsia="ru-RU"/>
        </w:rPr>
        <w:t xml:space="preserve">Земельна ділянка знаходиться (попадає) на карті (шарі) ґрунтів (значення </w:t>
      </w:r>
      <w:proofErr w:type="spellStart"/>
      <w:r w:rsidRPr="00CF3DD2">
        <w:rPr>
          <w:rFonts w:eastAsia="Times New Roman"/>
          <w:color w:val="auto"/>
          <w:sz w:val="22"/>
          <w:szCs w:val="22"/>
          <w:lang w:val="uk-UA" w:eastAsia="ru-RU"/>
        </w:rPr>
        <w:t>Багр</w:t>
      </w:r>
      <w:proofErr w:type="spellEnd"/>
      <w:r w:rsidRPr="00CF3DD2">
        <w:rPr>
          <w:rFonts w:eastAsia="Times New Roman"/>
          <w:color w:val="auto"/>
          <w:sz w:val="22"/>
          <w:szCs w:val="22"/>
          <w:lang w:val="uk-UA" w:eastAsia="ru-RU"/>
        </w:rPr>
        <w:t xml:space="preserve"> береться з таблиці шару ґрунтів) відповідно до вибору по типу угідь</w:t>
      </w:r>
    </w:p>
    <w:p w:rsidR="00874678" w:rsidRPr="00CF3DD2" w:rsidRDefault="00874678" w:rsidP="00DE4907">
      <w:pPr>
        <w:spacing w:after="0" w:line="240" w:lineRule="auto"/>
        <w:jc w:val="both"/>
        <w:rPr>
          <w:rFonts w:eastAsia="Times New Roman"/>
          <w:color w:val="auto"/>
          <w:sz w:val="22"/>
          <w:szCs w:val="22"/>
          <w:lang w:val="uk-UA" w:eastAsia="ru-RU"/>
        </w:rPr>
      </w:pPr>
      <w:r w:rsidRPr="00CF3DD2">
        <w:rPr>
          <w:rFonts w:eastAsia="Times New Roman"/>
          <w:color w:val="auto"/>
          <w:sz w:val="22"/>
          <w:szCs w:val="22"/>
          <w:lang w:val="uk-UA" w:eastAsia="ru-RU"/>
        </w:rPr>
        <w:t>- рілля, перелоги</w:t>
      </w:r>
    </w:p>
    <w:p w:rsidR="00874678" w:rsidRPr="00CF3DD2" w:rsidRDefault="00874678" w:rsidP="00DE4907">
      <w:pPr>
        <w:spacing w:after="0" w:line="240" w:lineRule="auto"/>
        <w:jc w:val="both"/>
        <w:rPr>
          <w:rFonts w:eastAsia="Times New Roman"/>
          <w:color w:val="auto"/>
          <w:sz w:val="22"/>
          <w:szCs w:val="22"/>
          <w:lang w:val="uk-UA" w:eastAsia="ru-RU"/>
        </w:rPr>
      </w:pPr>
      <w:r w:rsidRPr="00CF3DD2">
        <w:rPr>
          <w:rFonts w:eastAsia="Times New Roman"/>
          <w:color w:val="auto"/>
          <w:sz w:val="22"/>
          <w:szCs w:val="22"/>
          <w:lang w:val="uk-UA" w:eastAsia="ru-RU"/>
        </w:rPr>
        <w:t xml:space="preserve">- </w:t>
      </w:r>
      <w:proofErr w:type="spellStart"/>
      <w:r w:rsidRPr="00CF3DD2">
        <w:rPr>
          <w:rFonts w:eastAsia="Times New Roman"/>
          <w:color w:val="auto"/>
          <w:sz w:val="22"/>
          <w:szCs w:val="22"/>
          <w:lang w:val="uk-UA" w:eastAsia="ru-RU"/>
        </w:rPr>
        <w:t>багаторіч</w:t>
      </w:r>
      <w:proofErr w:type="spellEnd"/>
      <w:r w:rsidRPr="00CF3DD2">
        <w:rPr>
          <w:rFonts w:eastAsia="Times New Roman"/>
          <w:color w:val="auto"/>
          <w:sz w:val="22"/>
          <w:szCs w:val="22"/>
          <w:lang w:val="uk-UA" w:eastAsia="ru-RU"/>
        </w:rPr>
        <w:t>. насадження</w:t>
      </w:r>
    </w:p>
    <w:p w:rsidR="00874678" w:rsidRPr="00CF3DD2" w:rsidRDefault="00874678" w:rsidP="00DE4907">
      <w:pPr>
        <w:spacing w:after="0" w:line="240" w:lineRule="auto"/>
        <w:jc w:val="both"/>
        <w:rPr>
          <w:rFonts w:eastAsia="Times New Roman"/>
          <w:color w:val="auto"/>
          <w:sz w:val="22"/>
          <w:szCs w:val="22"/>
          <w:lang w:val="uk-UA" w:eastAsia="ru-RU"/>
        </w:rPr>
      </w:pPr>
      <w:r w:rsidRPr="00CF3DD2">
        <w:rPr>
          <w:rFonts w:eastAsia="Times New Roman"/>
          <w:color w:val="auto"/>
          <w:sz w:val="22"/>
          <w:szCs w:val="22"/>
          <w:lang w:val="uk-UA" w:eastAsia="ru-RU"/>
        </w:rPr>
        <w:t>- сіножаті</w:t>
      </w:r>
    </w:p>
    <w:p w:rsidR="00874678" w:rsidRPr="00CF3DD2" w:rsidRDefault="00874678" w:rsidP="00DE4907">
      <w:pPr>
        <w:spacing w:after="0" w:line="240" w:lineRule="auto"/>
        <w:jc w:val="both"/>
        <w:rPr>
          <w:rFonts w:eastAsia="Times New Roman"/>
          <w:color w:val="auto"/>
          <w:sz w:val="22"/>
          <w:szCs w:val="22"/>
          <w:lang w:val="uk-UA" w:eastAsia="ru-RU"/>
        </w:rPr>
      </w:pPr>
      <w:r w:rsidRPr="00CF3DD2">
        <w:rPr>
          <w:rFonts w:eastAsia="Times New Roman"/>
          <w:color w:val="auto"/>
          <w:sz w:val="22"/>
          <w:szCs w:val="22"/>
          <w:lang w:val="uk-UA" w:eastAsia="ru-RU"/>
        </w:rPr>
        <w:t>- пасовища</w:t>
      </w:r>
    </w:p>
    <w:p w:rsidR="00874678" w:rsidRPr="00CF3DD2" w:rsidRDefault="00874678" w:rsidP="00DE4907">
      <w:pPr>
        <w:spacing w:after="0" w:line="240" w:lineRule="auto"/>
        <w:jc w:val="both"/>
        <w:rPr>
          <w:rFonts w:eastAsia="Times New Roman"/>
          <w:color w:val="auto"/>
          <w:sz w:val="22"/>
          <w:szCs w:val="22"/>
          <w:lang w:val="uk-UA" w:eastAsia="ru-RU"/>
        </w:rPr>
      </w:pPr>
      <w:r w:rsidRPr="00CF3DD2">
        <w:rPr>
          <w:rFonts w:eastAsia="Times New Roman"/>
          <w:color w:val="auto"/>
          <w:sz w:val="22"/>
          <w:szCs w:val="22"/>
          <w:lang w:val="uk-UA" w:eastAsia="ru-RU"/>
        </w:rPr>
        <w:t>Умова №1.</w:t>
      </w:r>
    </w:p>
    <w:p w:rsidR="00874678" w:rsidRPr="00CF3DD2" w:rsidRDefault="00874678" w:rsidP="00DE4907">
      <w:pPr>
        <w:spacing w:after="0" w:line="240" w:lineRule="auto"/>
        <w:jc w:val="both"/>
        <w:rPr>
          <w:rFonts w:eastAsia="Times New Roman"/>
          <w:color w:val="auto"/>
          <w:sz w:val="22"/>
          <w:szCs w:val="22"/>
          <w:lang w:val="uk-UA" w:eastAsia="ru-RU"/>
        </w:rPr>
      </w:pPr>
      <w:r w:rsidRPr="00CF3DD2">
        <w:rPr>
          <w:rFonts w:eastAsia="Times New Roman"/>
          <w:color w:val="auto"/>
          <w:sz w:val="22"/>
          <w:szCs w:val="22"/>
          <w:lang w:val="uk-UA" w:eastAsia="ru-RU"/>
        </w:rPr>
        <w:t xml:space="preserve">Ділянка знаходиться (попадає) на кілька ґрунтів  </w:t>
      </w:r>
    </w:p>
    <w:p w:rsidR="00874678" w:rsidRPr="00CF3DD2" w:rsidRDefault="00874678" w:rsidP="00DE4907">
      <w:pPr>
        <w:spacing w:after="0" w:line="240" w:lineRule="auto"/>
        <w:jc w:val="both"/>
        <w:rPr>
          <w:rFonts w:eastAsia="Times New Roman"/>
          <w:color w:val="auto"/>
          <w:sz w:val="22"/>
          <w:szCs w:val="22"/>
          <w:lang w:val="uk-UA" w:eastAsia="ru-RU"/>
        </w:rPr>
      </w:pPr>
      <w:r w:rsidRPr="00CF3DD2">
        <w:rPr>
          <w:rFonts w:eastAsia="Times New Roman"/>
          <w:color w:val="auto"/>
          <w:sz w:val="22"/>
          <w:szCs w:val="22"/>
          <w:lang w:val="uk-UA" w:eastAsia="ru-RU"/>
        </w:rPr>
        <w:t>Рахуємо середньозважене значення:</w:t>
      </w:r>
    </w:p>
    <w:p w:rsidR="00874678" w:rsidRPr="00CF3DD2" w:rsidRDefault="00874678" w:rsidP="00DE4907">
      <w:pPr>
        <w:spacing w:after="0" w:line="240" w:lineRule="auto"/>
        <w:jc w:val="both"/>
        <w:rPr>
          <w:rFonts w:eastAsia="Times New Roman"/>
          <w:color w:val="auto"/>
          <w:sz w:val="22"/>
          <w:szCs w:val="22"/>
          <w:lang w:val="uk-UA" w:eastAsia="ru-RU"/>
        </w:rPr>
      </w:pPr>
      <w:proofErr w:type="spellStart"/>
      <w:r w:rsidRPr="00CF3DD2">
        <w:rPr>
          <w:rFonts w:eastAsia="Times New Roman"/>
          <w:color w:val="auto"/>
          <w:sz w:val="22"/>
          <w:szCs w:val="22"/>
          <w:lang w:val="uk-UA" w:eastAsia="ru-RU"/>
        </w:rPr>
        <w:t>Багр=</w:t>
      </w:r>
      <w:proofErr w:type="spellEnd"/>
      <w:r w:rsidRPr="00CF3DD2">
        <w:rPr>
          <w:rFonts w:eastAsia="Times New Roman"/>
          <w:color w:val="auto"/>
          <w:sz w:val="22"/>
          <w:szCs w:val="22"/>
          <w:lang w:val="uk-UA" w:eastAsia="ru-RU"/>
        </w:rPr>
        <w:t xml:space="preserve"> Багр_1*</w:t>
      </w:r>
      <w:proofErr w:type="spellStart"/>
      <w:r w:rsidRPr="00CF3DD2">
        <w:rPr>
          <w:rFonts w:eastAsia="Times New Roman"/>
          <w:color w:val="auto"/>
          <w:sz w:val="22"/>
          <w:szCs w:val="22"/>
          <w:lang w:val="uk-UA" w:eastAsia="ru-RU"/>
        </w:rPr>
        <w:t>П</w:t>
      </w:r>
      <w:proofErr w:type="spellEnd"/>
      <w:r w:rsidRPr="00CF3DD2">
        <w:rPr>
          <w:rFonts w:eastAsia="Times New Roman"/>
          <w:color w:val="auto"/>
          <w:sz w:val="22"/>
          <w:szCs w:val="22"/>
          <w:lang w:val="uk-UA" w:eastAsia="ru-RU"/>
        </w:rPr>
        <w:t>роц_1   +  = Багр_2*</w:t>
      </w:r>
      <w:proofErr w:type="spellStart"/>
      <w:r w:rsidRPr="00CF3DD2">
        <w:rPr>
          <w:rFonts w:eastAsia="Times New Roman"/>
          <w:color w:val="auto"/>
          <w:sz w:val="22"/>
          <w:szCs w:val="22"/>
          <w:lang w:val="uk-UA" w:eastAsia="ru-RU"/>
        </w:rPr>
        <w:t>П</w:t>
      </w:r>
      <w:proofErr w:type="spellEnd"/>
      <w:r w:rsidRPr="00CF3DD2">
        <w:rPr>
          <w:rFonts w:eastAsia="Times New Roman"/>
          <w:color w:val="auto"/>
          <w:sz w:val="22"/>
          <w:szCs w:val="22"/>
          <w:lang w:val="uk-UA" w:eastAsia="ru-RU"/>
        </w:rPr>
        <w:t>роц_2 +  Багр_п*</w:t>
      </w:r>
      <w:proofErr w:type="spellStart"/>
      <w:r w:rsidRPr="00CF3DD2">
        <w:rPr>
          <w:rFonts w:eastAsia="Times New Roman"/>
          <w:color w:val="auto"/>
          <w:sz w:val="22"/>
          <w:szCs w:val="22"/>
          <w:lang w:val="uk-UA" w:eastAsia="ru-RU"/>
        </w:rPr>
        <w:t>П</w:t>
      </w:r>
      <w:proofErr w:type="spellEnd"/>
      <w:r w:rsidRPr="00CF3DD2">
        <w:rPr>
          <w:rFonts w:eastAsia="Times New Roman"/>
          <w:color w:val="auto"/>
          <w:sz w:val="22"/>
          <w:szCs w:val="22"/>
          <w:lang w:val="uk-UA" w:eastAsia="ru-RU"/>
        </w:rPr>
        <w:t>роц_п</w:t>
      </w:r>
    </w:p>
    <w:p w:rsidR="00874678" w:rsidRPr="00CF3DD2" w:rsidRDefault="00874678" w:rsidP="00DE4907">
      <w:pPr>
        <w:spacing w:after="0" w:line="240" w:lineRule="auto"/>
        <w:jc w:val="both"/>
        <w:rPr>
          <w:rFonts w:eastAsia="Times New Roman"/>
          <w:color w:val="auto"/>
          <w:sz w:val="22"/>
          <w:szCs w:val="22"/>
          <w:lang w:val="uk-UA" w:eastAsia="ru-RU"/>
        </w:rPr>
      </w:pPr>
      <w:r w:rsidRPr="00CF3DD2">
        <w:rPr>
          <w:rFonts w:eastAsia="Times New Roman"/>
          <w:color w:val="auto"/>
          <w:sz w:val="22"/>
          <w:szCs w:val="22"/>
          <w:lang w:val="uk-UA" w:eastAsia="ru-RU"/>
        </w:rPr>
        <w:t xml:space="preserve">Багр_1     -  значення </w:t>
      </w:r>
      <w:proofErr w:type="spellStart"/>
      <w:r w:rsidRPr="00CF3DD2">
        <w:rPr>
          <w:rFonts w:eastAsia="Times New Roman"/>
          <w:color w:val="auto"/>
          <w:sz w:val="22"/>
          <w:szCs w:val="22"/>
          <w:lang w:val="uk-UA" w:eastAsia="ru-RU"/>
        </w:rPr>
        <w:t>Багр</w:t>
      </w:r>
      <w:proofErr w:type="spellEnd"/>
      <w:r w:rsidRPr="00CF3DD2">
        <w:rPr>
          <w:rFonts w:eastAsia="Times New Roman"/>
          <w:color w:val="auto"/>
          <w:sz w:val="22"/>
          <w:szCs w:val="22"/>
          <w:lang w:val="uk-UA" w:eastAsia="ru-RU"/>
        </w:rPr>
        <w:t xml:space="preserve">  першого ґрунту відповідно до вибору по тику</w:t>
      </w:r>
    </w:p>
    <w:p w:rsidR="00874678" w:rsidRPr="00CF3DD2" w:rsidRDefault="00874678" w:rsidP="00DE4907">
      <w:pPr>
        <w:spacing w:after="0" w:line="240" w:lineRule="auto"/>
        <w:jc w:val="both"/>
        <w:rPr>
          <w:rFonts w:eastAsia="Times New Roman"/>
          <w:color w:val="auto"/>
          <w:sz w:val="22"/>
          <w:szCs w:val="22"/>
          <w:lang w:val="uk-UA" w:eastAsia="ru-RU"/>
        </w:rPr>
      </w:pPr>
      <w:r w:rsidRPr="00CF3DD2">
        <w:rPr>
          <w:rFonts w:eastAsia="Times New Roman"/>
          <w:color w:val="auto"/>
          <w:sz w:val="22"/>
          <w:szCs w:val="22"/>
          <w:lang w:val="uk-UA" w:eastAsia="ru-RU"/>
        </w:rPr>
        <w:t>- рілля, перелоги</w:t>
      </w:r>
    </w:p>
    <w:p w:rsidR="00874678" w:rsidRPr="00CF3DD2" w:rsidRDefault="00874678" w:rsidP="00DE4907">
      <w:pPr>
        <w:spacing w:after="0" w:line="240" w:lineRule="auto"/>
        <w:jc w:val="both"/>
        <w:rPr>
          <w:rFonts w:eastAsia="Times New Roman"/>
          <w:color w:val="auto"/>
          <w:sz w:val="22"/>
          <w:szCs w:val="22"/>
          <w:lang w:val="uk-UA" w:eastAsia="ru-RU"/>
        </w:rPr>
      </w:pPr>
      <w:r w:rsidRPr="00CF3DD2">
        <w:rPr>
          <w:rFonts w:eastAsia="Times New Roman"/>
          <w:color w:val="auto"/>
          <w:sz w:val="22"/>
          <w:szCs w:val="22"/>
          <w:lang w:val="uk-UA" w:eastAsia="ru-RU"/>
        </w:rPr>
        <w:t xml:space="preserve">- </w:t>
      </w:r>
      <w:proofErr w:type="spellStart"/>
      <w:r w:rsidRPr="00CF3DD2">
        <w:rPr>
          <w:rFonts w:eastAsia="Times New Roman"/>
          <w:color w:val="auto"/>
          <w:sz w:val="22"/>
          <w:szCs w:val="22"/>
          <w:lang w:val="uk-UA" w:eastAsia="ru-RU"/>
        </w:rPr>
        <w:t>багаторіч</w:t>
      </w:r>
      <w:proofErr w:type="spellEnd"/>
      <w:r w:rsidRPr="00CF3DD2">
        <w:rPr>
          <w:rFonts w:eastAsia="Times New Roman"/>
          <w:color w:val="auto"/>
          <w:sz w:val="22"/>
          <w:szCs w:val="22"/>
          <w:lang w:val="uk-UA" w:eastAsia="ru-RU"/>
        </w:rPr>
        <w:t>. насадження</w:t>
      </w:r>
    </w:p>
    <w:p w:rsidR="00874678" w:rsidRPr="00CF3DD2" w:rsidRDefault="00874678" w:rsidP="00DE4907">
      <w:pPr>
        <w:spacing w:after="0" w:line="240" w:lineRule="auto"/>
        <w:jc w:val="both"/>
        <w:rPr>
          <w:rFonts w:eastAsia="Times New Roman"/>
          <w:color w:val="auto"/>
          <w:sz w:val="22"/>
          <w:szCs w:val="22"/>
          <w:lang w:val="uk-UA" w:eastAsia="ru-RU"/>
        </w:rPr>
      </w:pPr>
      <w:r w:rsidRPr="00CF3DD2">
        <w:rPr>
          <w:rFonts w:eastAsia="Times New Roman"/>
          <w:color w:val="auto"/>
          <w:sz w:val="22"/>
          <w:szCs w:val="22"/>
          <w:lang w:val="uk-UA" w:eastAsia="ru-RU"/>
        </w:rPr>
        <w:t>- сіножаті</w:t>
      </w:r>
    </w:p>
    <w:p w:rsidR="00874678" w:rsidRPr="00CF3DD2" w:rsidRDefault="00874678" w:rsidP="00DE4907">
      <w:pPr>
        <w:spacing w:after="0" w:line="240" w:lineRule="auto"/>
        <w:jc w:val="both"/>
        <w:rPr>
          <w:rFonts w:eastAsia="Times New Roman"/>
          <w:color w:val="auto"/>
          <w:sz w:val="22"/>
          <w:szCs w:val="22"/>
          <w:lang w:val="uk-UA" w:eastAsia="ru-RU"/>
        </w:rPr>
      </w:pPr>
      <w:r w:rsidRPr="00CF3DD2">
        <w:rPr>
          <w:rFonts w:eastAsia="Times New Roman"/>
          <w:color w:val="auto"/>
          <w:sz w:val="22"/>
          <w:szCs w:val="22"/>
          <w:lang w:val="uk-UA" w:eastAsia="ru-RU"/>
        </w:rPr>
        <w:t>- пасовища</w:t>
      </w:r>
    </w:p>
    <w:p w:rsidR="00874678" w:rsidRPr="00CF3DD2" w:rsidRDefault="00874678" w:rsidP="00DE4907">
      <w:pPr>
        <w:spacing w:after="0" w:line="240" w:lineRule="auto"/>
        <w:jc w:val="both"/>
        <w:rPr>
          <w:rFonts w:eastAsia="Times New Roman"/>
          <w:color w:val="auto"/>
          <w:sz w:val="22"/>
          <w:szCs w:val="22"/>
          <w:lang w:val="uk-UA" w:eastAsia="ru-RU"/>
        </w:rPr>
      </w:pPr>
      <w:r w:rsidRPr="00CF3DD2">
        <w:rPr>
          <w:rFonts w:eastAsia="Times New Roman"/>
          <w:color w:val="auto"/>
          <w:sz w:val="22"/>
          <w:szCs w:val="22"/>
          <w:lang w:val="uk-UA" w:eastAsia="ru-RU"/>
        </w:rPr>
        <w:t>Проц_1   -  значення площі частини ділянки (у відсотках / 100), якою вона потрапляє на цей ґрунт №1</w:t>
      </w:r>
    </w:p>
    <w:p w:rsidR="00874678" w:rsidRPr="00CF3DD2" w:rsidRDefault="00874678" w:rsidP="00DE4907">
      <w:pPr>
        <w:spacing w:after="0" w:line="240" w:lineRule="auto"/>
        <w:jc w:val="both"/>
        <w:rPr>
          <w:rFonts w:eastAsia="Times New Roman"/>
          <w:color w:val="auto"/>
          <w:sz w:val="22"/>
          <w:szCs w:val="22"/>
          <w:lang w:val="uk-UA" w:eastAsia="ru-RU"/>
        </w:rPr>
      </w:pPr>
      <w:r w:rsidRPr="00CF3DD2">
        <w:rPr>
          <w:rFonts w:eastAsia="Times New Roman"/>
          <w:color w:val="auto"/>
          <w:sz w:val="22"/>
          <w:szCs w:val="22"/>
          <w:lang w:val="uk-UA" w:eastAsia="ru-RU"/>
        </w:rPr>
        <w:t>…….</w:t>
      </w:r>
    </w:p>
    <w:p w:rsidR="00874678" w:rsidRPr="00CF3DD2" w:rsidRDefault="00874678" w:rsidP="00DE4907">
      <w:pPr>
        <w:spacing w:after="0" w:line="240" w:lineRule="auto"/>
        <w:jc w:val="both"/>
        <w:rPr>
          <w:rFonts w:eastAsia="Times New Roman"/>
          <w:color w:val="auto"/>
          <w:sz w:val="22"/>
          <w:szCs w:val="22"/>
          <w:u w:val="single"/>
          <w:lang w:val="uk-UA" w:eastAsia="ru-RU"/>
        </w:rPr>
      </w:pPr>
    </w:p>
    <w:p w:rsidR="00874678" w:rsidRPr="00CF3DD2" w:rsidRDefault="00874678" w:rsidP="00DE4907">
      <w:pPr>
        <w:spacing w:after="0" w:line="240" w:lineRule="auto"/>
        <w:jc w:val="both"/>
        <w:rPr>
          <w:rFonts w:eastAsia="Times New Roman"/>
          <w:color w:val="auto"/>
          <w:sz w:val="22"/>
          <w:szCs w:val="22"/>
          <w:u w:val="single"/>
          <w:lang w:val="uk-UA" w:eastAsia="ru-RU"/>
        </w:rPr>
      </w:pPr>
      <w:r w:rsidRPr="00CF3DD2">
        <w:rPr>
          <w:rFonts w:eastAsia="Times New Roman"/>
          <w:color w:val="auto"/>
          <w:sz w:val="22"/>
          <w:szCs w:val="22"/>
          <w:u w:val="single"/>
          <w:lang w:val="uk-UA" w:eastAsia="ru-RU"/>
        </w:rPr>
        <w:t>Умова №3</w:t>
      </w:r>
    </w:p>
    <w:p w:rsidR="00874678" w:rsidRPr="00CF3DD2" w:rsidRDefault="00874678" w:rsidP="00DE4907">
      <w:pPr>
        <w:spacing w:after="0" w:line="240" w:lineRule="auto"/>
        <w:jc w:val="both"/>
        <w:rPr>
          <w:rFonts w:eastAsia="Times New Roman"/>
          <w:color w:val="auto"/>
          <w:sz w:val="22"/>
          <w:szCs w:val="22"/>
          <w:lang w:val="uk-UA" w:eastAsia="ru-RU"/>
        </w:rPr>
      </w:pPr>
      <w:r w:rsidRPr="00CF3DD2">
        <w:rPr>
          <w:rFonts w:eastAsia="Times New Roman"/>
          <w:color w:val="auto"/>
          <w:sz w:val="22"/>
          <w:szCs w:val="22"/>
          <w:lang w:val="uk-UA" w:eastAsia="ru-RU"/>
        </w:rPr>
        <w:t xml:space="preserve">таблиця №1, секція D (земель оздоровчого призначення) </w:t>
      </w:r>
    </w:p>
    <w:p w:rsidR="00874678" w:rsidRPr="00CF3DD2" w:rsidRDefault="00874678" w:rsidP="00DE4907">
      <w:pPr>
        <w:spacing w:after="0" w:line="240" w:lineRule="auto"/>
        <w:jc w:val="both"/>
        <w:rPr>
          <w:rFonts w:eastAsia="Times New Roman"/>
          <w:color w:val="auto"/>
          <w:sz w:val="22"/>
          <w:szCs w:val="22"/>
          <w:lang w:val="uk-UA" w:eastAsia="ru-RU"/>
        </w:rPr>
      </w:pPr>
      <w:r w:rsidRPr="00CF3DD2">
        <w:rPr>
          <w:rFonts w:eastAsia="Times New Roman"/>
          <w:color w:val="auto"/>
          <w:sz w:val="22"/>
          <w:szCs w:val="22"/>
          <w:lang w:val="uk-UA" w:eastAsia="ru-RU"/>
        </w:rPr>
        <w:t xml:space="preserve">  </w:t>
      </w:r>
      <w:proofErr w:type="spellStart"/>
      <w:r w:rsidRPr="00CF3DD2">
        <w:rPr>
          <w:rFonts w:eastAsia="Times New Roman"/>
          <w:color w:val="auto"/>
          <w:sz w:val="22"/>
          <w:szCs w:val="22"/>
          <w:lang w:val="uk-UA" w:eastAsia="ru-RU"/>
        </w:rPr>
        <w:t>Кмц</w:t>
      </w:r>
      <w:proofErr w:type="spellEnd"/>
      <w:r w:rsidRPr="00CF3DD2">
        <w:rPr>
          <w:rFonts w:eastAsia="Times New Roman"/>
          <w:color w:val="auto"/>
          <w:sz w:val="22"/>
          <w:szCs w:val="22"/>
          <w:lang w:val="uk-UA" w:eastAsia="ru-RU"/>
        </w:rPr>
        <w:t xml:space="preserve"> = таблиця системних параметрів, значення поля Кмц_D</w:t>
      </w:r>
    </w:p>
    <w:p w:rsidR="00874678" w:rsidRPr="00CF3DD2" w:rsidRDefault="00874678" w:rsidP="00DE4907">
      <w:pPr>
        <w:spacing w:after="0" w:line="240" w:lineRule="auto"/>
        <w:jc w:val="both"/>
        <w:rPr>
          <w:rFonts w:eastAsia="Times New Roman"/>
          <w:color w:val="auto"/>
          <w:sz w:val="22"/>
          <w:szCs w:val="22"/>
          <w:lang w:val="uk-UA" w:eastAsia="ru-RU"/>
        </w:rPr>
      </w:pPr>
      <w:r w:rsidRPr="00CF3DD2">
        <w:rPr>
          <w:rFonts w:eastAsia="Times New Roman"/>
          <w:color w:val="auto"/>
          <w:sz w:val="22"/>
          <w:szCs w:val="22"/>
          <w:lang w:val="uk-UA" w:eastAsia="ru-RU"/>
        </w:rPr>
        <w:t xml:space="preserve">таблиця №1, секція G (земель історико-культурного призначення)  </w:t>
      </w:r>
    </w:p>
    <w:p w:rsidR="00874678" w:rsidRPr="00CF3DD2" w:rsidRDefault="00874678" w:rsidP="00DE4907">
      <w:pPr>
        <w:spacing w:after="0" w:line="240" w:lineRule="auto"/>
        <w:jc w:val="both"/>
        <w:rPr>
          <w:rFonts w:eastAsia="Times New Roman"/>
          <w:color w:val="auto"/>
          <w:sz w:val="22"/>
          <w:szCs w:val="22"/>
          <w:lang w:val="uk-UA" w:eastAsia="ru-RU"/>
        </w:rPr>
      </w:pPr>
      <w:r w:rsidRPr="00CF3DD2">
        <w:rPr>
          <w:rFonts w:eastAsia="Times New Roman"/>
          <w:color w:val="auto"/>
          <w:sz w:val="22"/>
          <w:szCs w:val="22"/>
          <w:lang w:val="uk-UA" w:eastAsia="ru-RU"/>
        </w:rPr>
        <w:lastRenderedPageBreak/>
        <w:t xml:space="preserve">  </w:t>
      </w:r>
      <w:proofErr w:type="spellStart"/>
      <w:r w:rsidRPr="00CF3DD2">
        <w:rPr>
          <w:rFonts w:eastAsia="Times New Roman"/>
          <w:color w:val="auto"/>
          <w:sz w:val="22"/>
          <w:szCs w:val="22"/>
          <w:lang w:val="uk-UA" w:eastAsia="ru-RU"/>
        </w:rPr>
        <w:t>Кмц</w:t>
      </w:r>
      <w:proofErr w:type="spellEnd"/>
      <w:r w:rsidRPr="00CF3DD2">
        <w:rPr>
          <w:rFonts w:eastAsia="Times New Roman"/>
          <w:color w:val="auto"/>
          <w:sz w:val="22"/>
          <w:szCs w:val="22"/>
          <w:lang w:val="uk-UA" w:eastAsia="ru-RU"/>
        </w:rPr>
        <w:t xml:space="preserve"> = таблиця системних параметрів, значення поля Кмц_G</w:t>
      </w:r>
    </w:p>
    <w:p w:rsidR="00874678" w:rsidRPr="00CF3DD2" w:rsidRDefault="00874678" w:rsidP="00DE4907">
      <w:pPr>
        <w:spacing w:after="0" w:line="240" w:lineRule="auto"/>
        <w:jc w:val="both"/>
        <w:rPr>
          <w:rFonts w:eastAsia="Times New Roman"/>
          <w:color w:val="auto"/>
          <w:sz w:val="22"/>
          <w:szCs w:val="22"/>
          <w:lang w:val="uk-UA" w:eastAsia="ru-RU"/>
        </w:rPr>
      </w:pPr>
    </w:p>
    <w:p w:rsidR="00874678" w:rsidRPr="00CF3DD2" w:rsidRDefault="00874678" w:rsidP="00DE4907">
      <w:pPr>
        <w:spacing w:after="0" w:line="240" w:lineRule="auto"/>
        <w:jc w:val="both"/>
        <w:rPr>
          <w:rFonts w:eastAsia="Times New Roman"/>
          <w:color w:val="auto"/>
          <w:sz w:val="22"/>
          <w:szCs w:val="22"/>
          <w:u w:val="single"/>
          <w:lang w:val="uk-UA" w:eastAsia="ru-RU"/>
        </w:rPr>
      </w:pPr>
      <w:r w:rsidRPr="00CF3DD2">
        <w:rPr>
          <w:rFonts w:eastAsia="Times New Roman"/>
          <w:color w:val="auto"/>
          <w:sz w:val="22"/>
          <w:szCs w:val="22"/>
          <w:u w:val="single"/>
          <w:lang w:val="uk-UA" w:eastAsia="ru-RU"/>
        </w:rPr>
        <w:t>Умова №4</w:t>
      </w:r>
    </w:p>
    <w:p w:rsidR="00874678" w:rsidRPr="00CF3DD2" w:rsidRDefault="00874678" w:rsidP="00DE4907">
      <w:pPr>
        <w:spacing w:after="0" w:line="240" w:lineRule="auto"/>
        <w:jc w:val="both"/>
        <w:rPr>
          <w:rFonts w:eastAsia="Times New Roman"/>
          <w:color w:val="auto"/>
          <w:sz w:val="22"/>
          <w:szCs w:val="22"/>
          <w:lang w:val="uk-UA" w:eastAsia="ru-RU"/>
        </w:rPr>
      </w:pPr>
      <w:r w:rsidRPr="00CF3DD2">
        <w:rPr>
          <w:rFonts w:eastAsia="Times New Roman"/>
          <w:color w:val="auto"/>
          <w:sz w:val="22"/>
          <w:szCs w:val="22"/>
          <w:lang w:val="uk-UA" w:eastAsia="ru-RU"/>
        </w:rPr>
        <w:t xml:space="preserve">таблиця №1, секція С  (земель природно-заповідного та іншого природоохоронного призначення)  </w:t>
      </w:r>
    </w:p>
    <w:p w:rsidR="00874678" w:rsidRPr="00CF3DD2" w:rsidRDefault="00874678" w:rsidP="00DE4907">
      <w:pPr>
        <w:spacing w:after="0" w:line="240" w:lineRule="auto"/>
        <w:jc w:val="both"/>
        <w:rPr>
          <w:rFonts w:eastAsia="Times New Roman"/>
          <w:color w:val="auto"/>
          <w:sz w:val="22"/>
          <w:szCs w:val="22"/>
          <w:lang w:val="uk-UA" w:eastAsia="ru-RU"/>
        </w:rPr>
      </w:pPr>
      <w:r w:rsidRPr="00CF3DD2">
        <w:rPr>
          <w:rFonts w:eastAsia="Times New Roman"/>
          <w:color w:val="auto"/>
          <w:sz w:val="22"/>
          <w:szCs w:val="22"/>
          <w:lang w:val="uk-UA" w:eastAsia="ru-RU"/>
        </w:rPr>
        <w:t>- таблиця №1, секція С коди: 04.01, 04.02, 04.03</w:t>
      </w:r>
    </w:p>
    <w:p w:rsidR="00874678" w:rsidRPr="00CF3DD2" w:rsidRDefault="00874678" w:rsidP="00DE4907">
      <w:pPr>
        <w:spacing w:after="0" w:line="240" w:lineRule="auto"/>
        <w:jc w:val="both"/>
        <w:rPr>
          <w:rFonts w:eastAsia="Times New Roman"/>
          <w:color w:val="auto"/>
          <w:sz w:val="22"/>
          <w:szCs w:val="22"/>
          <w:lang w:val="uk-UA" w:eastAsia="ru-RU"/>
        </w:rPr>
      </w:pPr>
      <w:r w:rsidRPr="00CF3DD2">
        <w:rPr>
          <w:rFonts w:eastAsia="Times New Roman"/>
          <w:color w:val="auto"/>
          <w:sz w:val="22"/>
          <w:szCs w:val="22"/>
          <w:lang w:val="uk-UA" w:eastAsia="ru-RU"/>
        </w:rPr>
        <w:t xml:space="preserve">  </w:t>
      </w:r>
      <w:proofErr w:type="spellStart"/>
      <w:r w:rsidRPr="00CF3DD2">
        <w:rPr>
          <w:rFonts w:eastAsia="Times New Roman"/>
          <w:color w:val="auto"/>
          <w:sz w:val="22"/>
          <w:szCs w:val="22"/>
          <w:lang w:val="uk-UA" w:eastAsia="ru-RU"/>
        </w:rPr>
        <w:t>Кмц</w:t>
      </w:r>
      <w:proofErr w:type="spellEnd"/>
      <w:r w:rsidRPr="00CF3DD2">
        <w:rPr>
          <w:rFonts w:eastAsia="Times New Roman"/>
          <w:color w:val="auto"/>
          <w:sz w:val="22"/>
          <w:szCs w:val="22"/>
          <w:lang w:val="uk-UA" w:eastAsia="ru-RU"/>
        </w:rPr>
        <w:t xml:space="preserve"> = таблиця системних параметрів, значення поля Кмц_С_1 </w:t>
      </w:r>
    </w:p>
    <w:p w:rsidR="00874678" w:rsidRPr="00CF3DD2" w:rsidRDefault="00874678" w:rsidP="00DE4907">
      <w:pPr>
        <w:spacing w:after="0" w:line="240" w:lineRule="auto"/>
        <w:jc w:val="both"/>
        <w:rPr>
          <w:rFonts w:eastAsia="Times New Roman"/>
          <w:color w:val="auto"/>
          <w:sz w:val="22"/>
          <w:szCs w:val="22"/>
          <w:lang w:val="uk-UA" w:eastAsia="ru-RU"/>
        </w:rPr>
      </w:pPr>
      <w:r w:rsidRPr="00CF3DD2">
        <w:rPr>
          <w:rFonts w:eastAsia="Times New Roman"/>
          <w:color w:val="auto"/>
          <w:sz w:val="22"/>
          <w:szCs w:val="22"/>
          <w:lang w:val="uk-UA" w:eastAsia="ru-RU"/>
        </w:rPr>
        <w:t xml:space="preserve">- таблиця №1, секція С </w:t>
      </w:r>
      <w:proofErr w:type="spellStart"/>
      <w:r w:rsidRPr="00CF3DD2">
        <w:rPr>
          <w:rFonts w:eastAsia="Times New Roman"/>
          <w:color w:val="auto"/>
          <w:sz w:val="22"/>
          <w:szCs w:val="22"/>
          <w:lang w:val="uk-UA" w:eastAsia="ru-RU"/>
        </w:rPr>
        <w:t>інщі</w:t>
      </w:r>
      <w:proofErr w:type="spellEnd"/>
      <w:r w:rsidRPr="00CF3DD2">
        <w:rPr>
          <w:rFonts w:eastAsia="Times New Roman"/>
          <w:color w:val="auto"/>
          <w:sz w:val="22"/>
          <w:szCs w:val="22"/>
          <w:lang w:val="uk-UA" w:eastAsia="ru-RU"/>
        </w:rPr>
        <w:t xml:space="preserve"> коди </w:t>
      </w:r>
    </w:p>
    <w:p w:rsidR="00874678" w:rsidRPr="00CF3DD2" w:rsidRDefault="00874678" w:rsidP="00DE4907">
      <w:pPr>
        <w:spacing w:after="0" w:line="240" w:lineRule="auto"/>
        <w:jc w:val="both"/>
        <w:rPr>
          <w:rFonts w:eastAsia="Times New Roman"/>
          <w:color w:val="auto"/>
          <w:sz w:val="22"/>
          <w:szCs w:val="22"/>
          <w:lang w:val="uk-UA" w:eastAsia="ru-RU"/>
        </w:rPr>
      </w:pPr>
      <w:r w:rsidRPr="00CF3DD2">
        <w:rPr>
          <w:rFonts w:eastAsia="Times New Roman"/>
          <w:color w:val="auto"/>
          <w:sz w:val="22"/>
          <w:szCs w:val="22"/>
          <w:lang w:val="uk-UA" w:eastAsia="ru-RU"/>
        </w:rPr>
        <w:t xml:space="preserve">  </w:t>
      </w:r>
      <w:proofErr w:type="spellStart"/>
      <w:r w:rsidRPr="00CF3DD2">
        <w:rPr>
          <w:rFonts w:eastAsia="Times New Roman"/>
          <w:color w:val="auto"/>
          <w:sz w:val="22"/>
          <w:szCs w:val="22"/>
          <w:lang w:val="uk-UA" w:eastAsia="ru-RU"/>
        </w:rPr>
        <w:t>Кмц</w:t>
      </w:r>
      <w:proofErr w:type="spellEnd"/>
      <w:r w:rsidRPr="00CF3DD2">
        <w:rPr>
          <w:rFonts w:eastAsia="Times New Roman"/>
          <w:color w:val="auto"/>
          <w:sz w:val="22"/>
          <w:szCs w:val="22"/>
          <w:lang w:val="uk-UA" w:eastAsia="ru-RU"/>
        </w:rPr>
        <w:t xml:space="preserve"> = таблиця системних параметрів, значення поля Кмц_С_2</w:t>
      </w:r>
    </w:p>
    <w:p w:rsidR="00874678" w:rsidRPr="00CF3DD2" w:rsidRDefault="00874678" w:rsidP="00DE4907">
      <w:pPr>
        <w:spacing w:after="0" w:line="240" w:lineRule="auto"/>
        <w:jc w:val="both"/>
        <w:rPr>
          <w:rFonts w:eastAsia="Times New Roman"/>
          <w:color w:val="auto"/>
          <w:sz w:val="22"/>
          <w:szCs w:val="22"/>
          <w:u w:val="single"/>
          <w:lang w:val="uk-UA" w:eastAsia="ru-RU"/>
        </w:rPr>
      </w:pPr>
    </w:p>
    <w:p w:rsidR="00874678" w:rsidRPr="00CF3DD2" w:rsidRDefault="00874678" w:rsidP="00DE4907">
      <w:pPr>
        <w:spacing w:after="0" w:line="240" w:lineRule="auto"/>
        <w:jc w:val="both"/>
        <w:rPr>
          <w:rFonts w:eastAsia="Times New Roman"/>
          <w:color w:val="auto"/>
          <w:sz w:val="22"/>
          <w:szCs w:val="22"/>
          <w:u w:val="single"/>
          <w:lang w:val="uk-UA" w:eastAsia="ru-RU"/>
        </w:rPr>
      </w:pPr>
      <w:r w:rsidRPr="00CF3DD2">
        <w:rPr>
          <w:rFonts w:eastAsia="Times New Roman"/>
          <w:color w:val="auto"/>
          <w:sz w:val="22"/>
          <w:szCs w:val="22"/>
          <w:u w:val="single"/>
          <w:lang w:val="uk-UA" w:eastAsia="ru-RU"/>
        </w:rPr>
        <w:t>Умова №5</w:t>
      </w:r>
    </w:p>
    <w:p w:rsidR="00874678" w:rsidRPr="00CF3DD2" w:rsidRDefault="00874678" w:rsidP="00DE4907">
      <w:pPr>
        <w:spacing w:after="0" w:line="240" w:lineRule="auto"/>
        <w:jc w:val="both"/>
        <w:rPr>
          <w:rFonts w:eastAsia="Times New Roman"/>
          <w:color w:val="auto"/>
          <w:sz w:val="22"/>
          <w:szCs w:val="22"/>
          <w:lang w:val="uk-UA" w:eastAsia="ru-RU"/>
        </w:rPr>
      </w:pPr>
      <w:r w:rsidRPr="00CF3DD2">
        <w:rPr>
          <w:rFonts w:eastAsia="Times New Roman"/>
          <w:color w:val="auto"/>
          <w:sz w:val="22"/>
          <w:szCs w:val="22"/>
          <w:lang w:val="uk-UA" w:eastAsia="ru-RU"/>
        </w:rPr>
        <w:t>таблиця №1, секція H (земель лісогосподарського призначення)</w:t>
      </w:r>
    </w:p>
    <w:p w:rsidR="00874678" w:rsidRPr="00CF3DD2" w:rsidRDefault="00874678" w:rsidP="00DE4907">
      <w:pPr>
        <w:spacing w:after="0" w:line="240" w:lineRule="auto"/>
        <w:jc w:val="both"/>
        <w:rPr>
          <w:rFonts w:eastAsia="Times New Roman"/>
          <w:color w:val="auto"/>
          <w:sz w:val="22"/>
          <w:szCs w:val="22"/>
          <w:lang w:val="uk-UA" w:eastAsia="ru-RU"/>
        </w:rPr>
      </w:pPr>
      <w:proofErr w:type="spellStart"/>
      <w:r w:rsidRPr="00CF3DD2">
        <w:rPr>
          <w:rFonts w:eastAsia="Times New Roman"/>
          <w:color w:val="auto"/>
          <w:sz w:val="22"/>
          <w:szCs w:val="22"/>
          <w:lang w:val="uk-UA" w:eastAsia="ru-RU"/>
        </w:rPr>
        <w:t>Кмц</w:t>
      </w:r>
      <w:proofErr w:type="spellEnd"/>
      <w:r w:rsidRPr="00CF3DD2">
        <w:rPr>
          <w:rFonts w:eastAsia="Times New Roman"/>
          <w:color w:val="auto"/>
          <w:sz w:val="22"/>
          <w:szCs w:val="22"/>
          <w:lang w:val="uk-UA" w:eastAsia="ru-RU"/>
        </w:rPr>
        <w:t xml:space="preserve"> = </w:t>
      </w:r>
      <w:proofErr w:type="spellStart"/>
      <w:r w:rsidRPr="00CF3DD2">
        <w:rPr>
          <w:rFonts w:eastAsia="Times New Roman"/>
          <w:color w:val="auto"/>
          <w:sz w:val="22"/>
          <w:szCs w:val="22"/>
          <w:lang w:val="uk-UA" w:eastAsia="ru-RU"/>
        </w:rPr>
        <w:t>Клк</w:t>
      </w:r>
      <w:proofErr w:type="spellEnd"/>
      <w:r w:rsidRPr="00CF3DD2">
        <w:rPr>
          <w:rFonts w:eastAsia="Times New Roman"/>
          <w:color w:val="auto"/>
          <w:sz w:val="22"/>
          <w:szCs w:val="22"/>
          <w:lang w:val="uk-UA" w:eastAsia="ru-RU"/>
        </w:rPr>
        <w:t xml:space="preserve"> х </w:t>
      </w:r>
      <w:proofErr w:type="spellStart"/>
      <w:r w:rsidRPr="00CF3DD2">
        <w:rPr>
          <w:rFonts w:eastAsia="Times New Roman"/>
          <w:color w:val="auto"/>
          <w:sz w:val="22"/>
          <w:szCs w:val="22"/>
          <w:lang w:val="uk-UA" w:eastAsia="ru-RU"/>
        </w:rPr>
        <w:t>Клс</w:t>
      </w:r>
      <w:proofErr w:type="spellEnd"/>
    </w:p>
    <w:p w:rsidR="00874678" w:rsidRPr="00CF3DD2" w:rsidRDefault="00874678" w:rsidP="00DE4907">
      <w:pPr>
        <w:spacing w:after="0" w:line="240" w:lineRule="auto"/>
        <w:jc w:val="both"/>
        <w:rPr>
          <w:rFonts w:eastAsia="Times New Roman"/>
          <w:color w:val="auto"/>
          <w:sz w:val="22"/>
          <w:szCs w:val="22"/>
          <w:lang w:val="uk-UA" w:eastAsia="ru-RU"/>
        </w:rPr>
      </w:pPr>
      <w:proofErr w:type="spellStart"/>
      <w:r w:rsidRPr="00CF3DD2">
        <w:rPr>
          <w:rFonts w:eastAsia="Times New Roman"/>
          <w:color w:val="auto"/>
          <w:sz w:val="22"/>
          <w:szCs w:val="22"/>
          <w:lang w:val="uk-UA" w:eastAsia="ru-RU"/>
        </w:rPr>
        <w:t>Клк</w:t>
      </w:r>
      <w:proofErr w:type="spellEnd"/>
      <w:r w:rsidRPr="00CF3DD2">
        <w:rPr>
          <w:rFonts w:eastAsia="Times New Roman"/>
          <w:color w:val="auto"/>
          <w:sz w:val="22"/>
          <w:szCs w:val="22"/>
          <w:lang w:val="uk-UA" w:eastAsia="ru-RU"/>
        </w:rPr>
        <w:t xml:space="preserve"> = таблиця системних параметрів, значення поля </w:t>
      </w:r>
      <w:proofErr w:type="spellStart"/>
      <w:r w:rsidRPr="00CF3DD2">
        <w:rPr>
          <w:rFonts w:eastAsia="Times New Roman"/>
          <w:color w:val="auto"/>
          <w:sz w:val="22"/>
          <w:szCs w:val="22"/>
          <w:lang w:val="uk-UA" w:eastAsia="ru-RU"/>
        </w:rPr>
        <w:t>Клк</w:t>
      </w:r>
      <w:proofErr w:type="spellEnd"/>
    </w:p>
    <w:p w:rsidR="00874678" w:rsidRPr="00CF3DD2" w:rsidRDefault="00874678" w:rsidP="00DE4907">
      <w:pPr>
        <w:spacing w:after="0" w:line="240" w:lineRule="auto"/>
        <w:jc w:val="both"/>
        <w:rPr>
          <w:rFonts w:eastAsia="Times New Roman"/>
          <w:color w:val="auto"/>
          <w:sz w:val="22"/>
          <w:szCs w:val="22"/>
          <w:lang w:val="uk-UA" w:eastAsia="ru-RU"/>
        </w:rPr>
      </w:pPr>
      <w:proofErr w:type="spellStart"/>
      <w:r w:rsidRPr="00CF3DD2">
        <w:rPr>
          <w:rFonts w:eastAsia="Times New Roman"/>
          <w:color w:val="auto"/>
          <w:sz w:val="22"/>
          <w:szCs w:val="22"/>
          <w:lang w:val="uk-UA" w:eastAsia="ru-RU"/>
        </w:rPr>
        <w:t>Клс</w:t>
      </w:r>
      <w:proofErr w:type="spellEnd"/>
      <w:r w:rsidRPr="00CF3DD2">
        <w:rPr>
          <w:rFonts w:eastAsia="Times New Roman"/>
          <w:color w:val="auto"/>
          <w:sz w:val="22"/>
          <w:szCs w:val="22"/>
          <w:lang w:val="uk-UA" w:eastAsia="ru-RU"/>
        </w:rPr>
        <w:t xml:space="preserve"> = таблиця системних параметрів, значення поля </w:t>
      </w:r>
      <w:proofErr w:type="spellStart"/>
      <w:r w:rsidRPr="00CF3DD2">
        <w:rPr>
          <w:rFonts w:eastAsia="Times New Roman"/>
          <w:color w:val="auto"/>
          <w:sz w:val="22"/>
          <w:szCs w:val="22"/>
          <w:lang w:val="uk-UA" w:eastAsia="ru-RU"/>
        </w:rPr>
        <w:t>Клс</w:t>
      </w:r>
      <w:proofErr w:type="spellEnd"/>
    </w:p>
    <w:p w:rsidR="00874678" w:rsidRPr="00CF3DD2" w:rsidRDefault="00874678" w:rsidP="00DE4907">
      <w:pPr>
        <w:spacing w:after="0" w:line="240" w:lineRule="auto"/>
        <w:jc w:val="both"/>
        <w:rPr>
          <w:rFonts w:eastAsia="Times New Roman"/>
          <w:color w:val="auto"/>
          <w:sz w:val="22"/>
          <w:szCs w:val="22"/>
          <w:u w:val="single"/>
          <w:lang w:val="uk-UA" w:eastAsia="ru-RU"/>
        </w:rPr>
      </w:pPr>
    </w:p>
    <w:p w:rsidR="00874678" w:rsidRPr="00CF3DD2" w:rsidRDefault="00874678" w:rsidP="00DE4907">
      <w:pPr>
        <w:spacing w:after="0" w:line="240" w:lineRule="auto"/>
        <w:jc w:val="both"/>
        <w:rPr>
          <w:rFonts w:eastAsia="Times New Roman"/>
          <w:color w:val="auto"/>
          <w:sz w:val="22"/>
          <w:szCs w:val="22"/>
          <w:u w:val="single"/>
          <w:lang w:val="uk-UA" w:eastAsia="ru-RU"/>
        </w:rPr>
      </w:pPr>
      <w:r w:rsidRPr="00CF3DD2">
        <w:rPr>
          <w:rFonts w:eastAsia="Times New Roman"/>
          <w:color w:val="auto"/>
          <w:sz w:val="22"/>
          <w:szCs w:val="22"/>
          <w:u w:val="single"/>
          <w:lang w:val="uk-UA" w:eastAsia="ru-RU"/>
        </w:rPr>
        <w:t>Умова №6</w:t>
      </w:r>
    </w:p>
    <w:p w:rsidR="00874678" w:rsidRPr="00CF3DD2" w:rsidRDefault="00874678" w:rsidP="00DE4907">
      <w:pPr>
        <w:spacing w:after="0" w:line="240" w:lineRule="auto"/>
        <w:jc w:val="both"/>
        <w:rPr>
          <w:rFonts w:eastAsia="Times New Roman"/>
          <w:color w:val="auto"/>
          <w:sz w:val="22"/>
          <w:szCs w:val="22"/>
          <w:lang w:val="uk-UA" w:eastAsia="ru-RU"/>
        </w:rPr>
      </w:pPr>
      <w:r w:rsidRPr="00CF3DD2">
        <w:rPr>
          <w:rFonts w:eastAsia="Times New Roman"/>
          <w:color w:val="auto"/>
          <w:sz w:val="22"/>
          <w:szCs w:val="22"/>
          <w:lang w:val="uk-UA" w:eastAsia="ru-RU"/>
        </w:rPr>
        <w:t>таблиця №1, секція I (земель водного фонду коефіцієнт)</w:t>
      </w:r>
    </w:p>
    <w:p w:rsidR="00874678" w:rsidRPr="00CF3DD2" w:rsidRDefault="00874678" w:rsidP="00DE4907">
      <w:pPr>
        <w:spacing w:after="0" w:line="240" w:lineRule="auto"/>
        <w:jc w:val="both"/>
        <w:rPr>
          <w:rFonts w:eastAsia="Times New Roman"/>
          <w:color w:val="auto"/>
          <w:sz w:val="22"/>
          <w:szCs w:val="22"/>
          <w:lang w:val="uk-UA" w:eastAsia="ru-RU"/>
        </w:rPr>
      </w:pPr>
      <w:r w:rsidRPr="00CF3DD2">
        <w:rPr>
          <w:rFonts w:eastAsia="Times New Roman"/>
          <w:color w:val="auto"/>
          <w:sz w:val="22"/>
          <w:szCs w:val="22"/>
          <w:lang w:val="uk-UA" w:eastAsia="ru-RU"/>
        </w:rPr>
        <w:t>- для земель водного фонду загальнодержавного значення</w:t>
      </w:r>
    </w:p>
    <w:p w:rsidR="00874678" w:rsidRPr="00CF3DD2" w:rsidRDefault="00874678" w:rsidP="00DE4907">
      <w:pPr>
        <w:spacing w:after="0" w:line="240" w:lineRule="auto"/>
        <w:jc w:val="both"/>
        <w:rPr>
          <w:rFonts w:eastAsia="Times New Roman"/>
          <w:color w:val="auto"/>
          <w:sz w:val="22"/>
          <w:szCs w:val="22"/>
          <w:lang w:val="uk-UA" w:eastAsia="ru-RU"/>
        </w:rPr>
      </w:pPr>
      <w:r w:rsidRPr="00CF3DD2">
        <w:rPr>
          <w:rFonts w:eastAsia="Times New Roman"/>
          <w:color w:val="auto"/>
          <w:sz w:val="22"/>
          <w:szCs w:val="22"/>
          <w:lang w:val="uk-UA" w:eastAsia="ru-RU"/>
        </w:rPr>
        <w:t xml:space="preserve">  </w:t>
      </w:r>
      <w:proofErr w:type="spellStart"/>
      <w:r w:rsidRPr="00CF3DD2">
        <w:rPr>
          <w:rFonts w:eastAsia="Times New Roman"/>
          <w:color w:val="auto"/>
          <w:sz w:val="22"/>
          <w:szCs w:val="22"/>
          <w:lang w:val="uk-UA" w:eastAsia="ru-RU"/>
        </w:rPr>
        <w:t>Кмц</w:t>
      </w:r>
      <w:proofErr w:type="spellEnd"/>
      <w:r w:rsidRPr="00CF3DD2">
        <w:rPr>
          <w:rFonts w:eastAsia="Times New Roman"/>
          <w:color w:val="auto"/>
          <w:sz w:val="22"/>
          <w:szCs w:val="22"/>
          <w:lang w:val="uk-UA" w:eastAsia="ru-RU"/>
        </w:rPr>
        <w:t xml:space="preserve"> = таблиця системних параметрів, значення поля </w:t>
      </w:r>
      <w:proofErr w:type="spellStart"/>
      <w:r w:rsidRPr="00CF3DD2">
        <w:rPr>
          <w:rFonts w:eastAsia="Times New Roman"/>
          <w:color w:val="auto"/>
          <w:sz w:val="22"/>
          <w:szCs w:val="22"/>
          <w:lang w:val="uk-UA" w:eastAsia="ru-RU"/>
        </w:rPr>
        <w:t>Кмц</w:t>
      </w:r>
      <w:proofErr w:type="spellEnd"/>
      <w:r w:rsidRPr="00CF3DD2">
        <w:rPr>
          <w:rFonts w:eastAsia="Times New Roman"/>
          <w:color w:val="auto"/>
          <w:sz w:val="22"/>
          <w:szCs w:val="22"/>
          <w:lang w:val="uk-UA" w:eastAsia="ru-RU"/>
        </w:rPr>
        <w:t xml:space="preserve">_I_1 </w:t>
      </w:r>
    </w:p>
    <w:p w:rsidR="00874678" w:rsidRPr="00CF3DD2" w:rsidRDefault="00874678" w:rsidP="00DE4907">
      <w:pPr>
        <w:spacing w:after="0" w:line="240" w:lineRule="auto"/>
        <w:jc w:val="both"/>
        <w:rPr>
          <w:rFonts w:eastAsia="Times New Roman"/>
          <w:color w:val="auto"/>
          <w:sz w:val="22"/>
          <w:szCs w:val="22"/>
          <w:lang w:val="uk-UA" w:eastAsia="ru-RU"/>
        </w:rPr>
      </w:pPr>
      <w:r w:rsidRPr="00CF3DD2">
        <w:rPr>
          <w:rFonts w:eastAsia="Times New Roman"/>
          <w:color w:val="auto"/>
          <w:sz w:val="22"/>
          <w:szCs w:val="22"/>
          <w:lang w:val="uk-UA" w:eastAsia="ru-RU"/>
        </w:rPr>
        <w:t>- для земель водного фонду для інших земельних ділянок</w:t>
      </w:r>
    </w:p>
    <w:p w:rsidR="00874678" w:rsidRPr="00CF3DD2" w:rsidRDefault="00874678" w:rsidP="00DE4907">
      <w:pPr>
        <w:spacing w:after="0" w:line="240" w:lineRule="auto"/>
        <w:jc w:val="both"/>
        <w:rPr>
          <w:rFonts w:eastAsia="Times New Roman"/>
          <w:color w:val="auto"/>
          <w:sz w:val="22"/>
          <w:szCs w:val="22"/>
          <w:lang w:val="uk-UA" w:eastAsia="ru-RU"/>
        </w:rPr>
      </w:pPr>
      <w:r w:rsidRPr="00CF3DD2">
        <w:rPr>
          <w:rFonts w:eastAsia="Times New Roman"/>
          <w:color w:val="auto"/>
          <w:sz w:val="22"/>
          <w:szCs w:val="22"/>
          <w:lang w:val="uk-UA" w:eastAsia="ru-RU"/>
        </w:rPr>
        <w:t xml:space="preserve">  </w:t>
      </w:r>
      <w:proofErr w:type="spellStart"/>
      <w:r w:rsidRPr="00CF3DD2">
        <w:rPr>
          <w:rFonts w:eastAsia="Times New Roman"/>
          <w:color w:val="auto"/>
          <w:sz w:val="22"/>
          <w:szCs w:val="22"/>
          <w:lang w:val="uk-UA" w:eastAsia="ru-RU"/>
        </w:rPr>
        <w:t>Кмц</w:t>
      </w:r>
      <w:proofErr w:type="spellEnd"/>
      <w:r w:rsidRPr="00CF3DD2">
        <w:rPr>
          <w:rFonts w:eastAsia="Times New Roman"/>
          <w:color w:val="auto"/>
          <w:sz w:val="22"/>
          <w:szCs w:val="22"/>
          <w:lang w:val="uk-UA" w:eastAsia="ru-RU"/>
        </w:rPr>
        <w:t xml:space="preserve"> = таблиця системних параметрів, значення поля </w:t>
      </w:r>
      <w:proofErr w:type="spellStart"/>
      <w:r w:rsidRPr="00CF3DD2">
        <w:rPr>
          <w:rFonts w:eastAsia="Times New Roman"/>
          <w:color w:val="auto"/>
          <w:sz w:val="22"/>
          <w:szCs w:val="22"/>
          <w:lang w:val="uk-UA" w:eastAsia="ru-RU"/>
        </w:rPr>
        <w:t>Кмц</w:t>
      </w:r>
      <w:proofErr w:type="spellEnd"/>
      <w:r w:rsidRPr="00CF3DD2">
        <w:rPr>
          <w:rFonts w:eastAsia="Times New Roman"/>
          <w:color w:val="auto"/>
          <w:sz w:val="22"/>
          <w:szCs w:val="22"/>
          <w:lang w:val="uk-UA" w:eastAsia="ru-RU"/>
        </w:rPr>
        <w:t>_I_2</w:t>
      </w:r>
    </w:p>
    <w:p w:rsidR="00874678" w:rsidRPr="00CF3DD2" w:rsidRDefault="00874678" w:rsidP="00DE4907">
      <w:pPr>
        <w:spacing w:after="0" w:line="240" w:lineRule="auto"/>
        <w:jc w:val="both"/>
        <w:rPr>
          <w:rFonts w:eastAsia="Times New Roman"/>
          <w:b/>
          <w:color w:val="auto"/>
          <w:sz w:val="22"/>
          <w:szCs w:val="22"/>
          <w:lang w:val="uk-UA" w:eastAsia="ru-RU"/>
        </w:rPr>
      </w:pPr>
    </w:p>
    <w:p w:rsidR="00874678" w:rsidRPr="00CF3DD2" w:rsidRDefault="00874678" w:rsidP="00DE4907">
      <w:pPr>
        <w:spacing w:after="0" w:line="240" w:lineRule="auto"/>
        <w:jc w:val="both"/>
        <w:rPr>
          <w:rFonts w:eastAsia="Times New Roman"/>
          <w:b/>
          <w:color w:val="auto"/>
          <w:sz w:val="22"/>
          <w:szCs w:val="22"/>
          <w:lang w:val="uk-UA" w:eastAsia="ru-RU"/>
        </w:rPr>
      </w:pPr>
    </w:p>
    <w:p w:rsidR="00874678" w:rsidRPr="00CF3DD2" w:rsidRDefault="00874678" w:rsidP="00DE4907">
      <w:pPr>
        <w:spacing w:after="0" w:line="240" w:lineRule="auto"/>
        <w:jc w:val="both"/>
        <w:rPr>
          <w:rFonts w:eastAsia="Times New Roman"/>
          <w:b/>
          <w:color w:val="auto"/>
          <w:sz w:val="22"/>
          <w:szCs w:val="22"/>
          <w:lang w:val="uk-UA" w:eastAsia="ru-RU"/>
        </w:rPr>
      </w:pPr>
      <w:r w:rsidRPr="00CF3DD2">
        <w:rPr>
          <w:rFonts w:eastAsia="Times New Roman"/>
          <w:b/>
          <w:color w:val="auto"/>
          <w:sz w:val="22"/>
          <w:szCs w:val="22"/>
          <w:lang w:val="uk-UA" w:eastAsia="ru-RU"/>
        </w:rPr>
        <w:t xml:space="preserve">Таблиця коефіцієнту індексації  (розмірність F7.3) </w:t>
      </w:r>
    </w:p>
    <w:p w:rsidR="00874678" w:rsidRPr="00CF3DD2" w:rsidRDefault="00874678" w:rsidP="00DE4907">
      <w:pPr>
        <w:spacing w:after="0" w:line="240" w:lineRule="auto"/>
        <w:jc w:val="both"/>
        <w:rPr>
          <w:rFonts w:eastAsia="Times New Roman"/>
          <w:color w:val="auto"/>
          <w:sz w:val="22"/>
          <w:szCs w:val="22"/>
          <w:lang w:val="uk-UA" w:eastAsia="ru-RU"/>
        </w:rPr>
      </w:pPr>
      <w:proofErr w:type="spellStart"/>
      <w:r w:rsidRPr="00CF3DD2">
        <w:rPr>
          <w:rFonts w:eastAsia="Times New Roman"/>
          <w:color w:val="auto"/>
          <w:sz w:val="22"/>
          <w:szCs w:val="22"/>
          <w:lang w:val="uk-UA" w:eastAsia="ru-RU"/>
        </w:rPr>
        <w:t>Кні</w:t>
      </w:r>
      <w:proofErr w:type="spellEnd"/>
      <w:r w:rsidRPr="00CF3DD2">
        <w:rPr>
          <w:rFonts w:eastAsia="Times New Roman"/>
          <w:color w:val="auto"/>
          <w:sz w:val="22"/>
          <w:szCs w:val="22"/>
          <w:lang w:val="uk-UA" w:eastAsia="ru-RU"/>
        </w:rPr>
        <w:t xml:space="preserve"> - добуток коефіцієнтів індексації нормативної грошової оцінки земель за період від затвердження нормативу капіталізованого рентного доходу до дати проведення оцінки.</w:t>
      </w:r>
    </w:p>
    <w:p w:rsidR="00874678" w:rsidRPr="00CF3DD2" w:rsidRDefault="00874678" w:rsidP="00DE4907">
      <w:pPr>
        <w:spacing w:after="0" w:line="240" w:lineRule="auto"/>
        <w:jc w:val="both"/>
        <w:rPr>
          <w:rFonts w:eastAsia="Times New Roman"/>
          <w:color w:val="auto"/>
          <w:sz w:val="22"/>
          <w:szCs w:val="22"/>
          <w:lang w:val="uk-UA" w:eastAsia="ru-RU"/>
        </w:rPr>
      </w:pPr>
      <w:proofErr w:type="spellStart"/>
      <w:r w:rsidRPr="00CF3DD2">
        <w:rPr>
          <w:rFonts w:eastAsia="Times New Roman"/>
          <w:color w:val="auto"/>
          <w:sz w:val="22"/>
          <w:szCs w:val="22"/>
          <w:lang w:val="uk-UA" w:eastAsia="ru-RU"/>
        </w:rPr>
        <w:t>Кні=</w:t>
      </w:r>
      <w:proofErr w:type="spellEnd"/>
      <w:r w:rsidRPr="00CF3DD2">
        <w:rPr>
          <w:rFonts w:eastAsia="Times New Roman"/>
          <w:color w:val="auto"/>
          <w:sz w:val="22"/>
          <w:szCs w:val="22"/>
          <w:lang w:val="uk-UA" w:eastAsia="ru-RU"/>
        </w:rPr>
        <w:t xml:space="preserve"> </w:t>
      </w:r>
      <w:proofErr w:type="spellStart"/>
      <w:r w:rsidRPr="00CF3DD2">
        <w:rPr>
          <w:rFonts w:eastAsia="Times New Roman"/>
          <w:color w:val="auto"/>
          <w:sz w:val="22"/>
          <w:szCs w:val="22"/>
          <w:lang w:val="uk-UA" w:eastAsia="ru-RU"/>
        </w:rPr>
        <w:t>Кні_</w:t>
      </w:r>
      <w:proofErr w:type="spellEnd"/>
      <w:r w:rsidRPr="00CF3DD2">
        <w:rPr>
          <w:rFonts w:eastAsia="Times New Roman"/>
          <w:color w:val="auto"/>
          <w:sz w:val="22"/>
          <w:szCs w:val="22"/>
          <w:lang w:val="uk-UA" w:eastAsia="ru-RU"/>
        </w:rPr>
        <w:t>2021*</w:t>
      </w:r>
      <w:proofErr w:type="spellStart"/>
      <w:r w:rsidRPr="00CF3DD2">
        <w:rPr>
          <w:rFonts w:eastAsia="Times New Roman"/>
          <w:color w:val="auto"/>
          <w:sz w:val="22"/>
          <w:szCs w:val="22"/>
          <w:lang w:val="uk-UA" w:eastAsia="ru-RU"/>
        </w:rPr>
        <w:t>Кні_</w:t>
      </w:r>
      <w:proofErr w:type="spellEnd"/>
      <w:r w:rsidRPr="00CF3DD2">
        <w:rPr>
          <w:rFonts w:eastAsia="Times New Roman"/>
          <w:color w:val="auto"/>
          <w:sz w:val="22"/>
          <w:szCs w:val="22"/>
          <w:lang w:val="uk-UA" w:eastAsia="ru-RU"/>
        </w:rPr>
        <w:t>2022*Кні2023*……</w:t>
      </w:r>
    </w:p>
    <w:p w:rsidR="00874678" w:rsidRPr="00CF3DD2" w:rsidRDefault="00874678" w:rsidP="00DE4907">
      <w:pPr>
        <w:spacing w:after="0" w:line="240" w:lineRule="auto"/>
        <w:jc w:val="both"/>
        <w:rPr>
          <w:rFonts w:eastAsia="Times New Roman"/>
          <w:color w:val="auto"/>
          <w:sz w:val="22"/>
          <w:szCs w:val="22"/>
          <w:lang w:val="uk-UA" w:eastAsia="ru-RU"/>
        </w:rPr>
      </w:pPr>
      <w:r w:rsidRPr="00CF3DD2">
        <w:rPr>
          <w:rFonts w:eastAsia="Times New Roman"/>
          <w:color w:val="auto"/>
          <w:sz w:val="22"/>
          <w:szCs w:val="22"/>
          <w:lang w:val="uk-UA" w:eastAsia="ru-RU"/>
        </w:rPr>
        <w:t>Створюється таблиця коефіцієнтів індексації та  заповнюється у міру виходу нового коефіцієнта</w:t>
      </w:r>
    </w:p>
    <w:tbl>
      <w:tblPr>
        <w:tblW w:w="0" w:type="auto"/>
        <w:tblLook w:val="04A0" w:firstRow="1" w:lastRow="0" w:firstColumn="1" w:lastColumn="0" w:noHBand="0" w:noVBand="1"/>
      </w:tblPr>
      <w:tblGrid>
        <w:gridCol w:w="846"/>
        <w:gridCol w:w="1984"/>
        <w:gridCol w:w="1418"/>
        <w:gridCol w:w="1559"/>
      </w:tblGrid>
      <w:tr w:rsidR="00874678" w:rsidRPr="00CF3DD2" w:rsidTr="00874678">
        <w:tc>
          <w:tcPr>
            <w:tcW w:w="846" w:type="dxa"/>
            <w:hideMark/>
          </w:tcPr>
          <w:p w:rsidR="00874678" w:rsidRPr="00CF3DD2" w:rsidRDefault="00874678" w:rsidP="00DE4907">
            <w:pPr>
              <w:spacing w:after="0" w:line="240" w:lineRule="auto"/>
              <w:jc w:val="both"/>
              <w:rPr>
                <w:rFonts w:eastAsia="Times New Roman"/>
                <w:color w:val="auto"/>
                <w:sz w:val="22"/>
                <w:szCs w:val="22"/>
                <w:lang w:val="uk-UA" w:eastAsia="ru-RU"/>
              </w:rPr>
            </w:pPr>
            <w:r w:rsidRPr="00CF3DD2">
              <w:rPr>
                <w:rFonts w:eastAsia="Times New Roman"/>
                <w:color w:val="auto"/>
                <w:sz w:val="22"/>
                <w:szCs w:val="22"/>
                <w:lang w:val="uk-UA" w:eastAsia="ru-RU"/>
              </w:rPr>
              <w:t>№ п/</w:t>
            </w:r>
            <w:proofErr w:type="spellStart"/>
            <w:r w:rsidRPr="00CF3DD2">
              <w:rPr>
                <w:rFonts w:eastAsia="Times New Roman"/>
                <w:color w:val="auto"/>
                <w:sz w:val="22"/>
                <w:szCs w:val="22"/>
                <w:lang w:val="uk-UA" w:eastAsia="ru-RU"/>
              </w:rPr>
              <w:t>п</w:t>
            </w:r>
            <w:proofErr w:type="spellEnd"/>
          </w:p>
        </w:tc>
        <w:tc>
          <w:tcPr>
            <w:tcW w:w="1984" w:type="dxa"/>
            <w:hideMark/>
          </w:tcPr>
          <w:p w:rsidR="00874678" w:rsidRPr="00CF3DD2" w:rsidRDefault="00874678" w:rsidP="00DE4907">
            <w:pPr>
              <w:spacing w:after="0" w:line="240" w:lineRule="auto"/>
              <w:jc w:val="both"/>
              <w:rPr>
                <w:rFonts w:eastAsia="Times New Roman"/>
                <w:color w:val="auto"/>
                <w:sz w:val="22"/>
                <w:szCs w:val="22"/>
                <w:lang w:val="uk-UA" w:eastAsia="ru-RU"/>
              </w:rPr>
            </w:pPr>
            <w:r w:rsidRPr="00CF3DD2">
              <w:rPr>
                <w:rFonts w:eastAsia="Times New Roman"/>
                <w:color w:val="auto"/>
                <w:sz w:val="22"/>
                <w:szCs w:val="22"/>
                <w:lang w:val="uk-UA" w:eastAsia="ru-RU"/>
              </w:rPr>
              <w:t>Рік</w:t>
            </w:r>
          </w:p>
        </w:tc>
        <w:tc>
          <w:tcPr>
            <w:tcW w:w="1418" w:type="dxa"/>
            <w:hideMark/>
          </w:tcPr>
          <w:p w:rsidR="00874678" w:rsidRPr="00CF3DD2" w:rsidRDefault="00874678" w:rsidP="00DE4907">
            <w:pPr>
              <w:spacing w:after="0" w:line="240" w:lineRule="auto"/>
              <w:jc w:val="both"/>
              <w:rPr>
                <w:rFonts w:eastAsia="Times New Roman"/>
                <w:color w:val="auto"/>
                <w:sz w:val="22"/>
                <w:szCs w:val="22"/>
                <w:lang w:val="uk-UA" w:eastAsia="ru-RU"/>
              </w:rPr>
            </w:pPr>
            <w:r w:rsidRPr="00CF3DD2">
              <w:rPr>
                <w:rFonts w:eastAsia="Times New Roman"/>
                <w:color w:val="auto"/>
                <w:sz w:val="22"/>
                <w:szCs w:val="22"/>
                <w:lang w:val="uk-UA" w:eastAsia="ru-RU"/>
              </w:rPr>
              <w:t>Кні_1</w:t>
            </w:r>
          </w:p>
        </w:tc>
        <w:tc>
          <w:tcPr>
            <w:tcW w:w="1559" w:type="dxa"/>
            <w:hideMark/>
          </w:tcPr>
          <w:p w:rsidR="00874678" w:rsidRPr="00CF3DD2" w:rsidRDefault="00874678" w:rsidP="00DE4907">
            <w:pPr>
              <w:spacing w:after="0" w:line="240" w:lineRule="auto"/>
              <w:jc w:val="both"/>
              <w:rPr>
                <w:rFonts w:eastAsia="Times New Roman"/>
                <w:color w:val="auto"/>
                <w:sz w:val="22"/>
                <w:szCs w:val="22"/>
                <w:lang w:val="uk-UA" w:eastAsia="ru-RU"/>
              </w:rPr>
            </w:pPr>
            <w:r w:rsidRPr="00CF3DD2">
              <w:rPr>
                <w:rFonts w:eastAsia="Times New Roman"/>
                <w:color w:val="auto"/>
                <w:sz w:val="22"/>
                <w:szCs w:val="22"/>
                <w:lang w:val="uk-UA" w:eastAsia="ru-RU"/>
              </w:rPr>
              <w:t>Кні_2</w:t>
            </w:r>
          </w:p>
        </w:tc>
      </w:tr>
      <w:tr w:rsidR="00874678" w:rsidRPr="00CF3DD2" w:rsidTr="00874678">
        <w:tc>
          <w:tcPr>
            <w:tcW w:w="846" w:type="dxa"/>
          </w:tcPr>
          <w:p w:rsidR="00874678" w:rsidRPr="00CF3DD2" w:rsidRDefault="00874678" w:rsidP="00DE4907">
            <w:pPr>
              <w:spacing w:after="0" w:line="240" w:lineRule="auto"/>
              <w:jc w:val="both"/>
              <w:rPr>
                <w:rFonts w:eastAsia="Times New Roman"/>
                <w:color w:val="auto"/>
                <w:sz w:val="22"/>
                <w:szCs w:val="22"/>
                <w:lang w:val="uk-UA" w:eastAsia="ru-RU"/>
              </w:rPr>
            </w:pPr>
          </w:p>
        </w:tc>
        <w:tc>
          <w:tcPr>
            <w:tcW w:w="1984" w:type="dxa"/>
            <w:hideMark/>
          </w:tcPr>
          <w:p w:rsidR="00874678" w:rsidRPr="00CF3DD2" w:rsidRDefault="00874678" w:rsidP="00DE4907">
            <w:pPr>
              <w:spacing w:after="0" w:line="240" w:lineRule="auto"/>
              <w:jc w:val="both"/>
              <w:rPr>
                <w:rFonts w:eastAsia="Times New Roman"/>
                <w:color w:val="auto"/>
                <w:sz w:val="22"/>
                <w:szCs w:val="22"/>
                <w:lang w:val="uk-UA" w:eastAsia="ru-RU"/>
              </w:rPr>
            </w:pPr>
            <w:r w:rsidRPr="00CF3DD2">
              <w:rPr>
                <w:rFonts w:eastAsia="Times New Roman"/>
                <w:color w:val="auto"/>
                <w:sz w:val="22"/>
                <w:szCs w:val="22"/>
                <w:lang w:val="uk-UA" w:eastAsia="ru-RU"/>
              </w:rPr>
              <w:t>2021</w:t>
            </w:r>
          </w:p>
        </w:tc>
        <w:tc>
          <w:tcPr>
            <w:tcW w:w="1418" w:type="dxa"/>
            <w:hideMark/>
          </w:tcPr>
          <w:p w:rsidR="00874678" w:rsidRPr="00CF3DD2" w:rsidRDefault="00874678" w:rsidP="00DE4907">
            <w:pPr>
              <w:spacing w:after="0" w:line="240" w:lineRule="auto"/>
              <w:jc w:val="both"/>
              <w:rPr>
                <w:rFonts w:eastAsia="Times New Roman"/>
                <w:color w:val="auto"/>
                <w:sz w:val="22"/>
                <w:szCs w:val="22"/>
                <w:lang w:val="uk-UA" w:eastAsia="ru-RU"/>
              </w:rPr>
            </w:pPr>
            <w:r w:rsidRPr="00CF3DD2">
              <w:rPr>
                <w:rFonts w:eastAsia="Times New Roman"/>
                <w:color w:val="auto"/>
                <w:sz w:val="22"/>
                <w:szCs w:val="22"/>
                <w:lang w:val="uk-UA" w:eastAsia="ru-RU"/>
              </w:rPr>
              <w:t>1,000</w:t>
            </w:r>
          </w:p>
        </w:tc>
        <w:tc>
          <w:tcPr>
            <w:tcW w:w="1559" w:type="dxa"/>
            <w:hideMark/>
          </w:tcPr>
          <w:p w:rsidR="00874678" w:rsidRPr="00CF3DD2" w:rsidRDefault="00874678" w:rsidP="00DE4907">
            <w:pPr>
              <w:spacing w:after="0" w:line="240" w:lineRule="auto"/>
              <w:jc w:val="both"/>
              <w:rPr>
                <w:rFonts w:eastAsia="Times New Roman"/>
                <w:color w:val="auto"/>
                <w:sz w:val="22"/>
                <w:szCs w:val="22"/>
                <w:lang w:val="uk-UA" w:eastAsia="ru-RU"/>
              </w:rPr>
            </w:pPr>
            <w:r w:rsidRPr="00CF3DD2">
              <w:rPr>
                <w:rFonts w:eastAsia="Times New Roman"/>
                <w:color w:val="auto"/>
                <w:sz w:val="22"/>
                <w:szCs w:val="22"/>
                <w:lang w:val="uk-UA" w:eastAsia="ru-RU"/>
              </w:rPr>
              <w:t>1,000</w:t>
            </w:r>
          </w:p>
        </w:tc>
      </w:tr>
      <w:tr w:rsidR="00874678" w:rsidRPr="00CF3DD2" w:rsidTr="00874678">
        <w:tc>
          <w:tcPr>
            <w:tcW w:w="846" w:type="dxa"/>
          </w:tcPr>
          <w:p w:rsidR="00874678" w:rsidRPr="00CF3DD2" w:rsidRDefault="00874678" w:rsidP="00DE4907">
            <w:pPr>
              <w:spacing w:after="0" w:line="240" w:lineRule="auto"/>
              <w:jc w:val="both"/>
              <w:rPr>
                <w:rFonts w:eastAsia="Times New Roman"/>
                <w:color w:val="auto"/>
                <w:sz w:val="22"/>
                <w:szCs w:val="22"/>
                <w:lang w:val="uk-UA" w:eastAsia="ru-RU"/>
              </w:rPr>
            </w:pPr>
          </w:p>
        </w:tc>
        <w:tc>
          <w:tcPr>
            <w:tcW w:w="1984" w:type="dxa"/>
            <w:hideMark/>
          </w:tcPr>
          <w:p w:rsidR="00874678" w:rsidRPr="00CF3DD2" w:rsidRDefault="00874678" w:rsidP="00DE4907">
            <w:pPr>
              <w:spacing w:after="0" w:line="240" w:lineRule="auto"/>
              <w:jc w:val="both"/>
              <w:rPr>
                <w:rFonts w:eastAsia="Times New Roman"/>
                <w:color w:val="auto"/>
                <w:sz w:val="22"/>
                <w:szCs w:val="22"/>
                <w:lang w:val="uk-UA" w:eastAsia="ru-RU"/>
              </w:rPr>
            </w:pPr>
            <w:r w:rsidRPr="00CF3DD2">
              <w:rPr>
                <w:rFonts w:eastAsia="Times New Roman"/>
                <w:color w:val="auto"/>
                <w:sz w:val="22"/>
                <w:szCs w:val="22"/>
                <w:lang w:val="uk-UA" w:eastAsia="ru-RU"/>
              </w:rPr>
              <w:t>2022</w:t>
            </w:r>
          </w:p>
        </w:tc>
        <w:tc>
          <w:tcPr>
            <w:tcW w:w="1418" w:type="dxa"/>
            <w:hideMark/>
          </w:tcPr>
          <w:p w:rsidR="00874678" w:rsidRPr="00CF3DD2" w:rsidRDefault="00874678" w:rsidP="00DE4907">
            <w:pPr>
              <w:spacing w:after="0" w:line="240" w:lineRule="auto"/>
              <w:jc w:val="both"/>
              <w:rPr>
                <w:rFonts w:eastAsia="Times New Roman"/>
                <w:color w:val="auto"/>
                <w:sz w:val="22"/>
                <w:szCs w:val="22"/>
                <w:lang w:val="uk-UA" w:eastAsia="ru-RU"/>
              </w:rPr>
            </w:pPr>
            <w:r w:rsidRPr="00CF3DD2">
              <w:rPr>
                <w:rFonts w:eastAsia="Times New Roman"/>
                <w:color w:val="auto"/>
                <w:sz w:val="22"/>
                <w:szCs w:val="22"/>
                <w:lang w:val="uk-UA" w:eastAsia="ru-RU"/>
              </w:rPr>
              <w:t>1,100</w:t>
            </w:r>
          </w:p>
        </w:tc>
        <w:tc>
          <w:tcPr>
            <w:tcW w:w="1559" w:type="dxa"/>
            <w:hideMark/>
          </w:tcPr>
          <w:p w:rsidR="00874678" w:rsidRPr="00CF3DD2" w:rsidRDefault="00874678" w:rsidP="00DE4907">
            <w:pPr>
              <w:spacing w:after="0" w:line="240" w:lineRule="auto"/>
              <w:jc w:val="both"/>
              <w:rPr>
                <w:rFonts w:eastAsia="Times New Roman"/>
                <w:color w:val="auto"/>
                <w:sz w:val="22"/>
                <w:szCs w:val="22"/>
                <w:lang w:val="uk-UA" w:eastAsia="ru-RU"/>
              </w:rPr>
            </w:pPr>
            <w:r w:rsidRPr="00CF3DD2">
              <w:rPr>
                <w:rFonts w:eastAsia="Times New Roman"/>
                <w:color w:val="auto"/>
                <w:sz w:val="22"/>
                <w:szCs w:val="22"/>
                <w:lang w:val="uk-UA" w:eastAsia="ru-RU"/>
              </w:rPr>
              <w:t>1,000</w:t>
            </w:r>
          </w:p>
        </w:tc>
      </w:tr>
      <w:tr w:rsidR="00874678" w:rsidRPr="00CF3DD2" w:rsidTr="00874678">
        <w:tc>
          <w:tcPr>
            <w:tcW w:w="846" w:type="dxa"/>
          </w:tcPr>
          <w:p w:rsidR="00874678" w:rsidRPr="00CF3DD2" w:rsidRDefault="00874678" w:rsidP="00DE4907">
            <w:pPr>
              <w:spacing w:after="0" w:line="240" w:lineRule="auto"/>
              <w:jc w:val="both"/>
              <w:rPr>
                <w:rFonts w:eastAsia="Times New Roman"/>
                <w:color w:val="auto"/>
                <w:sz w:val="22"/>
                <w:szCs w:val="22"/>
                <w:lang w:val="uk-UA" w:eastAsia="ru-RU"/>
              </w:rPr>
            </w:pPr>
          </w:p>
        </w:tc>
        <w:tc>
          <w:tcPr>
            <w:tcW w:w="1984" w:type="dxa"/>
            <w:hideMark/>
          </w:tcPr>
          <w:p w:rsidR="00874678" w:rsidRPr="00CF3DD2" w:rsidRDefault="00874678" w:rsidP="00DE4907">
            <w:pPr>
              <w:spacing w:after="0" w:line="240" w:lineRule="auto"/>
              <w:jc w:val="both"/>
              <w:rPr>
                <w:rFonts w:eastAsia="Times New Roman"/>
                <w:color w:val="auto"/>
                <w:sz w:val="22"/>
                <w:szCs w:val="22"/>
                <w:lang w:val="uk-UA" w:eastAsia="ru-RU"/>
              </w:rPr>
            </w:pPr>
            <w:r w:rsidRPr="00CF3DD2">
              <w:rPr>
                <w:rFonts w:eastAsia="Times New Roman"/>
                <w:color w:val="auto"/>
                <w:sz w:val="22"/>
                <w:szCs w:val="22"/>
                <w:lang w:val="uk-UA" w:eastAsia="ru-RU"/>
              </w:rPr>
              <w:t>2023</w:t>
            </w:r>
          </w:p>
        </w:tc>
        <w:tc>
          <w:tcPr>
            <w:tcW w:w="1418" w:type="dxa"/>
            <w:hideMark/>
          </w:tcPr>
          <w:p w:rsidR="00874678" w:rsidRPr="00CF3DD2" w:rsidRDefault="00874678" w:rsidP="00DE4907">
            <w:pPr>
              <w:spacing w:after="0" w:line="240" w:lineRule="auto"/>
              <w:jc w:val="both"/>
              <w:rPr>
                <w:rFonts w:eastAsia="Times New Roman"/>
                <w:color w:val="auto"/>
                <w:sz w:val="22"/>
                <w:szCs w:val="22"/>
                <w:lang w:val="uk-UA" w:eastAsia="ru-RU"/>
              </w:rPr>
            </w:pPr>
            <w:r w:rsidRPr="00CF3DD2">
              <w:rPr>
                <w:rFonts w:eastAsia="Times New Roman"/>
                <w:color w:val="auto"/>
                <w:sz w:val="22"/>
                <w:szCs w:val="22"/>
                <w:lang w:val="uk-UA" w:eastAsia="ru-RU"/>
              </w:rPr>
              <w:t>1,150</w:t>
            </w:r>
          </w:p>
        </w:tc>
        <w:tc>
          <w:tcPr>
            <w:tcW w:w="1559" w:type="dxa"/>
            <w:hideMark/>
          </w:tcPr>
          <w:p w:rsidR="00874678" w:rsidRPr="00CF3DD2" w:rsidRDefault="00874678" w:rsidP="00DE4907">
            <w:pPr>
              <w:spacing w:after="0" w:line="240" w:lineRule="auto"/>
              <w:jc w:val="both"/>
              <w:rPr>
                <w:rFonts w:eastAsia="Times New Roman"/>
                <w:color w:val="auto"/>
                <w:sz w:val="22"/>
                <w:szCs w:val="22"/>
                <w:lang w:val="uk-UA" w:eastAsia="ru-RU"/>
              </w:rPr>
            </w:pPr>
            <w:r w:rsidRPr="00CF3DD2">
              <w:rPr>
                <w:rFonts w:eastAsia="Times New Roman"/>
                <w:color w:val="auto"/>
                <w:sz w:val="22"/>
                <w:szCs w:val="22"/>
                <w:lang w:val="uk-UA" w:eastAsia="ru-RU"/>
              </w:rPr>
              <w:t>1,000</w:t>
            </w:r>
          </w:p>
        </w:tc>
      </w:tr>
      <w:tr w:rsidR="00874678" w:rsidRPr="00CF3DD2" w:rsidTr="00874678">
        <w:tc>
          <w:tcPr>
            <w:tcW w:w="846" w:type="dxa"/>
          </w:tcPr>
          <w:p w:rsidR="00874678" w:rsidRPr="00CF3DD2" w:rsidRDefault="00874678" w:rsidP="00DE4907">
            <w:pPr>
              <w:spacing w:after="0" w:line="240" w:lineRule="auto"/>
              <w:jc w:val="both"/>
              <w:rPr>
                <w:rFonts w:eastAsia="Times New Roman"/>
                <w:color w:val="auto"/>
                <w:sz w:val="22"/>
                <w:szCs w:val="22"/>
                <w:lang w:val="uk-UA" w:eastAsia="ru-RU"/>
              </w:rPr>
            </w:pPr>
          </w:p>
        </w:tc>
        <w:tc>
          <w:tcPr>
            <w:tcW w:w="1984" w:type="dxa"/>
            <w:hideMark/>
          </w:tcPr>
          <w:p w:rsidR="00874678" w:rsidRPr="00CF3DD2" w:rsidRDefault="00874678" w:rsidP="00DE4907">
            <w:pPr>
              <w:spacing w:after="0" w:line="240" w:lineRule="auto"/>
              <w:jc w:val="both"/>
              <w:rPr>
                <w:rFonts w:eastAsia="Times New Roman"/>
                <w:color w:val="auto"/>
                <w:sz w:val="22"/>
                <w:szCs w:val="22"/>
                <w:lang w:val="uk-UA" w:eastAsia="ru-RU"/>
              </w:rPr>
            </w:pPr>
            <w:r w:rsidRPr="00CF3DD2">
              <w:rPr>
                <w:rFonts w:eastAsia="Times New Roman"/>
                <w:color w:val="auto"/>
                <w:sz w:val="22"/>
                <w:szCs w:val="22"/>
                <w:lang w:val="uk-UA" w:eastAsia="ru-RU"/>
              </w:rPr>
              <w:t>2024</w:t>
            </w:r>
          </w:p>
        </w:tc>
        <w:tc>
          <w:tcPr>
            <w:tcW w:w="1418" w:type="dxa"/>
            <w:hideMark/>
          </w:tcPr>
          <w:p w:rsidR="00874678" w:rsidRPr="00CF3DD2" w:rsidRDefault="00874678" w:rsidP="00DE4907">
            <w:pPr>
              <w:spacing w:after="0" w:line="240" w:lineRule="auto"/>
              <w:jc w:val="both"/>
              <w:rPr>
                <w:rFonts w:eastAsia="Times New Roman"/>
                <w:color w:val="auto"/>
                <w:sz w:val="22"/>
                <w:szCs w:val="22"/>
                <w:lang w:val="uk-UA" w:eastAsia="ru-RU"/>
              </w:rPr>
            </w:pPr>
            <w:r w:rsidRPr="00CF3DD2">
              <w:rPr>
                <w:rFonts w:eastAsia="Times New Roman"/>
                <w:color w:val="auto"/>
                <w:sz w:val="22"/>
                <w:szCs w:val="22"/>
                <w:lang w:val="uk-UA" w:eastAsia="ru-RU"/>
              </w:rPr>
              <w:t>1,051</w:t>
            </w:r>
          </w:p>
        </w:tc>
        <w:tc>
          <w:tcPr>
            <w:tcW w:w="1559" w:type="dxa"/>
            <w:hideMark/>
          </w:tcPr>
          <w:p w:rsidR="00874678" w:rsidRPr="00CF3DD2" w:rsidRDefault="00874678" w:rsidP="00DE4907">
            <w:pPr>
              <w:spacing w:after="0" w:line="240" w:lineRule="auto"/>
              <w:jc w:val="both"/>
              <w:rPr>
                <w:rFonts w:eastAsia="Times New Roman"/>
                <w:color w:val="auto"/>
                <w:sz w:val="22"/>
                <w:szCs w:val="22"/>
                <w:lang w:val="uk-UA" w:eastAsia="ru-RU"/>
              </w:rPr>
            </w:pPr>
            <w:r w:rsidRPr="00CF3DD2">
              <w:rPr>
                <w:rFonts w:eastAsia="Times New Roman"/>
                <w:color w:val="auto"/>
                <w:sz w:val="22"/>
                <w:szCs w:val="22"/>
                <w:lang w:val="uk-UA" w:eastAsia="ru-RU"/>
              </w:rPr>
              <w:t>1,051</w:t>
            </w:r>
          </w:p>
        </w:tc>
      </w:tr>
      <w:tr w:rsidR="00874678" w:rsidRPr="00CF3DD2" w:rsidTr="00874678">
        <w:tc>
          <w:tcPr>
            <w:tcW w:w="846" w:type="dxa"/>
          </w:tcPr>
          <w:p w:rsidR="00874678" w:rsidRPr="00CF3DD2" w:rsidRDefault="00874678" w:rsidP="00DE4907">
            <w:pPr>
              <w:spacing w:after="0" w:line="240" w:lineRule="auto"/>
              <w:jc w:val="both"/>
              <w:rPr>
                <w:rFonts w:eastAsia="Times New Roman"/>
                <w:color w:val="auto"/>
                <w:sz w:val="22"/>
                <w:szCs w:val="22"/>
                <w:lang w:val="uk-UA" w:eastAsia="ru-RU"/>
              </w:rPr>
            </w:pPr>
          </w:p>
        </w:tc>
        <w:tc>
          <w:tcPr>
            <w:tcW w:w="1984" w:type="dxa"/>
            <w:hideMark/>
          </w:tcPr>
          <w:p w:rsidR="00874678" w:rsidRPr="00CF3DD2" w:rsidRDefault="00874678" w:rsidP="00DE4907">
            <w:pPr>
              <w:spacing w:after="0" w:line="240" w:lineRule="auto"/>
              <w:jc w:val="both"/>
              <w:rPr>
                <w:rFonts w:eastAsia="Times New Roman"/>
                <w:color w:val="auto"/>
                <w:sz w:val="22"/>
                <w:szCs w:val="22"/>
                <w:lang w:val="uk-UA" w:eastAsia="ru-RU"/>
              </w:rPr>
            </w:pPr>
            <w:r w:rsidRPr="00CF3DD2">
              <w:rPr>
                <w:rFonts w:eastAsia="Times New Roman"/>
                <w:color w:val="auto"/>
                <w:sz w:val="22"/>
                <w:szCs w:val="22"/>
                <w:lang w:val="uk-UA" w:eastAsia="ru-RU"/>
              </w:rPr>
              <w:t>…….</w:t>
            </w:r>
          </w:p>
        </w:tc>
        <w:tc>
          <w:tcPr>
            <w:tcW w:w="1418" w:type="dxa"/>
          </w:tcPr>
          <w:p w:rsidR="00874678" w:rsidRPr="00CF3DD2" w:rsidRDefault="00874678" w:rsidP="00DE4907">
            <w:pPr>
              <w:spacing w:after="0" w:line="240" w:lineRule="auto"/>
              <w:jc w:val="both"/>
              <w:rPr>
                <w:rFonts w:eastAsia="Times New Roman"/>
                <w:color w:val="auto"/>
                <w:sz w:val="22"/>
                <w:szCs w:val="22"/>
                <w:lang w:val="uk-UA" w:eastAsia="ru-RU"/>
              </w:rPr>
            </w:pPr>
          </w:p>
        </w:tc>
        <w:tc>
          <w:tcPr>
            <w:tcW w:w="1559" w:type="dxa"/>
          </w:tcPr>
          <w:p w:rsidR="00874678" w:rsidRPr="00CF3DD2" w:rsidRDefault="00874678" w:rsidP="00DE4907">
            <w:pPr>
              <w:spacing w:after="0" w:line="240" w:lineRule="auto"/>
              <w:jc w:val="both"/>
              <w:rPr>
                <w:rFonts w:eastAsia="Times New Roman"/>
                <w:color w:val="auto"/>
                <w:sz w:val="22"/>
                <w:szCs w:val="22"/>
                <w:lang w:val="uk-UA" w:eastAsia="ru-RU"/>
              </w:rPr>
            </w:pPr>
          </w:p>
        </w:tc>
      </w:tr>
    </w:tbl>
    <w:p w:rsidR="00874678" w:rsidRPr="00CF3DD2" w:rsidRDefault="00874678" w:rsidP="00DE4907">
      <w:pPr>
        <w:spacing w:after="0" w:line="240" w:lineRule="auto"/>
        <w:jc w:val="both"/>
        <w:rPr>
          <w:rFonts w:eastAsia="Times New Roman"/>
          <w:color w:val="auto"/>
          <w:sz w:val="22"/>
          <w:szCs w:val="22"/>
          <w:lang w:val="uk-UA" w:eastAsia="ru-RU"/>
        </w:rPr>
      </w:pPr>
    </w:p>
    <w:p w:rsidR="00874678" w:rsidRPr="00CF3DD2" w:rsidRDefault="00874678" w:rsidP="00DE4907">
      <w:pPr>
        <w:spacing w:after="0" w:line="240" w:lineRule="auto"/>
        <w:jc w:val="both"/>
        <w:rPr>
          <w:rFonts w:eastAsia="Times New Roman"/>
          <w:color w:val="auto"/>
          <w:sz w:val="22"/>
          <w:szCs w:val="22"/>
          <w:lang w:val="uk-UA" w:eastAsia="ru-RU"/>
        </w:rPr>
      </w:pPr>
      <w:r w:rsidRPr="00CF3DD2">
        <w:rPr>
          <w:rFonts w:eastAsia="Times New Roman"/>
          <w:color w:val="auto"/>
          <w:sz w:val="22"/>
          <w:szCs w:val="22"/>
          <w:lang w:val="uk-UA" w:eastAsia="ru-RU"/>
        </w:rPr>
        <w:t>Кні_2 - секція А (Землі сільськогосподарського призначення)</w:t>
      </w:r>
    </w:p>
    <w:p w:rsidR="00874678" w:rsidRPr="00CF3DD2" w:rsidRDefault="00874678" w:rsidP="00DE4907">
      <w:pPr>
        <w:spacing w:after="0" w:line="240" w:lineRule="auto"/>
        <w:jc w:val="both"/>
        <w:rPr>
          <w:rFonts w:eastAsia="Times New Roman"/>
          <w:color w:val="auto"/>
          <w:sz w:val="22"/>
          <w:szCs w:val="22"/>
          <w:lang w:val="uk-UA" w:eastAsia="ru-RU"/>
        </w:rPr>
      </w:pPr>
      <w:r w:rsidRPr="00CF3DD2">
        <w:rPr>
          <w:rFonts w:eastAsia="Times New Roman"/>
          <w:color w:val="auto"/>
          <w:sz w:val="22"/>
          <w:szCs w:val="22"/>
          <w:lang w:val="uk-UA" w:eastAsia="ru-RU"/>
        </w:rPr>
        <w:t xml:space="preserve">Кні_1 – всі інші </w:t>
      </w:r>
    </w:p>
    <w:p w:rsidR="00874678" w:rsidRPr="00CF3DD2" w:rsidRDefault="00874678" w:rsidP="00DE4907">
      <w:pPr>
        <w:spacing w:after="0" w:line="240" w:lineRule="auto"/>
        <w:jc w:val="both"/>
        <w:rPr>
          <w:rFonts w:eastAsia="Times New Roman"/>
          <w:color w:val="auto"/>
          <w:sz w:val="22"/>
          <w:szCs w:val="22"/>
          <w:lang w:val="uk-UA" w:eastAsia="ru-RU"/>
        </w:rPr>
      </w:pPr>
    </w:p>
    <w:p w:rsidR="00874678" w:rsidRPr="00CF3DD2" w:rsidRDefault="00874678" w:rsidP="00874678">
      <w:pPr>
        <w:spacing w:after="0" w:line="240" w:lineRule="auto"/>
        <w:rPr>
          <w:rFonts w:eastAsia="Times New Roman"/>
          <w:color w:val="auto"/>
          <w:sz w:val="22"/>
          <w:szCs w:val="22"/>
          <w:lang w:val="uk-UA" w:eastAsia="ru-RU"/>
        </w:rPr>
      </w:pPr>
    </w:p>
    <w:p w:rsidR="00874678" w:rsidRPr="00CF3DD2" w:rsidRDefault="00874678" w:rsidP="00874678">
      <w:pPr>
        <w:spacing w:after="0" w:line="240" w:lineRule="auto"/>
        <w:ind w:left="142" w:hanging="142"/>
        <w:jc w:val="right"/>
        <w:rPr>
          <w:rFonts w:eastAsia="Times New Roman"/>
          <w:b/>
          <w:color w:val="auto"/>
          <w:sz w:val="22"/>
          <w:szCs w:val="22"/>
          <w:lang w:val="uk-UA" w:eastAsia="ru-RU"/>
        </w:rPr>
      </w:pPr>
      <w:r w:rsidRPr="00CF3DD2">
        <w:rPr>
          <w:rFonts w:eastAsia="Times New Roman"/>
          <w:b/>
          <w:color w:val="auto"/>
          <w:sz w:val="22"/>
          <w:szCs w:val="22"/>
          <w:lang w:val="uk-UA" w:eastAsia="ru-RU"/>
        </w:rPr>
        <w:t xml:space="preserve">таблиця №1 </w:t>
      </w:r>
    </w:p>
    <w:p w:rsidR="00874678" w:rsidRPr="00CF3DD2" w:rsidRDefault="00874678" w:rsidP="00874678">
      <w:pPr>
        <w:spacing w:after="0" w:line="240" w:lineRule="auto"/>
        <w:rPr>
          <w:rFonts w:eastAsia="Times New Roman"/>
          <w:b/>
          <w:color w:val="auto"/>
          <w:sz w:val="22"/>
          <w:szCs w:val="22"/>
          <w:lang w:val="uk-UA" w:eastAsia="ru-RU"/>
        </w:rPr>
      </w:pPr>
    </w:p>
    <w:p w:rsidR="00874678" w:rsidRPr="00CF3DD2" w:rsidRDefault="00874678" w:rsidP="00874678">
      <w:pPr>
        <w:widowControl w:val="0"/>
        <w:shd w:val="clear" w:color="auto" w:fill="FFFFFF"/>
        <w:spacing w:after="120" w:line="240" w:lineRule="auto"/>
        <w:ind w:left="215" w:right="215"/>
        <w:jc w:val="center"/>
        <w:rPr>
          <w:rFonts w:eastAsia="Times New Roman"/>
          <w:b/>
          <w:bCs/>
          <w:color w:val="auto"/>
          <w:sz w:val="22"/>
          <w:szCs w:val="22"/>
          <w:lang w:val="uk-UA" w:eastAsia="ru-RU"/>
        </w:rPr>
      </w:pPr>
      <w:r w:rsidRPr="00CF3DD2">
        <w:rPr>
          <w:rFonts w:eastAsia="Times New Roman"/>
          <w:b/>
          <w:bCs/>
          <w:color w:val="auto"/>
          <w:sz w:val="22"/>
          <w:szCs w:val="22"/>
          <w:lang w:val="uk-UA" w:eastAsia="ru-RU"/>
        </w:rPr>
        <w:t>КОЕФІЦІЄНТ,</w:t>
      </w:r>
      <w:r w:rsidRPr="00CF3DD2">
        <w:rPr>
          <w:rFonts w:eastAsia="Times New Roman"/>
          <w:color w:val="auto"/>
          <w:sz w:val="22"/>
          <w:szCs w:val="22"/>
          <w:lang w:val="uk-UA" w:eastAsia="ru-RU"/>
        </w:rPr>
        <w:br/>
      </w:r>
      <w:r w:rsidRPr="00CF3DD2">
        <w:rPr>
          <w:rFonts w:eastAsia="Times New Roman"/>
          <w:b/>
          <w:bCs/>
          <w:color w:val="auto"/>
          <w:sz w:val="22"/>
          <w:szCs w:val="22"/>
          <w:lang w:val="uk-UA" w:eastAsia="ru-RU"/>
        </w:rPr>
        <w:t>який враховує цільове призначення земельної ділянки (</w:t>
      </w:r>
      <w:proofErr w:type="spellStart"/>
      <w:r w:rsidRPr="00CF3DD2">
        <w:rPr>
          <w:rFonts w:eastAsia="Times New Roman"/>
          <w:b/>
          <w:bCs/>
          <w:color w:val="auto"/>
          <w:sz w:val="22"/>
          <w:szCs w:val="22"/>
          <w:lang w:val="uk-UA" w:eastAsia="ru-RU"/>
        </w:rPr>
        <w:t>Кцп</w:t>
      </w:r>
      <w:proofErr w:type="spellEnd"/>
      <w:r w:rsidRPr="00CF3DD2">
        <w:rPr>
          <w:rFonts w:eastAsia="Times New Roman"/>
          <w:b/>
          <w:bCs/>
          <w:color w:val="auto"/>
          <w:sz w:val="22"/>
          <w:szCs w:val="22"/>
          <w:lang w:val="uk-UA" w:eastAsia="ru-RU"/>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1051"/>
        <w:gridCol w:w="6307"/>
        <w:gridCol w:w="1661"/>
      </w:tblGrid>
      <w:tr w:rsidR="00874678" w:rsidRPr="00CF3DD2" w:rsidTr="00874678">
        <w:trPr>
          <w:trHeight w:val="15"/>
        </w:trPr>
        <w:tc>
          <w:tcPr>
            <w:tcW w:w="1838" w:type="dxa"/>
            <w:gridSpan w:val="2"/>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b/>
                <w:color w:val="auto"/>
                <w:sz w:val="22"/>
                <w:szCs w:val="22"/>
                <w:lang w:val="uk-UA" w:eastAsia="ru-RU"/>
              </w:rPr>
            </w:pPr>
            <w:r w:rsidRPr="00CF3DD2">
              <w:rPr>
                <w:rFonts w:eastAsia="Times New Roman"/>
                <w:b/>
                <w:color w:val="auto"/>
                <w:sz w:val="22"/>
                <w:szCs w:val="22"/>
                <w:lang w:val="uk-UA" w:eastAsia="ru-RU"/>
              </w:rPr>
              <w:t>Код згідно з КВЦПЗ</w:t>
            </w:r>
          </w:p>
        </w:tc>
        <w:tc>
          <w:tcPr>
            <w:tcW w:w="6946" w:type="dxa"/>
            <w:vMerge w:val="restart"/>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b/>
                <w:color w:val="auto"/>
                <w:sz w:val="22"/>
                <w:szCs w:val="22"/>
                <w:lang w:val="uk-UA" w:eastAsia="ru-RU"/>
              </w:rPr>
            </w:pPr>
            <w:r w:rsidRPr="00CF3DD2">
              <w:rPr>
                <w:rFonts w:eastAsia="Times New Roman"/>
                <w:b/>
                <w:color w:val="auto"/>
                <w:sz w:val="22"/>
                <w:szCs w:val="22"/>
                <w:lang w:val="uk-UA" w:eastAsia="ru-RU"/>
              </w:rPr>
              <w:t>Цільове призначення земельної ділянки</w:t>
            </w:r>
          </w:p>
        </w:tc>
        <w:tc>
          <w:tcPr>
            <w:tcW w:w="1694" w:type="dxa"/>
            <w:vMerge w:val="restart"/>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b/>
                <w:color w:val="auto"/>
                <w:sz w:val="22"/>
                <w:szCs w:val="22"/>
                <w:lang w:val="uk-UA" w:eastAsia="ru-RU"/>
              </w:rPr>
            </w:pPr>
            <w:r w:rsidRPr="00CF3DD2">
              <w:rPr>
                <w:rFonts w:eastAsia="Times New Roman"/>
                <w:b/>
                <w:color w:val="auto"/>
                <w:sz w:val="22"/>
                <w:szCs w:val="22"/>
                <w:lang w:val="uk-UA" w:eastAsia="ru-RU"/>
              </w:rPr>
              <w:t>Коефіцієнт, який враховує цільове призначення земельної ділянки (</w:t>
            </w:r>
            <w:proofErr w:type="spellStart"/>
            <w:r w:rsidRPr="00CF3DD2">
              <w:rPr>
                <w:rFonts w:eastAsia="Times New Roman"/>
                <w:b/>
                <w:color w:val="auto"/>
                <w:sz w:val="22"/>
                <w:szCs w:val="22"/>
                <w:lang w:val="uk-UA" w:eastAsia="ru-RU"/>
              </w:rPr>
              <w:t>Кцп</w:t>
            </w:r>
            <w:proofErr w:type="spellEnd"/>
            <w:r w:rsidRPr="00CF3DD2">
              <w:rPr>
                <w:rFonts w:eastAsia="Times New Roman"/>
                <w:b/>
                <w:color w:val="auto"/>
                <w:sz w:val="22"/>
                <w:szCs w:val="22"/>
                <w:lang w:val="uk-UA" w:eastAsia="ru-RU"/>
              </w:rPr>
              <w:t>)</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Розділ</w:t>
            </w: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підрозділ</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74678" w:rsidRPr="00CF3DD2" w:rsidRDefault="00874678" w:rsidP="00874678">
            <w:pPr>
              <w:spacing w:after="0" w:line="240" w:lineRule="auto"/>
              <w:rPr>
                <w:rFonts w:eastAsia="Times New Roman"/>
                <w:b/>
                <w:color w:val="auto"/>
                <w:sz w:val="22"/>
                <w:szCs w:val="22"/>
                <w:lang w:val="uk-UA"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74678" w:rsidRPr="00CF3DD2" w:rsidRDefault="00874678" w:rsidP="00874678">
            <w:pPr>
              <w:spacing w:after="0" w:line="240" w:lineRule="auto"/>
              <w:rPr>
                <w:rFonts w:eastAsia="Times New Roman"/>
                <w:b/>
                <w:color w:val="auto"/>
                <w:sz w:val="22"/>
                <w:szCs w:val="22"/>
                <w:lang w:val="uk-UA" w:eastAsia="ru-RU"/>
              </w:rPr>
            </w:pP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Секція A</w:t>
            </w:r>
          </w:p>
        </w:tc>
        <w:tc>
          <w:tcPr>
            <w:tcW w:w="9632" w:type="dxa"/>
            <w:gridSpan w:val="3"/>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Землі сільськогосподарського призначення</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lastRenderedPageBreak/>
              <w:t>01</w:t>
            </w: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01.01</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Для ведення товарного сільськогосподарського виробництва</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1</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01.02</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Для ведення фермерського господарства</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1</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01.03</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Для ведення особистого селянського господарства</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1</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01.04</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Для ведення підсобного сільського господарства</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1</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01.05</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Для індивідуального садівництва</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1</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01.06</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Для колективного садівництва</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1</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01.07</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Для городництва</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1</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01.08</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Для сінокосіння і випасання худоби</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1</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01.09</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Для дослідних і навчальних цілей</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0,7</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01.10</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Для пропаганди передового досвіду ведення сільського господарства</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0,7</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01.11</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Для надання послуг у сільському господарстві</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1</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01.12</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Для розміщення інфраструктури оптових ринків сільськогосподарської продукції</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2,5</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01.13</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Для іншого сільськогосподарського призначення</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1</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01.14</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Для цілей підрозділів 01.01-01.13, 01.15-01.19 та для збереження та використання земель природно-заповідного фонду</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0,5</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01.15</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Земельні ділянки запасу під сільськогосподарськими будівлями і дворами</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0,1</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01.16</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Земельні ділянки під полезахисними лісовими смугами</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1</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01.17</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Земельні ділянки запасу (земельні ділянки, які не надані у власність або користування громадянами чи юридичними особами)</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0,1</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01.18</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Земельні ділянки загального користування, які використовуються як польові дороги, прогони</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0,5</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01.19</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Земельні ділянки під громадськими сіножатями та громадськими пасовищами</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0,5</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Секція B</w:t>
            </w:r>
          </w:p>
        </w:tc>
        <w:tc>
          <w:tcPr>
            <w:tcW w:w="9632" w:type="dxa"/>
            <w:gridSpan w:val="3"/>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Землі житлової та громадської забудови</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02</w:t>
            </w:r>
          </w:p>
        </w:tc>
        <w:tc>
          <w:tcPr>
            <w:tcW w:w="9632" w:type="dxa"/>
            <w:gridSpan w:val="3"/>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Землі житлової забудови</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02.01</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Для будівництва і обслуговування житлового будинку, господарських будівель і споруд (присадибна ділянка)</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1</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02.02</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Для колективного житлового будівництва</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1</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02.03</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Для будівництва і обслуговування багатоквартирного житлового будинку</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1</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02.04</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Для будівництва і обслуговування будівель тимчасового проживання</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1</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02.05</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Для будівництва індивідуальних гаражів</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1</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02.06</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Для колективного гаражного будівництва</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1</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02.07</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Для іншої житлової забудови</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1</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02.08</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Для цілей підрозділів 02.01-02.07, 02.09-02.12 та для збереження та використання земель природно-заповідного фонду</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0,5</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02.09</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Для будівництва і обслуговування паркінгів та автостоянок на землях житлової та громадської забудови</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1,5</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02.10</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Для будівництва і обслуговування багатоквартирного житлового будинку з об’єктами торгово-розважальної та ринкової інфраструктури</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1,5</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02.11</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Земельні ділянки запасу (земельні ділянки, які не надані у власність або користування громадянам чи юридичним особам)</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0,1</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02.12</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 xml:space="preserve">Земельні ділянки загального користування, які використовуються як </w:t>
            </w:r>
            <w:proofErr w:type="spellStart"/>
            <w:r w:rsidRPr="00CF3DD2">
              <w:rPr>
                <w:rFonts w:eastAsia="Times New Roman"/>
                <w:color w:val="auto"/>
                <w:sz w:val="22"/>
                <w:szCs w:val="22"/>
                <w:lang w:val="uk-UA" w:eastAsia="ru-RU"/>
              </w:rPr>
              <w:t>внутрішньоквартальні</w:t>
            </w:r>
            <w:proofErr w:type="spellEnd"/>
            <w:r w:rsidRPr="00CF3DD2">
              <w:rPr>
                <w:rFonts w:eastAsia="Times New Roman"/>
                <w:color w:val="auto"/>
                <w:sz w:val="22"/>
                <w:szCs w:val="22"/>
                <w:lang w:val="uk-UA" w:eastAsia="ru-RU"/>
              </w:rPr>
              <w:t xml:space="preserve"> проїзди, пішохідні зони</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0,5</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03</w:t>
            </w:r>
          </w:p>
        </w:tc>
        <w:tc>
          <w:tcPr>
            <w:tcW w:w="9632" w:type="dxa"/>
            <w:gridSpan w:val="3"/>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Землі громадської забудови</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03.01</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Для будівництва та обслуговування будівель органів державної влади та місцевого самоврядування</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0,7</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03.02</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Для будівництва та обслуговування будівель закладів освіти</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0,7</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03.03</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Для будівництва та обслуговування будівель закладів охорони здоров’я та соціальної допомоги</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0,7</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03.04</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Для будівництва та обслуговування будівель громадських та релігійних організацій</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0,7</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03.05</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Для будівництва та обслуговування будівель закладів культурно-просвітницького обслуговування</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0,7</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03.06</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Для будівництва та обслуговування будівель екстериторіальних організацій та органів</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0,7</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03.07</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Для будівництва та обслуговування будівель торгівлі</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2,5</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03.08</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Для будівництва та обслуговування об’єктів туристичної інфраструктури та закладів громадського харчування</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2,5</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03.09</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Для будівництва та обслуговування будівель кредитно-фінансових установ</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2,5</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03.10</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2,5</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03.11</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 xml:space="preserve">Для будівництва та обслуговування будівель і споруд закладів </w:t>
            </w:r>
            <w:r w:rsidRPr="00CF3DD2">
              <w:rPr>
                <w:rFonts w:eastAsia="Times New Roman"/>
                <w:color w:val="auto"/>
                <w:sz w:val="22"/>
                <w:szCs w:val="22"/>
                <w:lang w:val="uk-UA" w:eastAsia="ru-RU"/>
              </w:rPr>
              <w:lastRenderedPageBreak/>
              <w:t>науки</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lastRenderedPageBreak/>
              <w:t>0,7</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03.12</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Для будівництва та обслуговування будівель закладів комунального обслуговування</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0,7</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03.13</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Для будівництва та обслуговування будівель закладів побутового обслуговування</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2,5</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03.14</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Для розміщення та постійної діяльності органів і підрозділів ДСНС</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0,5</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03.15</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Для будівництва та обслуговування інших будівель громадської забудови</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0,7</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03.16</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Для цілей підрозділів 03.01-03.15, 03.17-03.20 та для збереження та використання земель природно-заповідного фонду</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0,5</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03.17</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Для розміщення та експлуатації закладів з обслуговування відвідувачів об’єктів рекреаційного призначення</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2</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03.18</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Для розміщення та експлуатації установ/місць виконання покарань</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0,5</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03.19</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Земельні ділянки запасу (земельні ділянки, які не надані у власність або користування громадянам чи юридичним особам)</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0,1</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03.20</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 xml:space="preserve">Земельні ділянки загального користування, які використовуються як </w:t>
            </w:r>
            <w:proofErr w:type="spellStart"/>
            <w:r w:rsidRPr="00CF3DD2">
              <w:rPr>
                <w:rFonts w:eastAsia="Times New Roman"/>
                <w:color w:val="auto"/>
                <w:sz w:val="22"/>
                <w:szCs w:val="22"/>
                <w:lang w:val="uk-UA" w:eastAsia="ru-RU"/>
              </w:rPr>
              <w:t>внутрішньоквартальні</w:t>
            </w:r>
            <w:proofErr w:type="spellEnd"/>
            <w:r w:rsidRPr="00CF3DD2">
              <w:rPr>
                <w:rFonts w:eastAsia="Times New Roman"/>
                <w:color w:val="auto"/>
                <w:sz w:val="22"/>
                <w:szCs w:val="22"/>
                <w:lang w:val="uk-UA" w:eastAsia="ru-RU"/>
              </w:rPr>
              <w:t xml:space="preserve"> проїзди, пішохідні зони</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0,5</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Секція C</w:t>
            </w:r>
          </w:p>
        </w:tc>
        <w:tc>
          <w:tcPr>
            <w:tcW w:w="9632" w:type="dxa"/>
            <w:gridSpan w:val="3"/>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Землі природно-заповідного фонду та іншого природоохоронного призначення</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04</w:t>
            </w:r>
          </w:p>
        </w:tc>
        <w:tc>
          <w:tcPr>
            <w:tcW w:w="9632" w:type="dxa"/>
            <w:gridSpan w:val="3"/>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Землі природно-заповідного фонду</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04.01</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Для збереження та використання біосферних заповідників</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0,5</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04.02</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Для збереження та використання природних заповідників</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0,5</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04.03</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Для збереження та використання національних природних парків</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0,5</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04.04</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Для збереження та використання ботанічних садів</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0,5</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04.05</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Для збереження та використання зоологічних парків</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0,5</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04.06</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Для збереження та використання дендрологічних парків</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0,5</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04.07</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Для збереження та використання парків-пам’яток садово-паркового мистецтва</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0,5</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04.08</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Для збереження та використання заказників</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0,5</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04.09</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Для збереження та використання заповідних урочищ</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0,5</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04.10</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Для збереження та використання пам’яток природи</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0,5</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04.11</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Для збереження та використання регіональних ландшафтних парків</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0,5</w:t>
            </w:r>
          </w:p>
        </w:tc>
      </w:tr>
      <w:tr w:rsidR="00874678" w:rsidRPr="00CF3DD2" w:rsidTr="00874678">
        <w:trPr>
          <w:trHeight w:val="15"/>
        </w:trPr>
        <w:tc>
          <w:tcPr>
            <w:tcW w:w="846" w:type="dxa"/>
            <w:vMerge w:val="restart"/>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240" w:lineRule="auto"/>
              <w:jc w:val="center"/>
              <w:rPr>
                <w:rFonts w:eastAsia="Times New Roman"/>
                <w:color w:val="auto"/>
                <w:sz w:val="22"/>
                <w:szCs w:val="22"/>
                <w:lang w:val="uk-UA" w:eastAsia="ru-RU"/>
              </w:rPr>
            </w:pPr>
            <w:r w:rsidRPr="00CF3DD2">
              <w:rPr>
                <w:rFonts w:eastAsia="Times New Roman"/>
                <w:color w:val="auto"/>
                <w:sz w:val="22"/>
                <w:szCs w:val="22"/>
                <w:lang w:val="uk-UA" w:eastAsia="ru-RU"/>
              </w:rPr>
              <w:lastRenderedPageBreak/>
              <w:t>05</w:t>
            </w: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05.01</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Земельні ділянки іншого природоохоронного призначення (земельні ділянки, в межах яких є природні об’єкти, що мають особливу наукову цінність, та які надаються для збереження і використання цих об’єктів, проведення наукових досліджень, освітньої та виховної роботи)</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0,5</w:t>
            </w:r>
          </w:p>
        </w:tc>
      </w:tr>
      <w:tr w:rsidR="00874678" w:rsidRPr="00CF3DD2" w:rsidTr="00874678">
        <w:trPr>
          <w:trHeight w:val="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74678" w:rsidRPr="00CF3DD2" w:rsidRDefault="00874678" w:rsidP="00874678">
            <w:pPr>
              <w:spacing w:after="0" w:line="240" w:lineRule="auto"/>
              <w:rPr>
                <w:rFonts w:eastAsia="Times New Roman"/>
                <w:color w:val="auto"/>
                <w:sz w:val="22"/>
                <w:szCs w:val="22"/>
                <w:lang w:val="uk-UA"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05.02</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Земельні ділянки запасу (земельні ділянки, які не надані у власність або користування громадянам чи юридичним особам)</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0,1</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Секція D</w:t>
            </w:r>
          </w:p>
        </w:tc>
        <w:tc>
          <w:tcPr>
            <w:tcW w:w="9632" w:type="dxa"/>
            <w:gridSpan w:val="3"/>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Землі оздоровчого призначення</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06</w:t>
            </w: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06.01</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Для будівництва і обслуговування санаторно-оздоровчих закладів</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0,5</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06.02</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Для розробки родовищ природних лікувальних ресурсів</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0,5</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06.03</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Для інших оздоровчих цілей</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0,5</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06.04</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Для цілей підрозділів 06.01-06.03, 06.05 та для збереження та використання земель природно-заповідного фонду</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0,5</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06.05</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Земельні ділянки запасу (земельні ділянки, які не надані у власність або користування громадянам чи юридичним особам)</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0,5</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Секція E</w:t>
            </w:r>
          </w:p>
        </w:tc>
        <w:tc>
          <w:tcPr>
            <w:tcW w:w="9632" w:type="dxa"/>
            <w:gridSpan w:val="3"/>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Землі рекреаційного призначення</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07</w:t>
            </w: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07.01</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Для будівництва та обслуговування об’єктів рекреаційного призначення</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0,5</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07.02</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Для будівництва та обслуговування об’єктів фізичної культури і спорту</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0,5</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07.03</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Для індивідуального дачного будівництва</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0,5</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07.04</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Для колективного дачного будівництва</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0,5</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07.05</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Для цілей підрозділів 07.01-07.04, 07.06-07.09 та для збереження та використання земель природно-заповідного фонду</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0,5</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07.06</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Для збереження, використання та відтворення зелених зон і зелених насаджень</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0,5</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07.07</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Земельні ділянки запасу (земельні ділянки, які не надані у власність або користування громадянам чи юридичним особам)</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0,1</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07.08</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Земельні ділянки загального користування, які використовуються як зелені насадження загального користування</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0,5</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07.09</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Земельні ділянки загального користування відведені під місця поховання</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0,5</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Секція G</w:t>
            </w:r>
          </w:p>
        </w:tc>
        <w:tc>
          <w:tcPr>
            <w:tcW w:w="9632" w:type="dxa"/>
            <w:gridSpan w:val="3"/>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Землі історико-культурного призначення</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08</w:t>
            </w: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08.01</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Для забезпечення охорони об’єктів культурної спадщини</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0,5</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08.02</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Для розміщення та обслуговування музейних закладів</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0,5</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08.03</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Для іншого історико-культурного призначення</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0,5</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08.04</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Для цілей підрозділів 08.01-08.03, 08.05 та для збереження та використання земель природно-заповідного фонду</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0,5</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08.05</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Земельні ділянки запасу (земельні ділянки, які не надані у власність або користування громадянам чи юридичним особам)</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0,1</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Секція H</w:t>
            </w:r>
          </w:p>
        </w:tc>
        <w:tc>
          <w:tcPr>
            <w:tcW w:w="9632" w:type="dxa"/>
            <w:gridSpan w:val="3"/>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Землі лісогосподарського призначення</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09</w:t>
            </w: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09.01</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Для ведення лісового господарства і пов’язаних з ним послуг</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1</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09.02</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Для іншого лісогосподарського призначення</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1</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09.03</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Для цілей підрозділів 09.01-09.02, 09.04-09.05 та для збереження та використання земель природно-заповідного фонду</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0,5</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09.04</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Для розміщення господарських дворів лісогосподарських підприємств, установ, організацій та будівель лісомисливського господарства</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1</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09.05</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Земельні ділянки запасу (земельні ділянки, які не надані у власність або користування громадянам чи юридичним особам)</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0,1</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Секція I</w:t>
            </w:r>
          </w:p>
        </w:tc>
        <w:tc>
          <w:tcPr>
            <w:tcW w:w="9632" w:type="dxa"/>
            <w:gridSpan w:val="3"/>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Землі водного фонду</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10</w:t>
            </w: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10.01</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Для експлуатації та догляду за водними об’єктами</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0,5</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10.02</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Для облаштування та догляду за прибережними захисними смугами</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0,5</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10.03</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Для експлуатації та догляду за смугами відведення</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10.04</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Для експлуатації та догляду за гідротехнічними, іншими водогосподарськими спорудами і каналами</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0,65</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10.05</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Для догляду за береговими смугами водних шляхів</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0,5</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10.06</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Для сінокосіння</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1</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10.07</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Для рибогосподарських потреб</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1,2</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10.08</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Для культурно-оздоровчих потреб, рекреаційних, спортивних і туристичних цілей</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0,5</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10.09</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Для проведення науково-дослідних робіт</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0,7</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10.10</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Для будівництва та експлуатації гідротехнічних, гідрометричних та лінійних споруд</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0,65</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10.11</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Для будівництва та експлуатації санаторіїв та інших лікувально-оздоровчих закладів у межах прибережних захисних смуг морів, морських заток і лиманів</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0,5</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10.12</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 xml:space="preserve">Для цілей підрозділів 10.01-10.11, 10.13-10.16 та для збереження </w:t>
            </w:r>
            <w:r w:rsidRPr="00CF3DD2">
              <w:rPr>
                <w:rFonts w:eastAsia="Times New Roman"/>
                <w:color w:val="auto"/>
                <w:sz w:val="22"/>
                <w:szCs w:val="22"/>
                <w:lang w:val="uk-UA" w:eastAsia="ru-RU"/>
              </w:rPr>
              <w:lastRenderedPageBreak/>
              <w:t>та використання земель природно-заповідного фонду</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lastRenderedPageBreak/>
              <w:t>0,5</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10.13</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Земельні ділянки запасу (земельні ділянки, які не надані у власність або користування громадянам чи юридичним особам)</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0,1</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10.14</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Водні об’єкти загального користування</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0,5</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10.15</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Земельні ділянки під пляжами</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0,5</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10.16</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Земельні ділянки під громадськими сіножатями</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0,5</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Секція J</w:t>
            </w:r>
          </w:p>
        </w:tc>
        <w:tc>
          <w:tcPr>
            <w:tcW w:w="9632" w:type="dxa"/>
            <w:gridSpan w:val="3"/>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Землі промисловості, транспорту, зв’язку, енергетики, оборони та іншого призначення</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11</w:t>
            </w:r>
          </w:p>
        </w:tc>
        <w:tc>
          <w:tcPr>
            <w:tcW w:w="9632" w:type="dxa"/>
            <w:gridSpan w:val="3"/>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Землі промисловості</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11.01</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Для розміщення та експлуатації основних, підсобних і допоміжних будівель та споруд підприємствами, що пов’язані з користуванням надрами</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1</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11.02</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1,2</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11.03</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Для розміщення та експлуатації основних, підсобних і допоміжних будівель та споруд будівельних організацій та підприємств</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1,2</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11.04</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0,65</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11.05</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Для цілей підрозділів 11.01-11.04, 11.06-11.08 та для збереження та використання земель природно-заповідного фонду</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0,5</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11.06</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Земельні ділянки запасу (земельні ділянки, які не надані у власність або користування громадянам чи юридичним особам)</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0,1</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11.07</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Земельні ділянки загального користування, які використовуються як зелені насадження спеціального призначення</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0,5</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11.08</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Земельні ділянки загального користування, відведені для цілей поводження з відходами</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0,5</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12</w:t>
            </w:r>
          </w:p>
        </w:tc>
        <w:tc>
          <w:tcPr>
            <w:tcW w:w="9632" w:type="dxa"/>
            <w:gridSpan w:val="3"/>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Землі транспорту</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12.01</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Для розміщення та експлуатації будівель і споруд залізничного транспорту</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0,5</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12.02</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Для розміщення та експлуатації будівель і споруд морського транспорту</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0,5</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12.03</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Для розміщення та експлуатації будівель і споруд річкового транспорту</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0,5</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12.04</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 xml:space="preserve">Для розміщення та експлуатації будівель і споруд </w:t>
            </w:r>
            <w:r w:rsidRPr="00CF3DD2">
              <w:rPr>
                <w:rFonts w:eastAsia="Times New Roman"/>
                <w:color w:val="auto"/>
                <w:sz w:val="22"/>
                <w:szCs w:val="22"/>
                <w:lang w:val="uk-UA" w:eastAsia="ru-RU"/>
              </w:rPr>
              <w:lastRenderedPageBreak/>
              <w:t>автомобільного транспорту та дорожнього господарства</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lastRenderedPageBreak/>
              <w:t>0,5</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12.05</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Для розміщення та експлуатації будівель і споруд авіаційного транспорту</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0,5</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12.06</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Для розміщення та експлуатації об’єктів трубопровідного транспорту</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0,5</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12.07</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Для розміщення та експлуатації будівель і споруд міського електротранспорту</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0,5</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12.08</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Для розміщення та експлуатації будівель і споруд додаткових транспортних послуг та допоміжних операцій</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0,5</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12.09</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Для розміщення та експлуатації будівель і споруд іншого наземного транспорту</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0,5</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12.10</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Для цілей підрозділів 12.01-12.09, 12.11-12.13 та для збереження та використання земель природно-заповідного фонду</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0,5</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12.11</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Для розміщення та експлуатації об’єктів дорожнього сервісу</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2,5</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12.12</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Земельні ділянки запасу (земельні ділянки, які не надані у власність або користування громадянам чи юридичним особам)</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0,1</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12.13</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Земельні ділянки загального користування, які використовуються як вулиці, майдани, проїзди, дороги, набережні</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0,5</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13</w:t>
            </w:r>
          </w:p>
        </w:tc>
        <w:tc>
          <w:tcPr>
            <w:tcW w:w="9632" w:type="dxa"/>
            <w:gridSpan w:val="3"/>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Землі зв’язку</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13.01</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 xml:space="preserve">Для розміщення та експлуатації об’єктів і споруд </w:t>
            </w:r>
            <w:proofErr w:type="spellStart"/>
            <w:r w:rsidRPr="00CF3DD2">
              <w:rPr>
                <w:rFonts w:eastAsia="Times New Roman"/>
                <w:color w:val="auto"/>
                <w:sz w:val="22"/>
                <w:szCs w:val="22"/>
                <w:lang w:val="uk-UA" w:eastAsia="ru-RU"/>
              </w:rPr>
              <w:t>телекомунікацій</w:t>
            </w:r>
            <w:proofErr w:type="spellEnd"/>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1,2</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13.02</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Для розміщення та експлуатації будівель та споруд об’єктів поштового зв’язку</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1,2</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13.03</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Для розміщення та експлуатації інших технічних засобів зв’язку</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1,2</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13.04</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Для цілей підрозділів 13.01-13.03, 13.05-13.06 та для збереження і використання земель природно-заповідного фонду</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0,5</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13.05</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Для розміщення та постійної діяльності Державної служби спеціального зв’язку та захисту інформації України</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0,5</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13.06</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Земельні ділянки запасу (земельні ділянки, які не надані у власність або користування громадянам чи юридичним особам)</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0,1</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14</w:t>
            </w:r>
          </w:p>
        </w:tc>
        <w:tc>
          <w:tcPr>
            <w:tcW w:w="9632" w:type="dxa"/>
            <w:gridSpan w:val="3"/>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Землі енергетики</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14.01</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Для розміщення, будівництва, експлуатації та обслуговування будівель і споруд об’єктів енергогенеруючих підприємств, установ і організацій</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0,5</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14.02</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Для розміщення, будівництва, експлуатації та обслуговування будівель і споруд об’єктів передачі електричної енергії</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0,5</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14.03</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 xml:space="preserve">Для цілей підрозділів 14.01-14.02, 14.04-14.06 та для збереження </w:t>
            </w:r>
            <w:r w:rsidRPr="00CF3DD2">
              <w:rPr>
                <w:rFonts w:eastAsia="Times New Roman"/>
                <w:color w:val="auto"/>
                <w:sz w:val="22"/>
                <w:szCs w:val="22"/>
                <w:lang w:val="uk-UA" w:eastAsia="ru-RU"/>
              </w:rPr>
              <w:lastRenderedPageBreak/>
              <w:t>та використання земель природно-заповідного фонду</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lastRenderedPageBreak/>
              <w:t>0,5</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14.04</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Земельні ділянки запасу (земельні ділянки, які не надані у власність або користування громадянам чи юридичним особам)</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0,1</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14.05</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Земельні ділянки загального користування, які використовуються як зелені насадження спеціального призначення</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0,5</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14.06</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Земельні ділянки загального користування, відведені для цілей поводження з відходами</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0,5</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15</w:t>
            </w:r>
          </w:p>
        </w:tc>
        <w:tc>
          <w:tcPr>
            <w:tcW w:w="9632" w:type="dxa"/>
            <w:gridSpan w:val="3"/>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Землі оборони</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15.01</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Для розміщення та постійної діяльності Збройних Сил</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0,5</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15.02</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Для розміщення та постійної діяльності Національної гвардії</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0,5</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15.03</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Для розміщення та постійної діяльності Державної прикордонної служби</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0,5</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15.04</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Для розміщення та постійної діяльності Служби безпеки</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0,5</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bookmarkStart w:id="1" w:name="_GoBack"/>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15.05</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Для розміщення та постійної діяльності Державної спеціальної служби транспорту</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0,5</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15.06</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Для розміщення та постійної діяльності Служби зовнішньої розвідки України</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0,5</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15.07</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Для розміщення та постійної діяльності інших, створених відповідно до законів, військових формувань</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0,5</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15.08</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Для цілей підрозділів 15.01-15.07, 15.09-15.11 та для збереження та використання земель природно-заповідного фонду</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0,5</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15.09</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Для розміщення структурних підрозділів апарату МВС, територіальних органів, закладів, установ і підприємств, що належать до сфери управління МВС</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0,5</w:t>
            </w:r>
          </w:p>
        </w:tc>
      </w:tr>
      <w:tr w:rsidR="00874678" w:rsidRPr="00CF3DD2" w:rsidTr="00874678">
        <w:trPr>
          <w:trHeight w:val="15"/>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15.10</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rPr>
                <w:rFonts w:eastAsia="Times New Roman"/>
                <w:color w:val="auto"/>
                <w:sz w:val="22"/>
                <w:szCs w:val="22"/>
                <w:lang w:val="uk-UA" w:eastAsia="ru-RU"/>
              </w:rPr>
            </w:pPr>
            <w:r w:rsidRPr="00CF3DD2">
              <w:rPr>
                <w:rFonts w:eastAsia="Times New Roman"/>
                <w:color w:val="auto"/>
                <w:sz w:val="22"/>
                <w:szCs w:val="22"/>
                <w:lang w:val="uk-UA" w:eastAsia="ru-RU"/>
              </w:rPr>
              <w:t>Для розміщення та постійної діяльності Національної поліції, її територіальних органів, підприємств, установ та організацій, що належать до сфери управління Національної поліції</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15" w:lineRule="atLeast"/>
              <w:jc w:val="center"/>
              <w:rPr>
                <w:rFonts w:eastAsia="Times New Roman"/>
                <w:color w:val="auto"/>
                <w:sz w:val="22"/>
                <w:szCs w:val="22"/>
                <w:lang w:val="uk-UA" w:eastAsia="ru-RU"/>
              </w:rPr>
            </w:pPr>
            <w:r w:rsidRPr="00CF3DD2">
              <w:rPr>
                <w:rFonts w:eastAsia="Times New Roman"/>
                <w:color w:val="auto"/>
                <w:sz w:val="22"/>
                <w:szCs w:val="22"/>
                <w:lang w:val="uk-UA" w:eastAsia="ru-RU"/>
              </w:rPr>
              <w:t>0,5</w:t>
            </w:r>
          </w:p>
        </w:tc>
      </w:tr>
      <w:tr w:rsidR="00874678" w:rsidRPr="00CF3DD2" w:rsidTr="00874678">
        <w:trPr>
          <w:trHeight w:val="780"/>
        </w:trPr>
        <w:tc>
          <w:tcPr>
            <w:tcW w:w="8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spacing w:after="0" w:line="240" w:lineRule="auto"/>
              <w:rPr>
                <w:rFonts w:ascii="Calibri" w:eastAsia="Calibri" w:hAnsi="Calibri"/>
                <w:color w:val="auto"/>
                <w:sz w:val="22"/>
                <w:szCs w:val="2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240" w:lineRule="auto"/>
              <w:jc w:val="center"/>
              <w:rPr>
                <w:rFonts w:eastAsia="Times New Roman"/>
                <w:color w:val="auto"/>
                <w:sz w:val="22"/>
                <w:szCs w:val="22"/>
                <w:lang w:val="uk-UA" w:eastAsia="ru-RU"/>
              </w:rPr>
            </w:pPr>
            <w:r w:rsidRPr="00CF3DD2">
              <w:rPr>
                <w:rFonts w:eastAsia="Times New Roman"/>
                <w:color w:val="auto"/>
                <w:sz w:val="22"/>
                <w:szCs w:val="22"/>
                <w:lang w:val="uk-UA" w:eastAsia="ru-RU"/>
              </w:rPr>
              <w:t>15.11</w:t>
            </w:r>
          </w:p>
        </w:tc>
        <w:tc>
          <w:tcPr>
            <w:tcW w:w="694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240" w:lineRule="auto"/>
              <w:rPr>
                <w:rFonts w:eastAsia="Times New Roman"/>
                <w:color w:val="auto"/>
                <w:sz w:val="22"/>
                <w:szCs w:val="22"/>
                <w:lang w:val="uk-UA" w:eastAsia="ru-RU"/>
              </w:rPr>
            </w:pPr>
            <w:r w:rsidRPr="00CF3DD2">
              <w:rPr>
                <w:rFonts w:eastAsia="Times New Roman"/>
                <w:color w:val="auto"/>
                <w:sz w:val="22"/>
                <w:szCs w:val="22"/>
                <w:lang w:val="uk-UA" w:eastAsia="ru-RU"/>
              </w:rPr>
              <w:t>Для розміщення структурних підрозділів Міноборони, територіальних органів, закладів, установ і підприємств, що належать до сфери управління Міноборони</w:t>
            </w:r>
          </w:p>
        </w:tc>
        <w:tc>
          <w:tcPr>
            <w:tcW w:w="169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hideMark/>
          </w:tcPr>
          <w:p w:rsidR="00874678" w:rsidRPr="00CF3DD2" w:rsidRDefault="00874678" w:rsidP="00874678">
            <w:pPr>
              <w:widowControl w:val="0"/>
              <w:spacing w:after="0" w:line="240" w:lineRule="auto"/>
              <w:jc w:val="center"/>
              <w:rPr>
                <w:rFonts w:eastAsia="Times New Roman"/>
                <w:color w:val="auto"/>
                <w:sz w:val="22"/>
                <w:szCs w:val="22"/>
                <w:lang w:val="uk-UA" w:eastAsia="ru-RU"/>
              </w:rPr>
            </w:pPr>
            <w:r w:rsidRPr="00CF3DD2">
              <w:rPr>
                <w:rFonts w:eastAsia="Times New Roman"/>
                <w:color w:val="auto"/>
                <w:sz w:val="22"/>
                <w:szCs w:val="22"/>
                <w:lang w:val="uk-UA" w:eastAsia="ru-RU"/>
              </w:rPr>
              <w:t>0,5</w:t>
            </w:r>
          </w:p>
        </w:tc>
      </w:tr>
    </w:tbl>
    <w:p w:rsidR="00874678" w:rsidRPr="00CF3DD2" w:rsidRDefault="00874678" w:rsidP="00874678">
      <w:pPr>
        <w:spacing w:after="0" w:line="240" w:lineRule="auto"/>
        <w:jc w:val="both"/>
        <w:rPr>
          <w:rFonts w:eastAsia="Times New Roman"/>
          <w:b/>
          <w:color w:val="auto"/>
          <w:sz w:val="22"/>
          <w:szCs w:val="22"/>
          <w:lang w:val="uk-UA" w:eastAsia="ru-RU"/>
        </w:rPr>
      </w:pPr>
      <w:r w:rsidRPr="00CF3DD2">
        <w:rPr>
          <w:rFonts w:eastAsia="Times New Roman"/>
          <w:b/>
          <w:color w:val="auto"/>
          <w:sz w:val="22"/>
          <w:szCs w:val="22"/>
          <w:lang w:val="uk-UA" w:eastAsia="ru-RU"/>
        </w:rPr>
        <w:t xml:space="preserve">2.2. Технічне завдання на формування бази даних програмного комплексу по розрахунку нормативної грошової оцінки земель </w:t>
      </w:r>
      <w:proofErr w:type="spellStart"/>
      <w:r w:rsidRPr="00CF3DD2">
        <w:rPr>
          <w:rFonts w:eastAsia="Times New Roman"/>
          <w:b/>
          <w:color w:val="auto"/>
          <w:sz w:val="22"/>
          <w:szCs w:val="22"/>
          <w:lang w:val="uk-UA" w:eastAsia="ru-RU"/>
        </w:rPr>
        <w:t>Мозолевської</w:t>
      </w:r>
      <w:proofErr w:type="spellEnd"/>
      <w:r w:rsidRPr="00CF3DD2">
        <w:rPr>
          <w:rFonts w:eastAsia="Times New Roman"/>
          <w:b/>
          <w:color w:val="auto"/>
          <w:sz w:val="22"/>
          <w:szCs w:val="22"/>
          <w:lang w:val="uk-UA" w:eastAsia="ru-RU"/>
        </w:rPr>
        <w:t xml:space="preserve"> сільської ради </w:t>
      </w:r>
    </w:p>
    <w:p w:rsidR="00874678" w:rsidRPr="00CF3DD2" w:rsidRDefault="00874678" w:rsidP="00874678">
      <w:pPr>
        <w:spacing w:after="0" w:line="240" w:lineRule="auto"/>
        <w:jc w:val="both"/>
        <w:rPr>
          <w:rFonts w:eastAsia="Times New Roman"/>
          <w:b/>
          <w:color w:val="auto"/>
          <w:sz w:val="22"/>
          <w:szCs w:val="22"/>
          <w:lang w:val="uk-UA" w:eastAsia="ru-RU"/>
        </w:rPr>
      </w:pPr>
    </w:p>
    <w:p w:rsidR="00874678" w:rsidRPr="00CF3DD2" w:rsidRDefault="00874678" w:rsidP="00874678">
      <w:pPr>
        <w:spacing w:after="0" w:line="240" w:lineRule="auto"/>
        <w:jc w:val="both"/>
        <w:rPr>
          <w:rFonts w:eastAsia="Times New Roman"/>
          <w:color w:val="auto"/>
          <w:sz w:val="22"/>
          <w:szCs w:val="22"/>
          <w:u w:val="single"/>
          <w:lang w:val="uk-UA" w:eastAsia="ru-RU"/>
        </w:rPr>
      </w:pPr>
      <w:r w:rsidRPr="00CF3DD2">
        <w:rPr>
          <w:rFonts w:eastAsia="Times New Roman"/>
          <w:color w:val="auto"/>
          <w:sz w:val="22"/>
          <w:szCs w:val="22"/>
          <w:u w:val="single"/>
          <w:lang w:val="uk-UA" w:eastAsia="ru-RU"/>
        </w:rPr>
        <w:t>2.2.1. Вихідні дані:</w:t>
      </w:r>
    </w:p>
    <w:p w:rsidR="00874678" w:rsidRPr="00CF3DD2" w:rsidRDefault="00874678" w:rsidP="00874678">
      <w:pPr>
        <w:suppressAutoHyphens/>
        <w:spacing w:after="0" w:line="240" w:lineRule="auto"/>
        <w:jc w:val="both"/>
        <w:rPr>
          <w:rFonts w:eastAsia="Times New Roman"/>
          <w:color w:val="auto"/>
          <w:sz w:val="22"/>
          <w:szCs w:val="22"/>
          <w:lang w:val="uk-UA" w:eastAsia="ar-SA"/>
        </w:rPr>
      </w:pPr>
      <w:r w:rsidRPr="00CF3DD2">
        <w:rPr>
          <w:rFonts w:eastAsia="Times New Roman"/>
          <w:color w:val="auto"/>
          <w:sz w:val="22"/>
          <w:szCs w:val="22"/>
          <w:lang w:val="uk-UA" w:eastAsia="ar-SA"/>
        </w:rPr>
        <w:t xml:space="preserve">- Програмний комплекс по розрахунку нормативної грошової оцінки земель </w:t>
      </w:r>
      <w:proofErr w:type="spellStart"/>
      <w:r w:rsidRPr="00CF3DD2">
        <w:rPr>
          <w:rFonts w:eastAsia="Times New Roman"/>
          <w:color w:val="auto"/>
          <w:sz w:val="22"/>
          <w:szCs w:val="22"/>
          <w:lang w:val="uk-UA" w:eastAsia="ar-SA"/>
        </w:rPr>
        <w:t>Мозолевської</w:t>
      </w:r>
      <w:proofErr w:type="spellEnd"/>
      <w:r w:rsidRPr="00CF3DD2">
        <w:rPr>
          <w:rFonts w:eastAsia="Times New Roman"/>
          <w:color w:val="auto"/>
          <w:sz w:val="22"/>
          <w:szCs w:val="22"/>
          <w:lang w:val="uk-UA" w:eastAsia="ar-SA"/>
        </w:rPr>
        <w:t xml:space="preserve"> сільської ради:</w:t>
      </w:r>
    </w:p>
    <w:p w:rsidR="00874678" w:rsidRPr="00CF3DD2" w:rsidRDefault="00874678" w:rsidP="00874678">
      <w:pPr>
        <w:suppressAutoHyphens/>
        <w:spacing w:after="0" w:line="240" w:lineRule="auto"/>
        <w:jc w:val="both"/>
        <w:rPr>
          <w:rFonts w:eastAsia="Times New Roman"/>
          <w:color w:val="auto"/>
          <w:sz w:val="22"/>
          <w:szCs w:val="22"/>
          <w:lang w:val="uk-UA" w:eastAsia="ar-SA"/>
        </w:rPr>
      </w:pPr>
      <w:r w:rsidRPr="00CF3DD2">
        <w:rPr>
          <w:rFonts w:eastAsia="Times New Roman"/>
          <w:color w:val="auto"/>
          <w:sz w:val="22"/>
          <w:szCs w:val="22"/>
          <w:lang w:val="uk-UA" w:eastAsia="ar-SA"/>
        </w:rPr>
        <w:t xml:space="preserve">- Технічна документація з нормативної грошової оцінки земель </w:t>
      </w:r>
      <w:proofErr w:type="spellStart"/>
      <w:r w:rsidRPr="00CF3DD2">
        <w:rPr>
          <w:rFonts w:eastAsia="Times New Roman"/>
          <w:color w:val="auto"/>
          <w:sz w:val="22"/>
          <w:szCs w:val="22"/>
          <w:lang w:val="uk-UA" w:eastAsia="ar-SA"/>
        </w:rPr>
        <w:t>Мозолевської</w:t>
      </w:r>
      <w:proofErr w:type="spellEnd"/>
      <w:r w:rsidRPr="00CF3DD2">
        <w:rPr>
          <w:rFonts w:eastAsia="Times New Roman"/>
          <w:color w:val="auto"/>
          <w:sz w:val="22"/>
          <w:szCs w:val="22"/>
          <w:lang w:val="uk-UA" w:eastAsia="ar-SA"/>
        </w:rPr>
        <w:t xml:space="preserve"> сільської ради Нікопольського району Дніпропетровської області.</w:t>
      </w:r>
    </w:p>
    <w:bookmarkEnd w:id="1"/>
    <w:p w:rsidR="00874678" w:rsidRPr="00CF3DD2" w:rsidRDefault="00874678" w:rsidP="00874678">
      <w:pPr>
        <w:suppressAutoHyphens/>
        <w:spacing w:after="0" w:line="240" w:lineRule="auto"/>
        <w:jc w:val="both"/>
        <w:rPr>
          <w:rFonts w:eastAsia="Times New Roman"/>
          <w:color w:val="auto"/>
          <w:sz w:val="22"/>
          <w:szCs w:val="22"/>
          <w:lang w:val="uk-UA" w:eastAsia="ar-SA"/>
        </w:rPr>
      </w:pPr>
      <w:r w:rsidRPr="00CF3DD2">
        <w:rPr>
          <w:rFonts w:eastAsia="Times New Roman"/>
          <w:color w:val="auto"/>
          <w:sz w:val="22"/>
          <w:szCs w:val="22"/>
          <w:lang w:val="uk-UA" w:eastAsia="ar-SA"/>
        </w:rPr>
        <w:t xml:space="preserve">- Планово-картографічні матеріали минулих років території  </w:t>
      </w:r>
      <w:proofErr w:type="spellStart"/>
      <w:r w:rsidRPr="00CF3DD2">
        <w:rPr>
          <w:rFonts w:eastAsia="Times New Roman"/>
          <w:color w:val="auto"/>
          <w:sz w:val="22"/>
          <w:szCs w:val="22"/>
          <w:lang w:val="uk-UA" w:eastAsia="ar-SA"/>
        </w:rPr>
        <w:t>Мозолевської</w:t>
      </w:r>
      <w:proofErr w:type="spellEnd"/>
      <w:r w:rsidRPr="00CF3DD2">
        <w:rPr>
          <w:rFonts w:eastAsia="Times New Roman"/>
          <w:color w:val="auto"/>
          <w:sz w:val="22"/>
          <w:szCs w:val="22"/>
          <w:lang w:val="uk-UA" w:eastAsia="ar-SA"/>
        </w:rPr>
        <w:t xml:space="preserve"> сільської ради </w:t>
      </w:r>
    </w:p>
    <w:p w:rsidR="00874678" w:rsidRPr="00CF3DD2" w:rsidRDefault="00874678" w:rsidP="00874678">
      <w:pPr>
        <w:spacing w:after="0" w:line="240" w:lineRule="auto"/>
        <w:jc w:val="both"/>
        <w:rPr>
          <w:rFonts w:eastAsia="Times New Roman"/>
          <w:b/>
          <w:color w:val="auto"/>
          <w:sz w:val="22"/>
          <w:szCs w:val="22"/>
          <w:lang w:val="uk-UA" w:eastAsia="ru-RU"/>
        </w:rPr>
      </w:pPr>
    </w:p>
    <w:p w:rsidR="00874678" w:rsidRPr="00CF3DD2" w:rsidRDefault="00874678" w:rsidP="00874678">
      <w:pPr>
        <w:spacing w:after="0" w:line="240" w:lineRule="auto"/>
        <w:jc w:val="both"/>
        <w:rPr>
          <w:rFonts w:eastAsia="Times New Roman"/>
          <w:color w:val="auto"/>
          <w:sz w:val="22"/>
          <w:szCs w:val="22"/>
          <w:u w:val="single"/>
          <w:lang w:val="uk-UA" w:eastAsia="ru-RU"/>
        </w:rPr>
      </w:pPr>
      <w:r w:rsidRPr="00CF3DD2">
        <w:rPr>
          <w:rFonts w:eastAsia="Times New Roman"/>
          <w:color w:val="auto"/>
          <w:sz w:val="22"/>
          <w:szCs w:val="22"/>
          <w:u w:val="single"/>
          <w:lang w:val="uk-UA" w:eastAsia="ru-RU"/>
        </w:rPr>
        <w:t>2.2.2. Вимоги до кінцевої продукції:</w:t>
      </w:r>
    </w:p>
    <w:p w:rsidR="00874678" w:rsidRPr="00CF3DD2" w:rsidRDefault="00874678" w:rsidP="00874678">
      <w:pPr>
        <w:spacing w:after="0" w:line="240" w:lineRule="auto"/>
        <w:jc w:val="both"/>
        <w:rPr>
          <w:rFonts w:eastAsia="Times New Roman"/>
          <w:color w:val="auto"/>
          <w:sz w:val="22"/>
          <w:szCs w:val="22"/>
          <w:lang w:val="uk-UA" w:eastAsia="ru-RU"/>
        </w:rPr>
      </w:pPr>
      <w:r w:rsidRPr="00CF3DD2">
        <w:rPr>
          <w:rFonts w:eastAsia="Times New Roman"/>
          <w:color w:val="auto"/>
          <w:sz w:val="22"/>
          <w:szCs w:val="22"/>
          <w:lang w:val="uk-UA" w:eastAsia="ru-RU"/>
        </w:rPr>
        <w:lastRenderedPageBreak/>
        <w:t>База даних в форматах програмного забезпечення ГІС системі (*</w:t>
      </w:r>
      <w:proofErr w:type="spellStart"/>
      <w:r w:rsidRPr="00CF3DD2">
        <w:rPr>
          <w:rFonts w:eastAsia="Times New Roman"/>
          <w:color w:val="auto"/>
          <w:sz w:val="22"/>
          <w:szCs w:val="22"/>
          <w:lang w:val="uk-UA" w:eastAsia="ru-RU"/>
        </w:rPr>
        <w:t>.shp</w:t>
      </w:r>
      <w:proofErr w:type="spellEnd"/>
      <w:r w:rsidRPr="00CF3DD2">
        <w:rPr>
          <w:rFonts w:eastAsia="Times New Roman"/>
          <w:color w:val="auto"/>
          <w:sz w:val="22"/>
          <w:szCs w:val="22"/>
          <w:lang w:val="uk-UA" w:eastAsia="ru-RU"/>
        </w:rPr>
        <w:t>, або еквівалент) у місцевій системі координат МСК – 12, яка має зв'язок із державною системою координат УСК – 2000 у складі:</w:t>
      </w:r>
    </w:p>
    <w:p w:rsidR="00874678" w:rsidRPr="00CF3DD2" w:rsidRDefault="00874678" w:rsidP="00874678">
      <w:pPr>
        <w:spacing w:after="0" w:line="240" w:lineRule="auto"/>
        <w:jc w:val="both"/>
        <w:rPr>
          <w:rFonts w:eastAsia="Times New Roman"/>
          <w:color w:val="auto"/>
          <w:sz w:val="22"/>
          <w:szCs w:val="22"/>
          <w:lang w:val="uk-UA" w:eastAsia="ru-RU"/>
        </w:rPr>
      </w:pPr>
      <w:r w:rsidRPr="00CF3DD2">
        <w:rPr>
          <w:rFonts w:eastAsia="Times New Roman"/>
          <w:color w:val="auto"/>
          <w:sz w:val="22"/>
          <w:szCs w:val="22"/>
          <w:lang w:val="uk-UA" w:eastAsia="ru-RU"/>
        </w:rPr>
        <w:t xml:space="preserve">- планово-картографічні матеріали минулих років території  </w:t>
      </w:r>
      <w:proofErr w:type="spellStart"/>
      <w:r w:rsidRPr="00CF3DD2">
        <w:rPr>
          <w:rFonts w:eastAsia="Times New Roman"/>
          <w:color w:val="auto"/>
          <w:sz w:val="22"/>
          <w:szCs w:val="22"/>
          <w:lang w:val="uk-UA" w:eastAsia="ru-RU"/>
        </w:rPr>
        <w:t>Мозолевської</w:t>
      </w:r>
      <w:proofErr w:type="spellEnd"/>
      <w:r w:rsidRPr="00CF3DD2">
        <w:rPr>
          <w:rFonts w:eastAsia="Times New Roman"/>
          <w:color w:val="auto"/>
          <w:sz w:val="22"/>
          <w:szCs w:val="22"/>
          <w:lang w:val="uk-UA" w:eastAsia="ru-RU"/>
        </w:rPr>
        <w:t xml:space="preserve"> сільської ради;</w:t>
      </w:r>
    </w:p>
    <w:p w:rsidR="00874678" w:rsidRPr="00CF3DD2" w:rsidRDefault="00874678" w:rsidP="00874678">
      <w:pPr>
        <w:spacing w:after="0" w:line="240" w:lineRule="auto"/>
        <w:jc w:val="both"/>
        <w:rPr>
          <w:rFonts w:eastAsia="Times New Roman"/>
          <w:color w:val="auto"/>
          <w:sz w:val="22"/>
          <w:szCs w:val="22"/>
          <w:lang w:val="uk-UA" w:eastAsia="ru-RU"/>
        </w:rPr>
      </w:pPr>
      <w:r w:rsidRPr="00CF3DD2">
        <w:rPr>
          <w:rFonts w:eastAsia="Times New Roman"/>
          <w:color w:val="auto"/>
          <w:sz w:val="22"/>
          <w:szCs w:val="22"/>
          <w:lang w:val="uk-UA" w:eastAsia="ru-RU"/>
        </w:rPr>
        <w:t xml:space="preserve">- графічні матеріали нормативної грошової оцінки земель </w:t>
      </w:r>
      <w:proofErr w:type="spellStart"/>
      <w:r w:rsidRPr="00CF3DD2">
        <w:rPr>
          <w:rFonts w:eastAsia="Times New Roman"/>
          <w:color w:val="auto"/>
          <w:sz w:val="22"/>
          <w:szCs w:val="22"/>
          <w:lang w:val="uk-UA" w:eastAsia="ru-RU"/>
        </w:rPr>
        <w:t>Мозолевської</w:t>
      </w:r>
      <w:proofErr w:type="spellEnd"/>
      <w:r w:rsidRPr="00CF3DD2">
        <w:rPr>
          <w:rFonts w:eastAsia="Times New Roman"/>
          <w:color w:val="auto"/>
          <w:sz w:val="22"/>
          <w:szCs w:val="22"/>
          <w:lang w:val="uk-UA" w:eastAsia="ru-RU"/>
        </w:rPr>
        <w:t xml:space="preserve"> сільської ради в цифровому форматі.</w:t>
      </w:r>
    </w:p>
    <w:p w:rsidR="00874678" w:rsidRPr="00CF3DD2" w:rsidRDefault="00874678" w:rsidP="00874678">
      <w:pPr>
        <w:spacing w:after="0" w:line="240" w:lineRule="auto"/>
        <w:jc w:val="both"/>
        <w:rPr>
          <w:rFonts w:eastAsia="Times New Roman"/>
          <w:b/>
          <w:color w:val="auto"/>
          <w:sz w:val="22"/>
          <w:szCs w:val="22"/>
          <w:lang w:val="uk-UA" w:eastAsia="ru-RU"/>
        </w:rPr>
      </w:pPr>
    </w:p>
    <w:p w:rsidR="00874678" w:rsidRPr="00CF3DD2" w:rsidRDefault="00874678" w:rsidP="00874678">
      <w:pPr>
        <w:spacing w:after="0" w:line="240" w:lineRule="auto"/>
        <w:jc w:val="both"/>
        <w:rPr>
          <w:rFonts w:eastAsia="Times New Roman"/>
          <w:b/>
          <w:color w:val="auto"/>
          <w:sz w:val="22"/>
          <w:szCs w:val="22"/>
          <w:lang w:val="uk-UA" w:eastAsia="ru-RU"/>
        </w:rPr>
      </w:pPr>
      <w:r w:rsidRPr="00CF3DD2">
        <w:rPr>
          <w:rFonts w:eastAsia="Times New Roman"/>
          <w:b/>
          <w:color w:val="auto"/>
          <w:sz w:val="22"/>
          <w:szCs w:val="22"/>
          <w:lang w:val="uk-UA" w:eastAsia="ru-RU"/>
        </w:rPr>
        <w:t>2.3. Додаткові умови:</w:t>
      </w:r>
    </w:p>
    <w:p w:rsidR="00874678" w:rsidRPr="00CF3DD2" w:rsidRDefault="00874678" w:rsidP="00874678">
      <w:pPr>
        <w:spacing w:after="0" w:line="240" w:lineRule="auto"/>
        <w:jc w:val="both"/>
        <w:rPr>
          <w:rFonts w:eastAsia="Times New Roman"/>
          <w:color w:val="auto"/>
          <w:sz w:val="22"/>
          <w:szCs w:val="22"/>
          <w:lang w:val="uk-UA" w:eastAsia="ru-RU"/>
        </w:rPr>
      </w:pPr>
      <w:r w:rsidRPr="00CF3DD2">
        <w:rPr>
          <w:rFonts w:eastAsia="Times New Roman"/>
          <w:color w:val="auto"/>
          <w:sz w:val="22"/>
          <w:szCs w:val="22"/>
          <w:lang w:val="uk-UA" w:eastAsia="ru-RU"/>
        </w:rPr>
        <w:t xml:space="preserve">- Введення в технічну  експлуатацію програмного комплексу та бази даних по розрахунку нормативної грошової оцінки земель </w:t>
      </w:r>
      <w:proofErr w:type="spellStart"/>
      <w:r w:rsidRPr="00CF3DD2">
        <w:rPr>
          <w:rFonts w:eastAsia="Times New Roman"/>
          <w:color w:val="auto"/>
          <w:sz w:val="22"/>
          <w:szCs w:val="22"/>
          <w:lang w:val="uk-UA" w:eastAsia="ru-RU"/>
        </w:rPr>
        <w:t>Мозолевської</w:t>
      </w:r>
      <w:proofErr w:type="spellEnd"/>
      <w:r w:rsidRPr="00CF3DD2">
        <w:rPr>
          <w:rFonts w:eastAsia="Times New Roman"/>
          <w:color w:val="auto"/>
          <w:sz w:val="22"/>
          <w:szCs w:val="22"/>
          <w:lang w:val="uk-UA" w:eastAsia="ru-RU"/>
        </w:rPr>
        <w:t xml:space="preserve"> сільської ради: Переможець/Виконавець предмету закупівлі має прибути особисто до Замовника за адресою зазначеної у п. 2.2   Розділу 1 тендерної документації.</w:t>
      </w:r>
    </w:p>
    <w:p w:rsidR="00874678" w:rsidRPr="00CF3DD2" w:rsidRDefault="00874678" w:rsidP="00874678">
      <w:pPr>
        <w:spacing w:after="0" w:line="240" w:lineRule="auto"/>
        <w:jc w:val="both"/>
        <w:rPr>
          <w:rFonts w:eastAsia="Times New Roman"/>
          <w:color w:val="auto"/>
          <w:sz w:val="22"/>
          <w:szCs w:val="22"/>
          <w:lang w:val="uk-UA" w:eastAsia="ru-RU"/>
        </w:rPr>
      </w:pPr>
      <w:r w:rsidRPr="00CF3DD2">
        <w:rPr>
          <w:rFonts w:eastAsia="Times New Roman"/>
          <w:color w:val="auto"/>
          <w:sz w:val="22"/>
          <w:szCs w:val="22"/>
          <w:lang w:val="uk-UA" w:eastAsia="ru-RU"/>
        </w:rPr>
        <w:t>Строк надання послуг: до «30» червня 2025 року</w:t>
      </w:r>
      <w:r w:rsidR="00421DCA">
        <w:rPr>
          <w:rFonts w:eastAsia="Times New Roman"/>
          <w:color w:val="auto"/>
          <w:sz w:val="22"/>
          <w:szCs w:val="22"/>
          <w:lang w:val="uk-UA" w:eastAsia="ru-RU"/>
        </w:rPr>
        <w:t>.</w:t>
      </w:r>
    </w:p>
    <w:p w:rsidR="00874678" w:rsidRPr="00CF3DD2" w:rsidRDefault="00874678" w:rsidP="00874678">
      <w:pPr>
        <w:spacing w:after="0" w:line="240" w:lineRule="auto"/>
        <w:jc w:val="both"/>
        <w:rPr>
          <w:rFonts w:eastAsia="Times New Roman"/>
          <w:color w:val="auto"/>
          <w:sz w:val="22"/>
          <w:szCs w:val="22"/>
          <w:lang w:val="uk-UA" w:eastAsia="ru-RU"/>
        </w:rPr>
      </w:pPr>
    </w:p>
    <w:p w:rsidR="00874678" w:rsidRPr="00CF3DD2" w:rsidRDefault="00874678" w:rsidP="00874678">
      <w:pPr>
        <w:spacing w:after="0" w:line="240" w:lineRule="auto"/>
        <w:rPr>
          <w:rFonts w:eastAsia="Times New Roman"/>
          <w:color w:val="auto"/>
          <w:sz w:val="22"/>
          <w:szCs w:val="22"/>
          <w:lang w:val="uk-UA" w:eastAsia="ru-RU"/>
        </w:rPr>
      </w:pPr>
    </w:p>
    <w:p w:rsidR="00EB49FE" w:rsidRPr="00CF3DD2" w:rsidRDefault="00EB49FE" w:rsidP="00D35C73">
      <w:pPr>
        <w:spacing w:after="0"/>
        <w:jc w:val="both"/>
        <w:rPr>
          <w:color w:val="auto"/>
          <w:sz w:val="22"/>
          <w:szCs w:val="22"/>
          <w:lang w:val="uk-UA"/>
        </w:rPr>
      </w:pPr>
    </w:p>
    <w:p w:rsidR="00EB49FE" w:rsidRPr="00CF3DD2" w:rsidRDefault="00EB49FE" w:rsidP="00D35C73">
      <w:pPr>
        <w:spacing w:after="0"/>
        <w:jc w:val="both"/>
        <w:rPr>
          <w:color w:val="auto"/>
          <w:sz w:val="22"/>
          <w:szCs w:val="22"/>
          <w:lang w:val="ru-RU"/>
        </w:rPr>
      </w:pPr>
    </w:p>
    <w:p w:rsidR="00EB49FE" w:rsidRPr="00CF3DD2" w:rsidRDefault="00EB49FE" w:rsidP="00EB49FE">
      <w:pPr>
        <w:spacing w:after="0" w:line="256" w:lineRule="auto"/>
        <w:rPr>
          <w:rFonts w:eastAsia="Calibri"/>
          <w:b/>
          <w:color w:val="auto"/>
          <w:sz w:val="22"/>
          <w:szCs w:val="22"/>
          <w:lang w:val="uk-UA"/>
        </w:rPr>
      </w:pPr>
      <w:r w:rsidRPr="00CF3DD2">
        <w:rPr>
          <w:rFonts w:eastAsia="Calibri"/>
          <w:b/>
          <w:color w:val="auto"/>
          <w:sz w:val="22"/>
          <w:szCs w:val="22"/>
          <w:lang w:val="uk-UA"/>
        </w:rPr>
        <w:t xml:space="preserve">Головний спеціаліст відділу планування,  </w:t>
      </w:r>
    </w:p>
    <w:p w:rsidR="00EB49FE" w:rsidRPr="00CF3DD2" w:rsidRDefault="00EB49FE" w:rsidP="00EB49FE">
      <w:pPr>
        <w:spacing w:after="0" w:line="256" w:lineRule="auto"/>
        <w:rPr>
          <w:rFonts w:eastAsia="Calibri"/>
          <w:b/>
          <w:color w:val="auto"/>
          <w:sz w:val="22"/>
          <w:szCs w:val="22"/>
          <w:lang w:val="uk-UA"/>
        </w:rPr>
      </w:pPr>
      <w:r w:rsidRPr="00CF3DD2">
        <w:rPr>
          <w:rFonts w:eastAsia="Calibri"/>
          <w:b/>
          <w:color w:val="auto"/>
          <w:sz w:val="22"/>
          <w:szCs w:val="22"/>
          <w:lang w:val="uk-UA"/>
        </w:rPr>
        <w:t xml:space="preserve">економічного розвитку та інвестицій  </w:t>
      </w:r>
      <w:r w:rsidRPr="00CF3DD2">
        <w:rPr>
          <w:rFonts w:eastAsia="Calibri"/>
          <w:b/>
          <w:color w:val="auto"/>
          <w:sz w:val="22"/>
          <w:szCs w:val="22"/>
          <w:lang w:val="uk-UA"/>
        </w:rPr>
        <w:tab/>
        <w:t xml:space="preserve">                          </w:t>
      </w:r>
      <w:r w:rsidRPr="00CF3DD2">
        <w:rPr>
          <w:rFonts w:eastAsia="Calibri"/>
          <w:b/>
          <w:color w:val="auto"/>
          <w:sz w:val="22"/>
          <w:szCs w:val="22"/>
          <w:lang w:val="uk-UA"/>
        </w:rPr>
        <w:tab/>
      </w:r>
      <w:r w:rsidRPr="00CF3DD2">
        <w:rPr>
          <w:rFonts w:eastAsia="Calibri"/>
          <w:b/>
          <w:color w:val="auto"/>
          <w:sz w:val="22"/>
          <w:szCs w:val="22"/>
          <w:lang w:val="uk-UA"/>
        </w:rPr>
        <w:tab/>
      </w:r>
      <w:r w:rsidRPr="00CF3DD2">
        <w:rPr>
          <w:rFonts w:eastAsia="Calibri"/>
          <w:b/>
          <w:color w:val="auto"/>
          <w:sz w:val="22"/>
          <w:szCs w:val="22"/>
          <w:lang w:val="uk-UA"/>
        </w:rPr>
        <w:tab/>
        <w:t>Мар’яна ЖІНЧИН</w:t>
      </w:r>
    </w:p>
    <w:p w:rsidR="003406B3" w:rsidRPr="00CF3DD2" w:rsidRDefault="003406B3" w:rsidP="00EB49FE">
      <w:pPr>
        <w:spacing w:after="0"/>
        <w:jc w:val="center"/>
        <w:rPr>
          <w:color w:val="auto"/>
          <w:sz w:val="22"/>
          <w:szCs w:val="22"/>
          <w:lang w:val="uk-UA"/>
        </w:rPr>
      </w:pPr>
    </w:p>
    <w:sectPr w:rsidR="003406B3" w:rsidRPr="00CF3DD2">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Liberation Serif">
    <w:altName w:val="Cambria"/>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0C"/>
    <w:multiLevelType w:val="singleLevel"/>
    <w:tmpl w:val="0000000C"/>
    <w:name w:val="WW8Num35"/>
    <w:lvl w:ilvl="0">
      <w:start w:val="1"/>
      <w:numFmt w:val="bullet"/>
      <w:lvlText w:val=""/>
      <w:lvlJc w:val="left"/>
      <w:pPr>
        <w:tabs>
          <w:tab w:val="num" w:pos="708"/>
        </w:tabs>
        <w:ind w:left="1429" w:hanging="360"/>
      </w:pPr>
      <w:rPr>
        <w:rFonts w:ascii="Symbol" w:hAnsi="Symbol" w:cs="Symbol" w:hint="default"/>
        <w:sz w:val="24"/>
        <w:szCs w:val="24"/>
      </w:rPr>
    </w:lvl>
  </w:abstractNum>
  <w:abstractNum w:abstractNumId="4">
    <w:nsid w:val="00C64B28"/>
    <w:multiLevelType w:val="hybridMultilevel"/>
    <w:tmpl w:val="E00A900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1DC08A4"/>
    <w:multiLevelType w:val="hybridMultilevel"/>
    <w:tmpl w:val="420E9E4E"/>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0A42436B"/>
    <w:multiLevelType w:val="multilevel"/>
    <w:tmpl w:val="5C4A0746"/>
    <w:lvl w:ilvl="0">
      <w:start w:val="1"/>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0AD71568"/>
    <w:multiLevelType w:val="hybridMultilevel"/>
    <w:tmpl w:val="C54CA0C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C960C5E"/>
    <w:multiLevelType w:val="hybridMultilevel"/>
    <w:tmpl w:val="CE96EE4E"/>
    <w:lvl w:ilvl="0" w:tplc="BC2A1F30">
      <w:start w:val="9"/>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9">
    <w:nsid w:val="0CD73827"/>
    <w:multiLevelType w:val="hybridMultilevel"/>
    <w:tmpl w:val="DD64F24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ED65550"/>
    <w:multiLevelType w:val="hybridMultilevel"/>
    <w:tmpl w:val="5D40F150"/>
    <w:lvl w:ilvl="0" w:tplc="CB505168">
      <w:start w:val="1"/>
      <w:numFmt w:val="decimal"/>
      <w:lvlText w:val="%1."/>
      <w:lvlJc w:val="left"/>
      <w:pPr>
        <w:ind w:left="1005" w:hanging="64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1B6F30B4"/>
    <w:multiLevelType w:val="hybridMultilevel"/>
    <w:tmpl w:val="62E457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D19007D"/>
    <w:multiLevelType w:val="hybridMultilevel"/>
    <w:tmpl w:val="E9FE72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71B6748"/>
    <w:multiLevelType w:val="hybridMultilevel"/>
    <w:tmpl w:val="F16686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2192B6E"/>
    <w:multiLevelType w:val="multilevel"/>
    <w:tmpl w:val="8976F1E6"/>
    <w:lvl w:ilvl="0">
      <w:start w:val="1"/>
      <w:numFmt w:val="decimal"/>
      <w:lvlText w:val="%1."/>
      <w:lvlJc w:val="left"/>
      <w:pPr>
        <w:ind w:left="470" w:hanging="470"/>
      </w:pPr>
      <w:rPr>
        <w:b w:val="0"/>
      </w:rPr>
    </w:lvl>
    <w:lvl w:ilvl="1">
      <w:start w:val="1"/>
      <w:numFmt w:val="decimal"/>
      <w:lvlText w:val="%1.%2."/>
      <w:lvlJc w:val="left"/>
      <w:pPr>
        <w:ind w:left="1179" w:hanging="470"/>
      </w:pPr>
      <w:rPr>
        <w:b w:val="0"/>
      </w:rPr>
    </w:lvl>
    <w:lvl w:ilvl="2">
      <w:start w:val="1"/>
      <w:numFmt w:val="decimal"/>
      <w:lvlText w:val="%1.%2.%3."/>
      <w:lvlJc w:val="left"/>
      <w:pPr>
        <w:ind w:left="2138" w:hanging="720"/>
      </w:pPr>
      <w:rPr>
        <w:b w:val="0"/>
      </w:rPr>
    </w:lvl>
    <w:lvl w:ilvl="3">
      <w:start w:val="1"/>
      <w:numFmt w:val="decimal"/>
      <w:lvlText w:val="%1.%2.%3.%4."/>
      <w:lvlJc w:val="left"/>
      <w:pPr>
        <w:ind w:left="2847" w:hanging="720"/>
      </w:pPr>
      <w:rPr>
        <w:b w:val="0"/>
      </w:rPr>
    </w:lvl>
    <w:lvl w:ilvl="4">
      <w:start w:val="1"/>
      <w:numFmt w:val="decimal"/>
      <w:lvlText w:val="%1.%2.%3.%4.%5."/>
      <w:lvlJc w:val="left"/>
      <w:pPr>
        <w:ind w:left="3916" w:hanging="1080"/>
      </w:pPr>
      <w:rPr>
        <w:b w:val="0"/>
      </w:rPr>
    </w:lvl>
    <w:lvl w:ilvl="5">
      <w:start w:val="1"/>
      <w:numFmt w:val="decimal"/>
      <w:lvlText w:val="%1.%2.%3.%4.%5.%6."/>
      <w:lvlJc w:val="left"/>
      <w:pPr>
        <w:ind w:left="4625" w:hanging="1080"/>
      </w:pPr>
      <w:rPr>
        <w:b w:val="0"/>
      </w:rPr>
    </w:lvl>
    <w:lvl w:ilvl="6">
      <w:start w:val="1"/>
      <w:numFmt w:val="decimal"/>
      <w:lvlText w:val="%1.%2.%3.%4.%5.%6.%7."/>
      <w:lvlJc w:val="left"/>
      <w:pPr>
        <w:ind w:left="5694" w:hanging="1440"/>
      </w:pPr>
      <w:rPr>
        <w:b w:val="0"/>
      </w:rPr>
    </w:lvl>
    <w:lvl w:ilvl="7">
      <w:start w:val="1"/>
      <w:numFmt w:val="decimal"/>
      <w:lvlText w:val="%1.%2.%3.%4.%5.%6.%7.%8."/>
      <w:lvlJc w:val="left"/>
      <w:pPr>
        <w:ind w:left="6403" w:hanging="1440"/>
      </w:pPr>
      <w:rPr>
        <w:b w:val="0"/>
      </w:rPr>
    </w:lvl>
    <w:lvl w:ilvl="8">
      <w:start w:val="1"/>
      <w:numFmt w:val="decimal"/>
      <w:lvlText w:val="%1.%2.%3.%4.%5.%6.%7.%8.%9."/>
      <w:lvlJc w:val="left"/>
      <w:pPr>
        <w:ind w:left="7472" w:hanging="1800"/>
      </w:pPr>
      <w:rPr>
        <w:b w:val="0"/>
      </w:rPr>
    </w:lvl>
  </w:abstractNum>
  <w:abstractNum w:abstractNumId="15">
    <w:nsid w:val="416D22DA"/>
    <w:multiLevelType w:val="hybridMultilevel"/>
    <w:tmpl w:val="2730C6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46654DD0"/>
    <w:multiLevelType w:val="hybridMultilevel"/>
    <w:tmpl w:val="AF2CDC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73D2AB4"/>
    <w:multiLevelType w:val="hybridMultilevel"/>
    <w:tmpl w:val="ED1276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79158BB"/>
    <w:multiLevelType w:val="multilevel"/>
    <w:tmpl w:val="A252C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4AF02D0"/>
    <w:multiLevelType w:val="hybridMultilevel"/>
    <w:tmpl w:val="4A749E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4CE21DD"/>
    <w:multiLevelType w:val="hybridMultilevel"/>
    <w:tmpl w:val="C8AE47B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9CF32E1"/>
    <w:multiLevelType w:val="multilevel"/>
    <w:tmpl w:val="12A45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AA82092"/>
    <w:multiLevelType w:val="multilevel"/>
    <w:tmpl w:val="8F566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D361E53"/>
    <w:multiLevelType w:val="hybridMultilevel"/>
    <w:tmpl w:val="086EDDA8"/>
    <w:lvl w:ilvl="0" w:tplc="0419000F">
      <w:start w:val="1"/>
      <w:numFmt w:val="decimal"/>
      <w:lvlText w:val="%1."/>
      <w:lvlJc w:val="left"/>
      <w:pPr>
        <w:tabs>
          <w:tab w:val="num" w:pos="1140"/>
        </w:tabs>
        <w:ind w:left="1140" w:hanging="360"/>
      </w:pPr>
    </w:lvl>
    <w:lvl w:ilvl="1" w:tplc="04190019">
      <w:numFmt w:val="none"/>
      <w:lvlText w:val=""/>
      <w:lvlJc w:val="left"/>
      <w:pPr>
        <w:tabs>
          <w:tab w:val="num" w:pos="360"/>
        </w:tabs>
        <w:ind w:left="0" w:firstLine="0"/>
      </w:pPr>
    </w:lvl>
    <w:lvl w:ilvl="2" w:tplc="0419001B">
      <w:numFmt w:val="none"/>
      <w:lvlText w:val=""/>
      <w:lvlJc w:val="left"/>
      <w:pPr>
        <w:tabs>
          <w:tab w:val="num" w:pos="360"/>
        </w:tabs>
        <w:ind w:left="0" w:firstLine="0"/>
      </w:pPr>
    </w:lvl>
    <w:lvl w:ilvl="3" w:tplc="0419000F">
      <w:numFmt w:val="none"/>
      <w:lvlText w:val=""/>
      <w:lvlJc w:val="left"/>
      <w:pPr>
        <w:tabs>
          <w:tab w:val="num" w:pos="360"/>
        </w:tabs>
        <w:ind w:left="0" w:firstLine="0"/>
      </w:pPr>
    </w:lvl>
    <w:lvl w:ilvl="4" w:tplc="04190019">
      <w:numFmt w:val="none"/>
      <w:lvlText w:val=""/>
      <w:lvlJc w:val="left"/>
      <w:pPr>
        <w:tabs>
          <w:tab w:val="num" w:pos="360"/>
        </w:tabs>
        <w:ind w:left="0" w:firstLine="0"/>
      </w:pPr>
    </w:lvl>
    <w:lvl w:ilvl="5" w:tplc="0419001B">
      <w:numFmt w:val="none"/>
      <w:lvlText w:val=""/>
      <w:lvlJc w:val="left"/>
      <w:pPr>
        <w:tabs>
          <w:tab w:val="num" w:pos="360"/>
        </w:tabs>
        <w:ind w:left="0" w:firstLine="0"/>
      </w:pPr>
    </w:lvl>
    <w:lvl w:ilvl="6" w:tplc="0419000F">
      <w:numFmt w:val="none"/>
      <w:lvlText w:val=""/>
      <w:lvlJc w:val="left"/>
      <w:pPr>
        <w:tabs>
          <w:tab w:val="num" w:pos="360"/>
        </w:tabs>
        <w:ind w:left="0" w:firstLine="0"/>
      </w:pPr>
    </w:lvl>
    <w:lvl w:ilvl="7" w:tplc="04190019">
      <w:numFmt w:val="none"/>
      <w:lvlText w:val=""/>
      <w:lvlJc w:val="left"/>
      <w:pPr>
        <w:tabs>
          <w:tab w:val="num" w:pos="360"/>
        </w:tabs>
        <w:ind w:left="0" w:firstLine="0"/>
      </w:pPr>
    </w:lvl>
    <w:lvl w:ilvl="8" w:tplc="0419001B">
      <w:numFmt w:val="none"/>
      <w:lvlText w:val=""/>
      <w:lvlJc w:val="left"/>
      <w:pPr>
        <w:tabs>
          <w:tab w:val="num" w:pos="360"/>
        </w:tabs>
        <w:ind w:left="0" w:firstLine="0"/>
      </w:pPr>
    </w:lvl>
  </w:abstractNum>
  <w:abstractNum w:abstractNumId="24">
    <w:nsid w:val="5D490552"/>
    <w:multiLevelType w:val="hybridMultilevel"/>
    <w:tmpl w:val="99AE23E8"/>
    <w:lvl w:ilvl="0" w:tplc="7B54D2E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DE14BF0"/>
    <w:multiLevelType w:val="hybridMultilevel"/>
    <w:tmpl w:val="3CBC66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EA77604"/>
    <w:multiLevelType w:val="multilevel"/>
    <w:tmpl w:val="B518C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A6164E9"/>
    <w:multiLevelType w:val="hybridMultilevel"/>
    <w:tmpl w:val="05DC1134"/>
    <w:lvl w:ilvl="0" w:tplc="8D20884A">
      <w:start w:val="7"/>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28">
    <w:nsid w:val="6D105D85"/>
    <w:multiLevelType w:val="multilevel"/>
    <w:tmpl w:val="6950A95C"/>
    <w:lvl w:ilvl="0">
      <w:start w:val="1"/>
      <w:numFmt w:val="decimal"/>
      <w:lvlText w:val="%1."/>
      <w:lvlJc w:val="left"/>
      <w:pPr>
        <w:ind w:left="644" w:hanging="360"/>
      </w:pPr>
      <w:rPr>
        <w:b w:val="0"/>
      </w:rPr>
    </w:lvl>
    <w:lvl w:ilvl="1">
      <w:start w:val="3"/>
      <w:numFmt w:val="decimal"/>
      <w:isLgl/>
      <w:lvlText w:val="%1.%2."/>
      <w:lvlJc w:val="left"/>
      <w:pPr>
        <w:ind w:left="1004" w:hanging="720"/>
      </w:pPr>
      <w:rPr>
        <w:i w:val="0"/>
        <w:iCs w:val="0"/>
      </w:rPr>
    </w:lvl>
    <w:lvl w:ilvl="2">
      <w:start w:val="1"/>
      <w:numFmt w:val="decimal"/>
      <w:isLgl/>
      <w:lvlText w:val="%1.%2.%3."/>
      <w:lvlJc w:val="left"/>
      <w:pPr>
        <w:ind w:left="1004" w:hanging="720"/>
      </w:pPr>
    </w:lvl>
    <w:lvl w:ilvl="3">
      <w:start w:val="1"/>
      <w:numFmt w:val="decimal"/>
      <w:isLgl/>
      <w:lvlText w:val="%1.%2.%3.%4."/>
      <w:lvlJc w:val="left"/>
      <w:pPr>
        <w:ind w:left="1364" w:hanging="1080"/>
      </w:pPr>
    </w:lvl>
    <w:lvl w:ilvl="4">
      <w:start w:val="1"/>
      <w:numFmt w:val="decimal"/>
      <w:isLgl/>
      <w:lvlText w:val="%1.%2.%3.%4.%5."/>
      <w:lvlJc w:val="left"/>
      <w:pPr>
        <w:ind w:left="1364" w:hanging="1080"/>
      </w:pPr>
    </w:lvl>
    <w:lvl w:ilvl="5">
      <w:start w:val="1"/>
      <w:numFmt w:val="decimal"/>
      <w:isLgl/>
      <w:lvlText w:val="%1.%2.%3.%4.%5.%6."/>
      <w:lvlJc w:val="left"/>
      <w:pPr>
        <w:ind w:left="1724" w:hanging="1440"/>
      </w:pPr>
    </w:lvl>
    <w:lvl w:ilvl="6">
      <w:start w:val="1"/>
      <w:numFmt w:val="decimal"/>
      <w:isLgl/>
      <w:lvlText w:val="%1.%2.%3.%4.%5.%6.%7."/>
      <w:lvlJc w:val="left"/>
      <w:pPr>
        <w:ind w:left="1724" w:hanging="1440"/>
      </w:pPr>
    </w:lvl>
    <w:lvl w:ilvl="7">
      <w:start w:val="1"/>
      <w:numFmt w:val="decimal"/>
      <w:isLgl/>
      <w:lvlText w:val="%1.%2.%3.%4.%5.%6.%7.%8."/>
      <w:lvlJc w:val="left"/>
      <w:pPr>
        <w:ind w:left="2084" w:hanging="1800"/>
      </w:pPr>
    </w:lvl>
    <w:lvl w:ilvl="8">
      <w:start w:val="1"/>
      <w:numFmt w:val="decimal"/>
      <w:isLgl/>
      <w:lvlText w:val="%1.%2.%3.%4.%5.%6.%7.%8.%9."/>
      <w:lvlJc w:val="left"/>
      <w:pPr>
        <w:ind w:left="2084" w:hanging="1800"/>
      </w:pPr>
    </w:lvl>
  </w:abstractNum>
  <w:abstractNum w:abstractNumId="29">
    <w:nsid w:val="6D13389A"/>
    <w:multiLevelType w:val="multilevel"/>
    <w:tmpl w:val="62EE9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E673DA6"/>
    <w:multiLevelType w:val="hybridMultilevel"/>
    <w:tmpl w:val="88B401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543507F"/>
    <w:multiLevelType w:val="multilevel"/>
    <w:tmpl w:val="E0EC6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9DA6306"/>
    <w:multiLevelType w:val="hybridMultilevel"/>
    <w:tmpl w:val="0C72C180"/>
    <w:lvl w:ilvl="0" w:tplc="4FE203FA">
      <w:start w:val="1"/>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nsid w:val="7C4B11F2"/>
    <w:multiLevelType w:val="hybridMultilevel"/>
    <w:tmpl w:val="2322229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D811B1F"/>
    <w:multiLevelType w:val="hybridMultilevel"/>
    <w:tmpl w:val="420A09A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FD607DD"/>
    <w:multiLevelType w:val="multilevel"/>
    <w:tmpl w:val="D3505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4"/>
  </w:num>
  <w:num w:numId="3">
    <w:abstractNumId w:val="24"/>
  </w:num>
  <w:num w:numId="4">
    <w:abstractNumId w:val="33"/>
  </w:num>
  <w:num w:numId="5">
    <w:abstractNumId w:val="11"/>
  </w:num>
  <w:num w:numId="6">
    <w:abstractNumId w:val="22"/>
  </w:num>
  <w:num w:numId="7">
    <w:abstractNumId w:val="29"/>
  </w:num>
  <w:num w:numId="8">
    <w:abstractNumId w:val="35"/>
  </w:num>
  <w:num w:numId="9">
    <w:abstractNumId w:val="26"/>
  </w:num>
  <w:num w:numId="10">
    <w:abstractNumId w:val="18"/>
  </w:num>
  <w:num w:numId="11">
    <w:abstractNumId w:val="31"/>
  </w:num>
  <w:num w:numId="12">
    <w:abstractNumId w:val="20"/>
  </w:num>
  <w:num w:numId="13">
    <w:abstractNumId w:val="17"/>
  </w:num>
  <w:num w:numId="14">
    <w:abstractNumId w:val="5"/>
  </w:num>
  <w:num w:numId="15">
    <w:abstractNumId w:val="16"/>
  </w:num>
  <w:num w:numId="16">
    <w:abstractNumId w:val="9"/>
  </w:num>
  <w:num w:numId="17">
    <w:abstractNumId w:val="7"/>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8"/>
  </w:num>
  <w:num w:numId="21">
    <w:abstractNumId w:val="2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34"/>
  </w:num>
  <w:num w:numId="25">
    <w:abstractNumId w:val="28"/>
  </w:num>
  <w:num w:numId="26">
    <w:abstractNumId w:val="6"/>
  </w:num>
  <w:num w:numId="27">
    <w:abstractNumId w:val="23"/>
    <w:lvlOverride w:ilvl="0">
      <w:startOverride w:val="1"/>
    </w:lvlOverride>
    <w:lvlOverride w:ilvl="1"/>
    <w:lvlOverride w:ilvl="2"/>
    <w:lvlOverride w:ilvl="3"/>
    <w:lvlOverride w:ilvl="4"/>
    <w:lvlOverride w:ilvl="5"/>
    <w:lvlOverride w:ilvl="6"/>
    <w:lvlOverride w:ilvl="7"/>
    <w:lvlOverride w:ilvl="8"/>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lvlOverride w:ilvl="1"/>
    <w:lvlOverride w:ilvl="2"/>
    <w:lvlOverride w:ilvl="3"/>
    <w:lvlOverride w:ilvl="4"/>
    <w:lvlOverride w:ilvl="5"/>
    <w:lvlOverride w:ilvl="6"/>
    <w:lvlOverride w:ilvl="7"/>
    <w:lvlOverride w:ilvl="8"/>
  </w:num>
  <w:num w:numId="31">
    <w:abstractNumId w:val="0"/>
  </w:num>
  <w:num w:numId="32">
    <w:abstractNumId w:val="0"/>
    <w:lvlOverride w:ilvl="0"/>
    <w:lvlOverride w:ilvl="1"/>
    <w:lvlOverride w:ilvl="2"/>
    <w:lvlOverride w:ilvl="3"/>
    <w:lvlOverride w:ilvl="4"/>
    <w:lvlOverride w:ilvl="5"/>
    <w:lvlOverride w:ilvl="6"/>
    <w:lvlOverride w:ilvl="7"/>
    <w:lvlOverride w:ilvl="8"/>
  </w:num>
  <w:num w:numId="33">
    <w:abstractNumId w:val="1"/>
  </w:num>
  <w:num w:numId="34">
    <w:abstractNumId w:val="2"/>
  </w:num>
  <w:num w:numId="35">
    <w:abstractNumId w:val="2"/>
    <w:lvlOverride w:ilvl="0"/>
    <w:lvlOverride w:ilvl="1"/>
    <w:lvlOverride w:ilvl="2"/>
    <w:lvlOverride w:ilvl="3"/>
    <w:lvlOverride w:ilvl="4"/>
    <w:lvlOverride w:ilvl="5"/>
    <w:lvlOverride w:ilvl="6"/>
    <w:lvlOverride w:ilvl="7"/>
    <w:lvlOverride w:ilvl="8"/>
  </w:num>
  <w:num w:numId="36">
    <w:abstractNumId w:val="15"/>
  </w:num>
  <w:num w:numId="37">
    <w:abstractNumId w:val="15"/>
    <w:lvlOverride w:ilvl="0"/>
    <w:lvlOverride w:ilvl="1"/>
    <w:lvlOverride w:ilvl="2"/>
    <w:lvlOverride w:ilvl="3"/>
    <w:lvlOverride w:ilvl="4"/>
    <w:lvlOverride w:ilvl="5"/>
    <w:lvlOverride w:ilvl="6"/>
    <w:lvlOverride w:ilvl="7"/>
    <w:lvlOverride w:ilvl="8"/>
  </w:num>
  <w:num w:numId="38">
    <w:abstractNumId w:val="3"/>
  </w:num>
  <w:num w:numId="39">
    <w:abstractNumId w:val="10"/>
  </w:num>
  <w:num w:numId="40">
    <w:abstractNumId w:val="30"/>
  </w:num>
  <w:num w:numId="41">
    <w:abstractNumId w:val="12"/>
  </w:num>
  <w:num w:numId="42">
    <w:abstractNumId w:val="25"/>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D4B"/>
    <w:rsid w:val="000563C2"/>
    <w:rsid w:val="00115087"/>
    <w:rsid w:val="001271EA"/>
    <w:rsid w:val="00173767"/>
    <w:rsid w:val="001E0CE1"/>
    <w:rsid w:val="002054DD"/>
    <w:rsid w:val="002414F2"/>
    <w:rsid w:val="002C38EA"/>
    <w:rsid w:val="003406B3"/>
    <w:rsid w:val="003C760C"/>
    <w:rsid w:val="00417478"/>
    <w:rsid w:val="00421DCA"/>
    <w:rsid w:val="00495C60"/>
    <w:rsid w:val="005534CF"/>
    <w:rsid w:val="005714A3"/>
    <w:rsid w:val="00611419"/>
    <w:rsid w:val="00623F16"/>
    <w:rsid w:val="00676EC0"/>
    <w:rsid w:val="006C01A0"/>
    <w:rsid w:val="0077412A"/>
    <w:rsid w:val="00874678"/>
    <w:rsid w:val="0093228E"/>
    <w:rsid w:val="00A04035"/>
    <w:rsid w:val="00A36D4B"/>
    <w:rsid w:val="00A40974"/>
    <w:rsid w:val="00A55A41"/>
    <w:rsid w:val="00A84B1A"/>
    <w:rsid w:val="00AB76F0"/>
    <w:rsid w:val="00B30AB2"/>
    <w:rsid w:val="00BB3C39"/>
    <w:rsid w:val="00C3150C"/>
    <w:rsid w:val="00CF3DD2"/>
    <w:rsid w:val="00CF54D1"/>
    <w:rsid w:val="00D35C73"/>
    <w:rsid w:val="00DD5C66"/>
    <w:rsid w:val="00DE4907"/>
    <w:rsid w:val="00EB49FE"/>
    <w:rsid w:val="00F73C90"/>
    <w:rsid w:val="00FA7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74678"/>
    <w:pPr>
      <w:keepNext/>
      <w:keepLines/>
      <w:spacing w:before="360" w:after="80" w:line="240" w:lineRule="auto"/>
      <w:outlineLvl w:val="0"/>
    </w:pPr>
    <w:rPr>
      <w:rFonts w:ascii="Calibri Light" w:eastAsia="Times New Roman" w:hAnsi="Calibri Light"/>
      <w:color w:val="2F5496"/>
      <w:sz w:val="40"/>
      <w:szCs w:val="40"/>
      <w:lang w:val="ru-RU" w:eastAsia="ru-RU"/>
    </w:rPr>
  </w:style>
  <w:style w:type="paragraph" w:styleId="2">
    <w:name w:val="heading 2"/>
    <w:basedOn w:val="a"/>
    <w:next w:val="a"/>
    <w:link w:val="20"/>
    <w:semiHidden/>
    <w:unhideWhenUsed/>
    <w:qFormat/>
    <w:rsid w:val="00874678"/>
    <w:pPr>
      <w:keepNext/>
      <w:keepLines/>
      <w:spacing w:before="160" w:after="80" w:line="240" w:lineRule="auto"/>
      <w:outlineLvl w:val="1"/>
    </w:pPr>
    <w:rPr>
      <w:rFonts w:ascii="Calibri Light" w:eastAsia="Times New Roman" w:hAnsi="Calibri Light"/>
      <w:color w:val="2F5496"/>
      <w:sz w:val="32"/>
      <w:szCs w:val="32"/>
      <w:lang w:val="ru-RU" w:eastAsia="ru-RU"/>
    </w:rPr>
  </w:style>
  <w:style w:type="paragraph" w:styleId="3">
    <w:name w:val="heading 3"/>
    <w:basedOn w:val="a"/>
    <w:next w:val="a"/>
    <w:link w:val="30"/>
    <w:uiPriority w:val="9"/>
    <w:semiHidden/>
    <w:unhideWhenUsed/>
    <w:qFormat/>
    <w:rsid w:val="00874678"/>
    <w:pPr>
      <w:keepNext/>
      <w:keepLines/>
      <w:spacing w:before="160" w:after="80" w:line="240" w:lineRule="auto"/>
      <w:outlineLvl w:val="2"/>
    </w:pPr>
    <w:rPr>
      <w:rFonts w:eastAsia="Times New Roman"/>
      <w:color w:val="2F5496"/>
      <w:sz w:val="28"/>
      <w:szCs w:val="28"/>
      <w:lang w:val="ru-RU" w:eastAsia="ru-RU"/>
    </w:rPr>
  </w:style>
  <w:style w:type="paragraph" w:styleId="4">
    <w:name w:val="heading 4"/>
    <w:basedOn w:val="a"/>
    <w:next w:val="a"/>
    <w:link w:val="40"/>
    <w:uiPriority w:val="9"/>
    <w:semiHidden/>
    <w:unhideWhenUsed/>
    <w:qFormat/>
    <w:rsid w:val="00874678"/>
    <w:pPr>
      <w:keepNext/>
      <w:keepLines/>
      <w:spacing w:before="80" w:after="40" w:line="240" w:lineRule="auto"/>
      <w:outlineLvl w:val="3"/>
    </w:pPr>
    <w:rPr>
      <w:rFonts w:eastAsia="Times New Roman"/>
      <w:i/>
      <w:iCs/>
      <w:color w:val="2F5496"/>
      <w:sz w:val="20"/>
      <w:szCs w:val="20"/>
      <w:lang w:val="ru-RU" w:eastAsia="ru-RU"/>
    </w:rPr>
  </w:style>
  <w:style w:type="paragraph" w:styleId="5">
    <w:name w:val="heading 5"/>
    <w:basedOn w:val="a"/>
    <w:next w:val="a"/>
    <w:link w:val="50"/>
    <w:uiPriority w:val="9"/>
    <w:semiHidden/>
    <w:unhideWhenUsed/>
    <w:qFormat/>
    <w:rsid w:val="00874678"/>
    <w:pPr>
      <w:keepNext/>
      <w:keepLines/>
      <w:spacing w:before="80" w:after="40" w:line="240" w:lineRule="auto"/>
      <w:outlineLvl w:val="4"/>
    </w:pPr>
    <w:rPr>
      <w:rFonts w:eastAsia="Times New Roman"/>
      <w:color w:val="2F5496"/>
      <w:sz w:val="20"/>
      <w:szCs w:val="20"/>
      <w:lang w:val="ru-RU" w:eastAsia="ru-RU"/>
    </w:rPr>
  </w:style>
  <w:style w:type="paragraph" w:styleId="6">
    <w:name w:val="heading 6"/>
    <w:basedOn w:val="a"/>
    <w:next w:val="a"/>
    <w:link w:val="60"/>
    <w:uiPriority w:val="9"/>
    <w:semiHidden/>
    <w:unhideWhenUsed/>
    <w:qFormat/>
    <w:rsid w:val="00874678"/>
    <w:pPr>
      <w:keepNext/>
      <w:keepLines/>
      <w:spacing w:before="40" w:after="0" w:line="240" w:lineRule="auto"/>
      <w:outlineLvl w:val="5"/>
    </w:pPr>
    <w:rPr>
      <w:rFonts w:eastAsia="Times New Roman"/>
      <w:i/>
      <w:iCs/>
      <w:color w:val="595959"/>
      <w:sz w:val="20"/>
      <w:szCs w:val="20"/>
      <w:lang w:val="ru-RU" w:eastAsia="ru-RU"/>
    </w:rPr>
  </w:style>
  <w:style w:type="paragraph" w:styleId="7">
    <w:name w:val="heading 7"/>
    <w:basedOn w:val="a"/>
    <w:next w:val="a"/>
    <w:link w:val="70"/>
    <w:uiPriority w:val="9"/>
    <w:semiHidden/>
    <w:unhideWhenUsed/>
    <w:qFormat/>
    <w:rsid w:val="00874678"/>
    <w:pPr>
      <w:keepNext/>
      <w:keepLines/>
      <w:spacing w:before="200" w:after="0"/>
      <w:outlineLvl w:val="6"/>
    </w:pPr>
    <w:rPr>
      <w:rFonts w:ascii="Cambria" w:eastAsia="Times New Roman" w:hAnsi="Cambria"/>
      <w:i/>
      <w:iCs/>
      <w:color w:val="404040"/>
      <w:sz w:val="20"/>
      <w:szCs w:val="20"/>
      <w:lang w:val="ru-RU" w:eastAsia="ru-RU"/>
    </w:rPr>
  </w:style>
  <w:style w:type="paragraph" w:styleId="8">
    <w:name w:val="heading 8"/>
    <w:basedOn w:val="a"/>
    <w:next w:val="a"/>
    <w:link w:val="80"/>
    <w:uiPriority w:val="9"/>
    <w:semiHidden/>
    <w:unhideWhenUsed/>
    <w:qFormat/>
    <w:rsid w:val="00874678"/>
    <w:pPr>
      <w:keepNext/>
      <w:keepLines/>
      <w:spacing w:before="200" w:after="0"/>
      <w:outlineLvl w:val="7"/>
    </w:pPr>
    <w:rPr>
      <w:rFonts w:ascii="Cambria" w:eastAsia="Times New Roman" w:hAnsi="Cambria"/>
      <w:color w:val="404040"/>
      <w:sz w:val="20"/>
      <w:szCs w:val="20"/>
      <w:lang w:val="ru-RU" w:eastAsia="ru-RU"/>
    </w:rPr>
  </w:style>
  <w:style w:type="paragraph" w:styleId="9">
    <w:name w:val="heading 9"/>
    <w:basedOn w:val="a"/>
    <w:next w:val="a"/>
    <w:link w:val="90"/>
    <w:uiPriority w:val="9"/>
    <w:semiHidden/>
    <w:unhideWhenUsed/>
    <w:qFormat/>
    <w:rsid w:val="00874678"/>
    <w:pPr>
      <w:keepNext/>
      <w:keepLines/>
      <w:spacing w:before="200" w:after="0"/>
      <w:outlineLvl w:val="8"/>
    </w:pPr>
    <w:rPr>
      <w:rFonts w:ascii="Cambria" w:eastAsia="Times New Roman" w:hAnsi="Cambria"/>
      <w:i/>
      <w:iCs/>
      <w:color w:val="404040"/>
      <w:sz w:val="20"/>
      <w:szCs w:val="20"/>
      <w:lang w:val="ru-RU"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A741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A7413"/>
    <w:rPr>
      <w:rFonts w:ascii="Segoe UI" w:hAnsi="Segoe UI" w:cs="Segoe UI"/>
      <w:sz w:val="18"/>
      <w:szCs w:val="18"/>
    </w:rPr>
  </w:style>
  <w:style w:type="paragraph" w:styleId="a5">
    <w:name w:val="List Paragraph"/>
    <w:aliases w:val="Details"/>
    <w:basedOn w:val="a"/>
    <w:uiPriority w:val="34"/>
    <w:qFormat/>
    <w:rsid w:val="000563C2"/>
    <w:pPr>
      <w:ind w:left="720"/>
      <w:contextualSpacing/>
    </w:pPr>
  </w:style>
  <w:style w:type="table" w:styleId="a6">
    <w:name w:val="Table Grid"/>
    <w:basedOn w:val="a1"/>
    <w:uiPriority w:val="39"/>
    <w:rsid w:val="00A04035"/>
    <w:pPr>
      <w:spacing w:after="0" w:line="240" w:lineRule="auto"/>
    </w:pPr>
    <w:rPr>
      <w:rFonts w:ascii="Calibri" w:eastAsia="Calibri" w:hAnsi="Calibri" w:cs="Calibri"/>
      <w:color w:val="auto"/>
      <w:sz w:val="20"/>
      <w:szCs w:val="20"/>
      <w:lang w:val="uk-UA"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12">
    <w:name w:val="rvps12"/>
    <w:basedOn w:val="a"/>
    <w:rsid w:val="006C01A0"/>
    <w:pPr>
      <w:spacing w:before="100" w:beforeAutospacing="1" w:after="100" w:afterAutospacing="1" w:line="240" w:lineRule="auto"/>
    </w:pPr>
    <w:rPr>
      <w:rFonts w:eastAsia="Times New Roman"/>
      <w:color w:val="auto"/>
      <w:lang w:val="ru-RU" w:eastAsia="ru-RU"/>
    </w:rPr>
  </w:style>
  <w:style w:type="paragraph" w:customStyle="1" w:styleId="rvps14">
    <w:name w:val="rvps14"/>
    <w:basedOn w:val="a"/>
    <w:rsid w:val="006C01A0"/>
    <w:pPr>
      <w:spacing w:before="100" w:beforeAutospacing="1" w:after="100" w:afterAutospacing="1" w:line="240" w:lineRule="auto"/>
    </w:pPr>
    <w:rPr>
      <w:rFonts w:eastAsia="Times New Roman"/>
      <w:color w:val="auto"/>
      <w:lang w:val="ru-RU" w:eastAsia="ru-RU"/>
    </w:rPr>
  </w:style>
  <w:style w:type="character" w:styleId="a7">
    <w:name w:val="Hyperlink"/>
    <w:basedOn w:val="a0"/>
    <w:uiPriority w:val="99"/>
    <w:unhideWhenUsed/>
    <w:rsid w:val="006C01A0"/>
    <w:rPr>
      <w:color w:val="0000FF"/>
      <w:u w:val="single"/>
    </w:rPr>
  </w:style>
  <w:style w:type="character" w:styleId="a8">
    <w:name w:val="Strong"/>
    <w:basedOn w:val="a0"/>
    <w:uiPriority w:val="22"/>
    <w:qFormat/>
    <w:rsid w:val="006C01A0"/>
    <w:rPr>
      <w:b/>
      <w:bCs/>
    </w:rPr>
  </w:style>
  <w:style w:type="character" w:styleId="a9">
    <w:name w:val="Emphasis"/>
    <w:basedOn w:val="a0"/>
    <w:uiPriority w:val="20"/>
    <w:qFormat/>
    <w:rsid w:val="006C01A0"/>
    <w:rPr>
      <w:i/>
      <w:iCs/>
    </w:rPr>
  </w:style>
  <w:style w:type="paragraph" w:styleId="aa">
    <w:name w:val="Normal (Web)"/>
    <w:aliases w:val="Обычный (Web),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Знак17,Знак18 Знак,Знак17 Знак1"/>
    <w:basedOn w:val="a"/>
    <w:link w:val="ab"/>
    <w:uiPriority w:val="99"/>
    <w:unhideWhenUsed/>
    <w:qFormat/>
    <w:rsid w:val="006C01A0"/>
    <w:pPr>
      <w:spacing w:before="100" w:beforeAutospacing="1" w:after="100" w:afterAutospacing="1" w:line="240" w:lineRule="auto"/>
    </w:pPr>
    <w:rPr>
      <w:rFonts w:eastAsia="Times New Roman"/>
      <w:color w:val="auto"/>
      <w:lang w:val="ru-RU" w:eastAsia="ru-RU"/>
    </w:rPr>
  </w:style>
  <w:style w:type="paragraph" w:customStyle="1" w:styleId="Standard">
    <w:name w:val="Standard"/>
    <w:rsid w:val="006C01A0"/>
    <w:pPr>
      <w:widowControl w:val="0"/>
      <w:suppressAutoHyphens/>
      <w:autoSpaceDN w:val="0"/>
      <w:spacing w:after="0" w:line="240" w:lineRule="auto"/>
      <w:textAlignment w:val="baseline"/>
    </w:pPr>
    <w:rPr>
      <w:rFonts w:ascii="Liberation Serif" w:eastAsia="Segoe UI" w:hAnsi="Liberation Serif" w:cs="Tahoma"/>
      <w:kern w:val="3"/>
      <w:lang w:eastAsia="zh-CN" w:bidi="hi-IN"/>
    </w:rPr>
  </w:style>
  <w:style w:type="character" w:customStyle="1" w:styleId="st42">
    <w:name w:val="st42"/>
    <w:uiPriority w:val="99"/>
    <w:rsid w:val="006C01A0"/>
    <w:rPr>
      <w:color w:val="000000"/>
    </w:rPr>
  </w:style>
  <w:style w:type="paragraph" w:styleId="ac">
    <w:name w:val="Body Text"/>
    <w:basedOn w:val="a"/>
    <w:link w:val="ad"/>
    <w:uiPriority w:val="99"/>
    <w:unhideWhenUsed/>
    <w:rsid w:val="002414F2"/>
    <w:pPr>
      <w:spacing w:after="120"/>
    </w:pPr>
  </w:style>
  <w:style w:type="character" w:customStyle="1" w:styleId="ad">
    <w:name w:val="Основной текст Знак"/>
    <w:basedOn w:val="a0"/>
    <w:link w:val="ac"/>
    <w:uiPriority w:val="99"/>
    <w:rsid w:val="002414F2"/>
  </w:style>
  <w:style w:type="character" w:customStyle="1" w:styleId="10">
    <w:name w:val="Заголовок 1 Знак"/>
    <w:basedOn w:val="a0"/>
    <w:link w:val="1"/>
    <w:uiPriority w:val="9"/>
    <w:rsid w:val="00874678"/>
    <w:rPr>
      <w:rFonts w:ascii="Calibri Light" w:eastAsia="Times New Roman" w:hAnsi="Calibri Light"/>
      <w:color w:val="2F5496"/>
      <w:sz w:val="40"/>
      <w:szCs w:val="40"/>
      <w:lang w:val="ru-RU" w:eastAsia="ru-RU"/>
    </w:rPr>
  </w:style>
  <w:style w:type="character" w:customStyle="1" w:styleId="20">
    <w:name w:val="Заголовок 2 Знак"/>
    <w:basedOn w:val="a0"/>
    <w:link w:val="2"/>
    <w:semiHidden/>
    <w:rsid w:val="00874678"/>
    <w:rPr>
      <w:rFonts w:ascii="Calibri Light" w:eastAsia="Times New Roman" w:hAnsi="Calibri Light"/>
      <w:color w:val="2F5496"/>
      <w:sz w:val="32"/>
      <w:szCs w:val="32"/>
      <w:lang w:val="ru-RU" w:eastAsia="ru-RU"/>
    </w:rPr>
  </w:style>
  <w:style w:type="character" w:customStyle="1" w:styleId="30">
    <w:name w:val="Заголовок 3 Знак"/>
    <w:basedOn w:val="a0"/>
    <w:link w:val="3"/>
    <w:uiPriority w:val="9"/>
    <w:semiHidden/>
    <w:rsid w:val="00874678"/>
    <w:rPr>
      <w:rFonts w:eastAsia="Times New Roman"/>
      <w:color w:val="2F5496"/>
      <w:sz w:val="28"/>
      <w:szCs w:val="28"/>
      <w:lang w:val="ru-RU" w:eastAsia="ru-RU"/>
    </w:rPr>
  </w:style>
  <w:style w:type="character" w:customStyle="1" w:styleId="40">
    <w:name w:val="Заголовок 4 Знак"/>
    <w:basedOn w:val="a0"/>
    <w:link w:val="4"/>
    <w:uiPriority w:val="9"/>
    <w:semiHidden/>
    <w:rsid w:val="00874678"/>
    <w:rPr>
      <w:rFonts w:eastAsia="Times New Roman"/>
      <w:i/>
      <w:iCs/>
      <w:color w:val="2F5496"/>
      <w:sz w:val="20"/>
      <w:szCs w:val="20"/>
      <w:lang w:val="ru-RU" w:eastAsia="ru-RU"/>
    </w:rPr>
  </w:style>
  <w:style w:type="character" w:customStyle="1" w:styleId="50">
    <w:name w:val="Заголовок 5 Знак"/>
    <w:basedOn w:val="a0"/>
    <w:link w:val="5"/>
    <w:uiPriority w:val="9"/>
    <w:semiHidden/>
    <w:rsid w:val="00874678"/>
    <w:rPr>
      <w:rFonts w:eastAsia="Times New Roman"/>
      <w:color w:val="2F5496"/>
      <w:sz w:val="20"/>
      <w:szCs w:val="20"/>
      <w:lang w:val="ru-RU" w:eastAsia="ru-RU"/>
    </w:rPr>
  </w:style>
  <w:style w:type="character" w:customStyle="1" w:styleId="60">
    <w:name w:val="Заголовок 6 Знак"/>
    <w:basedOn w:val="a0"/>
    <w:link w:val="6"/>
    <w:uiPriority w:val="9"/>
    <w:semiHidden/>
    <w:rsid w:val="00874678"/>
    <w:rPr>
      <w:rFonts w:eastAsia="Times New Roman"/>
      <w:i/>
      <w:iCs/>
      <w:color w:val="595959"/>
      <w:sz w:val="20"/>
      <w:szCs w:val="20"/>
      <w:lang w:val="ru-RU" w:eastAsia="ru-RU"/>
    </w:rPr>
  </w:style>
  <w:style w:type="paragraph" w:customStyle="1" w:styleId="71">
    <w:name w:val="Заголовок 71"/>
    <w:basedOn w:val="a"/>
    <w:next w:val="a"/>
    <w:uiPriority w:val="9"/>
    <w:semiHidden/>
    <w:unhideWhenUsed/>
    <w:qFormat/>
    <w:rsid w:val="00874678"/>
    <w:pPr>
      <w:keepNext/>
      <w:keepLines/>
      <w:spacing w:before="200" w:after="0" w:line="240" w:lineRule="auto"/>
      <w:outlineLvl w:val="6"/>
    </w:pPr>
    <w:rPr>
      <w:rFonts w:ascii="Cambria" w:eastAsia="Times New Roman" w:hAnsi="Cambria"/>
      <w:i/>
      <w:iCs/>
      <w:color w:val="404040"/>
      <w:sz w:val="20"/>
      <w:szCs w:val="20"/>
      <w:lang w:val="ru-RU" w:eastAsia="ru-RU"/>
    </w:rPr>
  </w:style>
  <w:style w:type="paragraph" w:customStyle="1" w:styleId="81">
    <w:name w:val="Заголовок 81"/>
    <w:basedOn w:val="a"/>
    <w:next w:val="a"/>
    <w:uiPriority w:val="9"/>
    <w:semiHidden/>
    <w:unhideWhenUsed/>
    <w:qFormat/>
    <w:rsid w:val="00874678"/>
    <w:pPr>
      <w:keepNext/>
      <w:keepLines/>
      <w:spacing w:before="200" w:after="0" w:line="240" w:lineRule="auto"/>
      <w:outlineLvl w:val="7"/>
    </w:pPr>
    <w:rPr>
      <w:rFonts w:ascii="Cambria" w:eastAsia="Times New Roman" w:hAnsi="Cambria"/>
      <w:color w:val="404040"/>
      <w:sz w:val="20"/>
      <w:szCs w:val="20"/>
      <w:lang w:val="ru-RU" w:eastAsia="ru-RU"/>
    </w:rPr>
  </w:style>
  <w:style w:type="paragraph" w:customStyle="1" w:styleId="91">
    <w:name w:val="Заголовок 91"/>
    <w:basedOn w:val="a"/>
    <w:next w:val="a"/>
    <w:uiPriority w:val="9"/>
    <w:semiHidden/>
    <w:unhideWhenUsed/>
    <w:qFormat/>
    <w:rsid w:val="00874678"/>
    <w:pPr>
      <w:keepNext/>
      <w:keepLines/>
      <w:spacing w:before="200" w:after="0" w:line="240" w:lineRule="auto"/>
      <w:outlineLvl w:val="8"/>
    </w:pPr>
    <w:rPr>
      <w:rFonts w:ascii="Cambria" w:eastAsia="Times New Roman" w:hAnsi="Cambria"/>
      <w:i/>
      <w:iCs/>
      <w:color w:val="404040"/>
      <w:sz w:val="20"/>
      <w:szCs w:val="20"/>
      <w:lang w:val="ru-RU" w:eastAsia="ru-RU"/>
    </w:rPr>
  </w:style>
  <w:style w:type="numbering" w:customStyle="1" w:styleId="11">
    <w:name w:val="Нет списка1"/>
    <w:next w:val="a2"/>
    <w:uiPriority w:val="99"/>
    <w:semiHidden/>
    <w:unhideWhenUsed/>
    <w:rsid w:val="00874678"/>
  </w:style>
  <w:style w:type="character" w:customStyle="1" w:styleId="70">
    <w:name w:val="Заголовок 7 Знак"/>
    <w:basedOn w:val="a0"/>
    <w:link w:val="7"/>
    <w:uiPriority w:val="9"/>
    <w:semiHidden/>
    <w:rsid w:val="00874678"/>
    <w:rPr>
      <w:rFonts w:ascii="Cambria" w:eastAsia="Times New Roman" w:hAnsi="Cambria" w:cs="Times New Roman"/>
      <w:i/>
      <w:iCs/>
      <w:color w:val="404040"/>
      <w:sz w:val="20"/>
      <w:szCs w:val="20"/>
      <w:lang w:val="ru-RU" w:eastAsia="ru-RU"/>
    </w:rPr>
  </w:style>
  <w:style w:type="character" w:customStyle="1" w:styleId="80">
    <w:name w:val="Заголовок 8 Знак"/>
    <w:basedOn w:val="a0"/>
    <w:link w:val="8"/>
    <w:uiPriority w:val="9"/>
    <w:semiHidden/>
    <w:rsid w:val="00874678"/>
    <w:rPr>
      <w:rFonts w:ascii="Cambria" w:eastAsia="Times New Roman" w:hAnsi="Cambria" w:cs="Times New Roman"/>
      <w:color w:val="404040"/>
      <w:sz w:val="20"/>
      <w:szCs w:val="20"/>
      <w:lang w:val="ru-RU" w:eastAsia="ru-RU"/>
    </w:rPr>
  </w:style>
  <w:style w:type="character" w:customStyle="1" w:styleId="90">
    <w:name w:val="Заголовок 9 Знак"/>
    <w:basedOn w:val="a0"/>
    <w:link w:val="9"/>
    <w:uiPriority w:val="9"/>
    <w:semiHidden/>
    <w:rsid w:val="00874678"/>
    <w:rPr>
      <w:rFonts w:ascii="Cambria" w:eastAsia="Times New Roman" w:hAnsi="Cambria" w:cs="Times New Roman"/>
      <w:i/>
      <w:iCs/>
      <w:color w:val="404040"/>
      <w:sz w:val="20"/>
      <w:szCs w:val="20"/>
      <w:lang w:val="ru-RU" w:eastAsia="ru-RU"/>
    </w:rPr>
  </w:style>
  <w:style w:type="character" w:customStyle="1" w:styleId="ab">
    <w:name w:val="Обычный (веб) Знак"/>
    <w:aliases w:val="Обычный (Web)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a"/>
    <w:uiPriority w:val="99"/>
    <w:qFormat/>
    <w:locked/>
    <w:rsid w:val="00874678"/>
    <w:rPr>
      <w:rFonts w:eastAsia="Times New Roman"/>
      <w:color w:val="auto"/>
      <w:lang w:val="ru-RU" w:eastAsia="ru-RU"/>
    </w:rPr>
  </w:style>
  <w:style w:type="character" w:customStyle="1" w:styleId="ae">
    <w:name w:val="Название Знак"/>
    <w:basedOn w:val="a0"/>
    <w:link w:val="af"/>
    <w:uiPriority w:val="10"/>
    <w:locked/>
    <w:rsid w:val="00874678"/>
    <w:rPr>
      <w:rFonts w:ascii="Calibri Light" w:eastAsia="Times New Roman" w:hAnsi="Calibri Light" w:cs="Calibri Light"/>
      <w:spacing w:val="-10"/>
      <w:kern w:val="28"/>
      <w:sz w:val="56"/>
      <w:szCs w:val="56"/>
    </w:rPr>
  </w:style>
  <w:style w:type="character" w:customStyle="1" w:styleId="af0">
    <w:name w:val="Подзаголовок Знак"/>
    <w:basedOn w:val="a0"/>
    <w:link w:val="af1"/>
    <w:uiPriority w:val="11"/>
    <w:locked/>
    <w:rsid w:val="00874678"/>
    <w:rPr>
      <w:rFonts w:eastAsia="Times New Roman"/>
      <w:color w:val="595959"/>
      <w:spacing w:val="15"/>
      <w:sz w:val="28"/>
      <w:szCs w:val="28"/>
    </w:rPr>
  </w:style>
  <w:style w:type="character" w:customStyle="1" w:styleId="21">
    <w:name w:val="Основной текст 2 Знак"/>
    <w:basedOn w:val="a0"/>
    <w:link w:val="22"/>
    <w:semiHidden/>
    <w:locked/>
    <w:rsid w:val="00874678"/>
    <w:rPr>
      <w:rFonts w:eastAsia="Times New Roman"/>
      <w:lang w:val="uk-UA"/>
    </w:rPr>
  </w:style>
  <w:style w:type="character" w:customStyle="1" w:styleId="23">
    <w:name w:val="Цитата 2 Знак"/>
    <w:basedOn w:val="a0"/>
    <w:link w:val="24"/>
    <w:uiPriority w:val="29"/>
    <w:locked/>
    <w:rsid w:val="00874678"/>
    <w:rPr>
      <w:rFonts w:eastAsia="Times New Roman"/>
      <w:i/>
      <w:iCs/>
      <w:color w:val="404040"/>
    </w:rPr>
  </w:style>
  <w:style w:type="character" w:customStyle="1" w:styleId="af2">
    <w:name w:val="Выделенная цитата Знак"/>
    <w:basedOn w:val="a0"/>
    <w:link w:val="af3"/>
    <w:uiPriority w:val="30"/>
    <w:locked/>
    <w:rsid w:val="00874678"/>
    <w:rPr>
      <w:rFonts w:eastAsia="Times New Roman"/>
      <w:i/>
      <w:iCs/>
      <w:color w:val="2F5496"/>
    </w:rPr>
  </w:style>
  <w:style w:type="character" w:styleId="af4">
    <w:name w:val="Intense Emphasis"/>
    <w:uiPriority w:val="21"/>
    <w:qFormat/>
    <w:rsid w:val="00874678"/>
    <w:rPr>
      <w:i/>
      <w:iCs/>
      <w:color w:val="2F5496"/>
    </w:rPr>
  </w:style>
  <w:style w:type="character" w:styleId="af5">
    <w:name w:val="Intense Reference"/>
    <w:uiPriority w:val="32"/>
    <w:qFormat/>
    <w:rsid w:val="00874678"/>
    <w:rPr>
      <w:b/>
      <w:bCs/>
      <w:smallCaps/>
      <w:color w:val="2F5496"/>
      <w:spacing w:val="5"/>
    </w:rPr>
  </w:style>
  <w:style w:type="character" w:customStyle="1" w:styleId="710">
    <w:name w:val="Заголовок 7 Знак1"/>
    <w:basedOn w:val="a0"/>
    <w:uiPriority w:val="9"/>
    <w:semiHidden/>
    <w:rsid w:val="00874678"/>
    <w:rPr>
      <w:rFonts w:ascii="Cambria" w:eastAsia="Times New Roman" w:hAnsi="Cambria" w:cs="Times New Roman"/>
      <w:i/>
      <w:iCs/>
      <w:color w:val="404040"/>
    </w:rPr>
  </w:style>
  <w:style w:type="character" w:customStyle="1" w:styleId="810">
    <w:name w:val="Заголовок 8 Знак1"/>
    <w:basedOn w:val="a0"/>
    <w:uiPriority w:val="9"/>
    <w:semiHidden/>
    <w:rsid w:val="00874678"/>
    <w:rPr>
      <w:rFonts w:ascii="Cambria" w:eastAsia="Times New Roman" w:hAnsi="Cambria" w:cs="Times New Roman"/>
      <w:color w:val="404040"/>
    </w:rPr>
  </w:style>
  <w:style w:type="character" w:customStyle="1" w:styleId="910">
    <w:name w:val="Заголовок 9 Знак1"/>
    <w:basedOn w:val="a0"/>
    <w:uiPriority w:val="9"/>
    <w:semiHidden/>
    <w:rsid w:val="00874678"/>
    <w:rPr>
      <w:rFonts w:ascii="Cambria" w:eastAsia="Times New Roman" w:hAnsi="Cambria" w:cs="Times New Roman"/>
      <w:i/>
      <w:iCs/>
      <w:color w:val="404040"/>
    </w:rPr>
  </w:style>
  <w:style w:type="paragraph" w:customStyle="1" w:styleId="12">
    <w:name w:val="Название1"/>
    <w:basedOn w:val="a"/>
    <w:next w:val="a"/>
    <w:uiPriority w:val="10"/>
    <w:qFormat/>
    <w:rsid w:val="00874678"/>
    <w:pPr>
      <w:pBdr>
        <w:bottom w:val="single" w:sz="8" w:space="4" w:color="4F81BD"/>
      </w:pBdr>
      <w:spacing w:after="300" w:line="240" w:lineRule="auto"/>
      <w:contextualSpacing/>
    </w:pPr>
    <w:rPr>
      <w:rFonts w:ascii="Calibri Light" w:eastAsia="Times New Roman" w:hAnsi="Calibri Light" w:cs="Calibri Light"/>
      <w:spacing w:val="-10"/>
      <w:kern w:val="28"/>
      <w:sz w:val="56"/>
      <w:szCs w:val="56"/>
    </w:rPr>
  </w:style>
  <w:style w:type="character" w:customStyle="1" w:styleId="13">
    <w:name w:val="Название Знак1"/>
    <w:basedOn w:val="a0"/>
    <w:uiPriority w:val="10"/>
    <w:rsid w:val="00874678"/>
    <w:rPr>
      <w:rFonts w:ascii="Cambria" w:eastAsia="Times New Roman" w:hAnsi="Cambria" w:cs="Times New Roman"/>
      <w:color w:val="17365D"/>
      <w:spacing w:val="5"/>
      <w:kern w:val="28"/>
      <w:sz w:val="52"/>
      <w:szCs w:val="52"/>
      <w:lang w:val="ru-RU" w:eastAsia="ru-RU"/>
    </w:rPr>
  </w:style>
  <w:style w:type="paragraph" w:customStyle="1" w:styleId="14">
    <w:name w:val="Подзаголовок1"/>
    <w:basedOn w:val="a"/>
    <w:next w:val="a"/>
    <w:uiPriority w:val="11"/>
    <w:qFormat/>
    <w:rsid w:val="00874678"/>
    <w:pPr>
      <w:numPr>
        <w:ilvl w:val="1"/>
      </w:numPr>
      <w:spacing w:after="0" w:line="240" w:lineRule="auto"/>
    </w:pPr>
    <w:rPr>
      <w:rFonts w:eastAsia="Times New Roman"/>
      <w:color w:val="595959"/>
      <w:spacing w:val="15"/>
      <w:sz w:val="28"/>
      <w:szCs w:val="28"/>
    </w:rPr>
  </w:style>
  <w:style w:type="character" w:customStyle="1" w:styleId="15">
    <w:name w:val="Подзаголовок Знак1"/>
    <w:basedOn w:val="a0"/>
    <w:uiPriority w:val="11"/>
    <w:rsid w:val="00874678"/>
    <w:rPr>
      <w:rFonts w:ascii="Cambria" w:eastAsia="Times New Roman" w:hAnsi="Cambria" w:cs="Times New Roman"/>
      <w:i/>
      <w:iCs/>
      <w:color w:val="4F81BD"/>
      <w:spacing w:val="15"/>
      <w:lang w:val="ru-RU" w:eastAsia="ru-RU"/>
    </w:rPr>
  </w:style>
  <w:style w:type="paragraph" w:customStyle="1" w:styleId="210">
    <w:name w:val="Цитата 21"/>
    <w:basedOn w:val="a"/>
    <w:next w:val="a"/>
    <w:uiPriority w:val="29"/>
    <w:qFormat/>
    <w:rsid w:val="00874678"/>
    <w:pPr>
      <w:spacing w:after="0" w:line="240" w:lineRule="auto"/>
    </w:pPr>
    <w:rPr>
      <w:rFonts w:eastAsia="Times New Roman"/>
      <w:i/>
      <w:iCs/>
      <w:color w:val="404040"/>
    </w:rPr>
  </w:style>
  <w:style w:type="character" w:customStyle="1" w:styleId="211">
    <w:name w:val="Цитата 2 Знак1"/>
    <w:basedOn w:val="a0"/>
    <w:uiPriority w:val="29"/>
    <w:rsid w:val="00874678"/>
    <w:rPr>
      <w:rFonts w:eastAsia="Times New Roman"/>
      <w:i/>
      <w:iCs/>
      <w:color w:val="000000"/>
      <w:sz w:val="20"/>
      <w:szCs w:val="20"/>
      <w:lang w:val="ru-RU" w:eastAsia="ru-RU"/>
    </w:rPr>
  </w:style>
  <w:style w:type="paragraph" w:customStyle="1" w:styleId="16">
    <w:name w:val="Выделенная цитата1"/>
    <w:basedOn w:val="a"/>
    <w:next w:val="a"/>
    <w:uiPriority w:val="30"/>
    <w:qFormat/>
    <w:rsid w:val="00874678"/>
    <w:pPr>
      <w:pBdr>
        <w:bottom w:val="single" w:sz="4" w:space="4" w:color="4F81BD"/>
      </w:pBdr>
      <w:spacing w:before="200" w:after="280" w:line="240" w:lineRule="auto"/>
      <w:ind w:left="936" w:right="936"/>
    </w:pPr>
    <w:rPr>
      <w:rFonts w:eastAsia="Times New Roman"/>
      <w:i/>
      <w:iCs/>
      <w:color w:val="2F5496"/>
    </w:rPr>
  </w:style>
  <w:style w:type="character" w:customStyle="1" w:styleId="17">
    <w:name w:val="Выделенная цитата Знак1"/>
    <w:basedOn w:val="a0"/>
    <w:uiPriority w:val="30"/>
    <w:rsid w:val="00874678"/>
    <w:rPr>
      <w:rFonts w:eastAsia="Times New Roman"/>
      <w:b/>
      <w:bCs/>
      <w:i/>
      <w:iCs/>
      <w:color w:val="4F81BD"/>
      <w:sz w:val="20"/>
      <w:szCs w:val="20"/>
      <w:lang w:val="ru-RU" w:eastAsia="ru-RU"/>
    </w:rPr>
  </w:style>
  <w:style w:type="paragraph" w:styleId="22">
    <w:name w:val="Body Text 2"/>
    <w:basedOn w:val="a"/>
    <w:link w:val="21"/>
    <w:semiHidden/>
    <w:unhideWhenUsed/>
    <w:rsid w:val="00874678"/>
    <w:pPr>
      <w:spacing w:after="120" w:line="480" w:lineRule="auto"/>
    </w:pPr>
    <w:rPr>
      <w:rFonts w:eastAsia="Times New Roman"/>
      <w:lang w:val="uk-UA"/>
    </w:rPr>
  </w:style>
  <w:style w:type="character" w:customStyle="1" w:styleId="212">
    <w:name w:val="Основной текст 2 Знак1"/>
    <w:basedOn w:val="a0"/>
    <w:semiHidden/>
    <w:rsid w:val="00874678"/>
  </w:style>
  <w:style w:type="character" w:customStyle="1" w:styleId="18">
    <w:name w:val="Основной текст Знак1"/>
    <w:basedOn w:val="a0"/>
    <w:uiPriority w:val="99"/>
    <w:semiHidden/>
    <w:rsid w:val="00874678"/>
    <w:rPr>
      <w:rFonts w:eastAsia="Times New Roman"/>
      <w:color w:val="auto"/>
      <w:sz w:val="20"/>
      <w:szCs w:val="20"/>
      <w:lang w:val="ru-RU" w:eastAsia="ru-RU"/>
    </w:rPr>
  </w:style>
  <w:style w:type="character" w:customStyle="1" w:styleId="72">
    <w:name w:val="Заголовок 7 Знак2"/>
    <w:basedOn w:val="a0"/>
    <w:link w:val="7"/>
    <w:uiPriority w:val="9"/>
    <w:semiHidden/>
    <w:rsid w:val="00874678"/>
    <w:rPr>
      <w:rFonts w:asciiTheme="majorHAnsi" w:eastAsiaTheme="majorEastAsia" w:hAnsiTheme="majorHAnsi" w:cstheme="majorBidi"/>
      <w:i/>
      <w:iCs/>
      <w:color w:val="404040" w:themeColor="text1" w:themeTint="BF"/>
    </w:rPr>
  </w:style>
  <w:style w:type="character" w:customStyle="1" w:styleId="82">
    <w:name w:val="Заголовок 8 Знак2"/>
    <w:basedOn w:val="a0"/>
    <w:link w:val="8"/>
    <w:uiPriority w:val="9"/>
    <w:semiHidden/>
    <w:rsid w:val="00874678"/>
    <w:rPr>
      <w:rFonts w:asciiTheme="majorHAnsi" w:eastAsiaTheme="majorEastAsia" w:hAnsiTheme="majorHAnsi" w:cstheme="majorBidi"/>
      <w:color w:val="404040" w:themeColor="text1" w:themeTint="BF"/>
      <w:sz w:val="20"/>
      <w:szCs w:val="20"/>
    </w:rPr>
  </w:style>
  <w:style w:type="character" w:customStyle="1" w:styleId="92">
    <w:name w:val="Заголовок 9 Знак2"/>
    <w:basedOn w:val="a0"/>
    <w:link w:val="9"/>
    <w:uiPriority w:val="9"/>
    <w:semiHidden/>
    <w:rsid w:val="00874678"/>
    <w:rPr>
      <w:rFonts w:asciiTheme="majorHAnsi" w:eastAsiaTheme="majorEastAsia" w:hAnsiTheme="majorHAnsi" w:cstheme="majorBidi"/>
      <w:i/>
      <w:iCs/>
      <w:color w:val="404040" w:themeColor="text1" w:themeTint="BF"/>
      <w:sz w:val="20"/>
      <w:szCs w:val="20"/>
    </w:rPr>
  </w:style>
  <w:style w:type="paragraph" w:styleId="af">
    <w:name w:val="Title"/>
    <w:basedOn w:val="a"/>
    <w:next w:val="a"/>
    <w:link w:val="ae"/>
    <w:uiPriority w:val="10"/>
    <w:qFormat/>
    <w:rsid w:val="00874678"/>
    <w:pPr>
      <w:pBdr>
        <w:bottom w:val="single" w:sz="8" w:space="4" w:color="5B9BD5" w:themeColor="accent1"/>
      </w:pBdr>
      <w:spacing w:after="300" w:line="240" w:lineRule="auto"/>
      <w:contextualSpacing/>
    </w:pPr>
    <w:rPr>
      <w:rFonts w:ascii="Calibri Light" w:eastAsia="Times New Roman" w:hAnsi="Calibri Light" w:cs="Calibri Light"/>
      <w:spacing w:val="-10"/>
      <w:kern w:val="28"/>
      <w:sz w:val="56"/>
      <w:szCs w:val="56"/>
    </w:rPr>
  </w:style>
  <w:style w:type="character" w:customStyle="1" w:styleId="25">
    <w:name w:val="Название Знак2"/>
    <w:basedOn w:val="a0"/>
    <w:link w:val="af"/>
    <w:uiPriority w:val="10"/>
    <w:rsid w:val="00874678"/>
    <w:rPr>
      <w:rFonts w:asciiTheme="majorHAnsi" w:eastAsiaTheme="majorEastAsia" w:hAnsiTheme="majorHAnsi" w:cstheme="majorBidi"/>
      <w:color w:val="323E4F" w:themeColor="text2" w:themeShade="BF"/>
      <w:spacing w:val="5"/>
      <w:kern w:val="28"/>
      <w:sz w:val="52"/>
      <w:szCs w:val="52"/>
    </w:rPr>
  </w:style>
  <w:style w:type="paragraph" w:styleId="af1">
    <w:name w:val="Subtitle"/>
    <w:basedOn w:val="a"/>
    <w:next w:val="a"/>
    <w:link w:val="af0"/>
    <w:uiPriority w:val="11"/>
    <w:qFormat/>
    <w:rsid w:val="00874678"/>
    <w:pPr>
      <w:numPr>
        <w:ilvl w:val="1"/>
      </w:numPr>
    </w:pPr>
    <w:rPr>
      <w:rFonts w:eastAsia="Times New Roman"/>
      <w:color w:val="595959"/>
      <w:spacing w:val="15"/>
      <w:sz w:val="28"/>
      <w:szCs w:val="28"/>
    </w:rPr>
  </w:style>
  <w:style w:type="character" w:customStyle="1" w:styleId="26">
    <w:name w:val="Подзаголовок Знак2"/>
    <w:basedOn w:val="a0"/>
    <w:link w:val="af1"/>
    <w:uiPriority w:val="11"/>
    <w:rsid w:val="00874678"/>
    <w:rPr>
      <w:rFonts w:asciiTheme="majorHAnsi" w:eastAsiaTheme="majorEastAsia" w:hAnsiTheme="majorHAnsi" w:cstheme="majorBidi"/>
      <w:i/>
      <w:iCs/>
      <w:color w:val="5B9BD5" w:themeColor="accent1"/>
      <w:spacing w:val="15"/>
    </w:rPr>
  </w:style>
  <w:style w:type="paragraph" w:styleId="24">
    <w:name w:val="Quote"/>
    <w:basedOn w:val="a"/>
    <w:next w:val="a"/>
    <w:link w:val="23"/>
    <w:uiPriority w:val="29"/>
    <w:qFormat/>
    <w:rsid w:val="00874678"/>
    <w:rPr>
      <w:rFonts w:eastAsia="Times New Roman"/>
      <w:i/>
      <w:iCs/>
      <w:color w:val="404040"/>
    </w:rPr>
  </w:style>
  <w:style w:type="character" w:customStyle="1" w:styleId="220">
    <w:name w:val="Цитата 2 Знак2"/>
    <w:basedOn w:val="a0"/>
    <w:link w:val="24"/>
    <w:uiPriority w:val="29"/>
    <w:rsid w:val="00874678"/>
    <w:rPr>
      <w:i/>
      <w:iCs/>
      <w:color w:val="000000" w:themeColor="text1"/>
    </w:rPr>
  </w:style>
  <w:style w:type="paragraph" w:styleId="af3">
    <w:name w:val="Intense Quote"/>
    <w:basedOn w:val="a"/>
    <w:next w:val="a"/>
    <w:link w:val="af2"/>
    <w:uiPriority w:val="30"/>
    <w:qFormat/>
    <w:rsid w:val="00874678"/>
    <w:pPr>
      <w:pBdr>
        <w:bottom w:val="single" w:sz="4" w:space="4" w:color="5B9BD5" w:themeColor="accent1"/>
      </w:pBdr>
      <w:spacing w:before="200" w:after="280"/>
      <w:ind w:left="936" w:right="936"/>
    </w:pPr>
    <w:rPr>
      <w:rFonts w:eastAsia="Times New Roman"/>
      <w:i/>
      <w:iCs/>
      <w:color w:val="2F5496"/>
    </w:rPr>
  </w:style>
  <w:style w:type="character" w:customStyle="1" w:styleId="27">
    <w:name w:val="Выделенная цитата Знак2"/>
    <w:basedOn w:val="a0"/>
    <w:link w:val="af3"/>
    <w:uiPriority w:val="30"/>
    <w:rsid w:val="00874678"/>
    <w:rPr>
      <w:b/>
      <w:bCs/>
      <w:i/>
      <w:iCs/>
      <w:color w:val="5B9BD5"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74678"/>
    <w:pPr>
      <w:keepNext/>
      <w:keepLines/>
      <w:spacing w:before="360" w:after="80" w:line="240" w:lineRule="auto"/>
      <w:outlineLvl w:val="0"/>
    </w:pPr>
    <w:rPr>
      <w:rFonts w:ascii="Calibri Light" w:eastAsia="Times New Roman" w:hAnsi="Calibri Light"/>
      <w:color w:val="2F5496"/>
      <w:sz w:val="40"/>
      <w:szCs w:val="40"/>
      <w:lang w:val="ru-RU" w:eastAsia="ru-RU"/>
    </w:rPr>
  </w:style>
  <w:style w:type="paragraph" w:styleId="2">
    <w:name w:val="heading 2"/>
    <w:basedOn w:val="a"/>
    <w:next w:val="a"/>
    <w:link w:val="20"/>
    <w:semiHidden/>
    <w:unhideWhenUsed/>
    <w:qFormat/>
    <w:rsid w:val="00874678"/>
    <w:pPr>
      <w:keepNext/>
      <w:keepLines/>
      <w:spacing w:before="160" w:after="80" w:line="240" w:lineRule="auto"/>
      <w:outlineLvl w:val="1"/>
    </w:pPr>
    <w:rPr>
      <w:rFonts w:ascii="Calibri Light" w:eastAsia="Times New Roman" w:hAnsi="Calibri Light"/>
      <w:color w:val="2F5496"/>
      <w:sz w:val="32"/>
      <w:szCs w:val="32"/>
      <w:lang w:val="ru-RU" w:eastAsia="ru-RU"/>
    </w:rPr>
  </w:style>
  <w:style w:type="paragraph" w:styleId="3">
    <w:name w:val="heading 3"/>
    <w:basedOn w:val="a"/>
    <w:next w:val="a"/>
    <w:link w:val="30"/>
    <w:uiPriority w:val="9"/>
    <w:semiHidden/>
    <w:unhideWhenUsed/>
    <w:qFormat/>
    <w:rsid w:val="00874678"/>
    <w:pPr>
      <w:keepNext/>
      <w:keepLines/>
      <w:spacing w:before="160" w:after="80" w:line="240" w:lineRule="auto"/>
      <w:outlineLvl w:val="2"/>
    </w:pPr>
    <w:rPr>
      <w:rFonts w:eastAsia="Times New Roman"/>
      <w:color w:val="2F5496"/>
      <w:sz w:val="28"/>
      <w:szCs w:val="28"/>
      <w:lang w:val="ru-RU" w:eastAsia="ru-RU"/>
    </w:rPr>
  </w:style>
  <w:style w:type="paragraph" w:styleId="4">
    <w:name w:val="heading 4"/>
    <w:basedOn w:val="a"/>
    <w:next w:val="a"/>
    <w:link w:val="40"/>
    <w:uiPriority w:val="9"/>
    <w:semiHidden/>
    <w:unhideWhenUsed/>
    <w:qFormat/>
    <w:rsid w:val="00874678"/>
    <w:pPr>
      <w:keepNext/>
      <w:keepLines/>
      <w:spacing w:before="80" w:after="40" w:line="240" w:lineRule="auto"/>
      <w:outlineLvl w:val="3"/>
    </w:pPr>
    <w:rPr>
      <w:rFonts w:eastAsia="Times New Roman"/>
      <w:i/>
      <w:iCs/>
      <w:color w:val="2F5496"/>
      <w:sz w:val="20"/>
      <w:szCs w:val="20"/>
      <w:lang w:val="ru-RU" w:eastAsia="ru-RU"/>
    </w:rPr>
  </w:style>
  <w:style w:type="paragraph" w:styleId="5">
    <w:name w:val="heading 5"/>
    <w:basedOn w:val="a"/>
    <w:next w:val="a"/>
    <w:link w:val="50"/>
    <w:uiPriority w:val="9"/>
    <w:semiHidden/>
    <w:unhideWhenUsed/>
    <w:qFormat/>
    <w:rsid w:val="00874678"/>
    <w:pPr>
      <w:keepNext/>
      <w:keepLines/>
      <w:spacing w:before="80" w:after="40" w:line="240" w:lineRule="auto"/>
      <w:outlineLvl w:val="4"/>
    </w:pPr>
    <w:rPr>
      <w:rFonts w:eastAsia="Times New Roman"/>
      <w:color w:val="2F5496"/>
      <w:sz w:val="20"/>
      <w:szCs w:val="20"/>
      <w:lang w:val="ru-RU" w:eastAsia="ru-RU"/>
    </w:rPr>
  </w:style>
  <w:style w:type="paragraph" w:styleId="6">
    <w:name w:val="heading 6"/>
    <w:basedOn w:val="a"/>
    <w:next w:val="a"/>
    <w:link w:val="60"/>
    <w:uiPriority w:val="9"/>
    <w:semiHidden/>
    <w:unhideWhenUsed/>
    <w:qFormat/>
    <w:rsid w:val="00874678"/>
    <w:pPr>
      <w:keepNext/>
      <w:keepLines/>
      <w:spacing w:before="40" w:after="0" w:line="240" w:lineRule="auto"/>
      <w:outlineLvl w:val="5"/>
    </w:pPr>
    <w:rPr>
      <w:rFonts w:eastAsia="Times New Roman"/>
      <w:i/>
      <w:iCs/>
      <w:color w:val="595959"/>
      <w:sz w:val="20"/>
      <w:szCs w:val="20"/>
      <w:lang w:val="ru-RU" w:eastAsia="ru-RU"/>
    </w:rPr>
  </w:style>
  <w:style w:type="paragraph" w:styleId="7">
    <w:name w:val="heading 7"/>
    <w:basedOn w:val="a"/>
    <w:next w:val="a"/>
    <w:link w:val="70"/>
    <w:uiPriority w:val="9"/>
    <w:semiHidden/>
    <w:unhideWhenUsed/>
    <w:qFormat/>
    <w:rsid w:val="00874678"/>
    <w:pPr>
      <w:keepNext/>
      <w:keepLines/>
      <w:spacing w:before="200" w:after="0"/>
      <w:outlineLvl w:val="6"/>
    </w:pPr>
    <w:rPr>
      <w:rFonts w:ascii="Cambria" w:eastAsia="Times New Roman" w:hAnsi="Cambria"/>
      <w:i/>
      <w:iCs/>
      <w:color w:val="404040"/>
      <w:sz w:val="20"/>
      <w:szCs w:val="20"/>
      <w:lang w:val="ru-RU" w:eastAsia="ru-RU"/>
    </w:rPr>
  </w:style>
  <w:style w:type="paragraph" w:styleId="8">
    <w:name w:val="heading 8"/>
    <w:basedOn w:val="a"/>
    <w:next w:val="a"/>
    <w:link w:val="80"/>
    <w:uiPriority w:val="9"/>
    <w:semiHidden/>
    <w:unhideWhenUsed/>
    <w:qFormat/>
    <w:rsid w:val="00874678"/>
    <w:pPr>
      <w:keepNext/>
      <w:keepLines/>
      <w:spacing w:before="200" w:after="0"/>
      <w:outlineLvl w:val="7"/>
    </w:pPr>
    <w:rPr>
      <w:rFonts w:ascii="Cambria" w:eastAsia="Times New Roman" w:hAnsi="Cambria"/>
      <w:color w:val="404040"/>
      <w:sz w:val="20"/>
      <w:szCs w:val="20"/>
      <w:lang w:val="ru-RU" w:eastAsia="ru-RU"/>
    </w:rPr>
  </w:style>
  <w:style w:type="paragraph" w:styleId="9">
    <w:name w:val="heading 9"/>
    <w:basedOn w:val="a"/>
    <w:next w:val="a"/>
    <w:link w:val="90"/>
    <w:uiPriority w:val="9"/>
    <w:semiHidden/>
    <w:unhideWhenUsed/>
    <w:qFormat/>
    <w:rsid w:val="00874678"/>
    <w:pPr>
      <w:keepNext/>
      <w:keepLines/>
      <w:spacing w:before="200" w:after="0"/>
      <w:outlineLvl w:val="8"/>
    </w:pPr>
    <w:rPr>
      <w:rFonts w:ascii="Cambria" w:eastAsia="Times New Roman" w:hAnsi="Cambria"/>
      <w:i/>
      <w:iCs/>
      <w:color w:val="404040"/>
      <w:sz w:val="20"/>
      <w:szCs w:val="20"/>
      <w:lang w:val="ru-RU"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A741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A7413"/>
    <w:rPr>
      <w:rFonts w:ascii="Segoe UI" w:hAnsi="Segoe UI" w:cs="Segoe UI"/>
      <w:sz w:val="18"/>
      <w:szCs w:val="18"/>
    </w:rPr>
  </w:style>
  <w:style w:type="paragraph" w:styleId="a5">
    <w:name w:val="List Paragraph"/>
    <w:aliases w:val="Details"/>
    <w:basedOn w:val="a"/>
    <w:uiPriority w:val="34"/>
    <w:qFormat/>
    <w:rsid w:val="000563C2"/>
    <w:pPr>
      <w:ind w:left="720"/>
      <w:contextualSpacing/>
    </w:pPr>
  </w:style>
  <w:style w:type="table" w:styleId="a6">
    <w:name w:val="Table Grid"/>
    <w:basedOn w:val="a1"/>
    <w:uiPriority w:val="39"/>
    <w:rsid w:val="00A04035"/>
    <w:pPr>
      <w:spacing w:after="0" w:line="240" w:lineRule="auto"/>
    </w:pPr>
    <w:rPr>
      <w:rFonts w:ascii="Calibri" w:eastAsia="Calibri" w:hAnsi="Calibri" w:cs="Calibri"/>
      <w:color w:val="auto"/>
      <w:sz w:val="20"/>
      <w:szCs w:val="20"/>
      <w:lang w:val="uk-UA"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12">
    <w:name w:val="rvps12"/>
    <w:basedOn w:val="a"/>
    <w:rsid w:val="006C01A0"/>
    <w:pPr>
      <w:spacing w:before="100" w:beforeAutospacing="1" w:after="100" w:afterAutospacing="1" w:line="240" w:lineRule="auto"/>
    </w:pPr>
    <w:rPr>
      <w:rFonts w:eastAsia="Times New Roman"/>
      <w:color w:val="auto"/>
      <w:lang w:val="ru-RU" w:eastAsia="ru-RU"/>
    </w:rPr>
  </w:style>
  <w:style w:type="paragraph" w:customStyle="1" w:styleId="rvps14">
    <w:name w:val="rvps14"/>
    <w:basedOn w:val="a"/>
    <w:rsid w:val="006C01A0"/>
    <w:pPr>
      <w:spacing w:before="100" w:beforeAutospacing="1" w:after="100" w:afterAutospacing="1" w:line="240" w:lineRule="auto"/>
    </w:pPr>
    <w:rPr>
      <w:rFonts w:eastAsia="Times New Roman"/>
      <w:color w:val="auto"/>
      <w:lang w:val="ru-RU" w:eastAsia="ru-RU"/>
    </w:rPr>
  </w:style>
  <w:style w:type="character" w:styleId="a7">
    <w:name w:val="Hyperlink"/>
    <w:basedOn w:val="a0"/>
    <w:uiPriority w:val="99"/>
    <w:unhideWhenUsed/>
    <w:rsid w:val="006C01A0"/>
    <w:rPr>
      <w:color w:val="0000FF"/>
      <w:u w:val="single"/>
    </w:rPr>
  </w:style>
  <w:style w:type="character" w:styleId="a8">
    <w:name w:val="Strong"/>
    <w:basedOn w:val="a0"/>
    <w:uiPriority w:val="22"/>
    <w:qFormat/>
    <w:rsid w:val="006C01A0"/>
    <w:rPr>
      <w:b/>
      <w:bCs/>
    </w:rPr>
  </w:style>
  <w:style w:type="character" w:styleId="a9">
    <w:name w:val="Emphasis"/>
    <w:basedOn w:val="a0"/>
    <w:uiPriority w:val="20"/>
    <w:qFormat/>
    <w:rsid w:val="006C01A0"/>
    <w:rPr>
      <w:i/>
      <w:iCs/>
    </w:rPr>
  </w:style>
  <w:style w:type="paragraph" w:styleId="aa">
    <w:name w:val="Normal (Web)"/>
    <w:aliases w:val="Обычный (Web),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Знак17,Знак18 Знак,Знак17 Знак1"/>
    <w:basedOn w:val="a"/>
    <w:link w:val="ab"/>
    <w:uiPriority w:val="99"/>
    <w:unhideWhenUsed/>
    <w:qFormat/>
    <w:rsid w:val="006C01A0"/>
    <w:pPr>
      <w:spacing w:before="100" w:beforeAutospacing="1" w:after="100" w:afterAutospacing="1" w:line="240" w:lineRule="auto"/>
    </w:pPr>
    <w:rPr>
      <w:rFonts w:eastAsia="Times New Roman"/>
      <w:color w:val="auto"/>
      <w:lang w:val="ru-RU" w:eastAsia="ru-RU"/>
    </w:rPr>
  </w:style>
  <w:style w:type="paragraph" w:customStyle="1" w:styleId="Standard">
    <w:name w:val="Standard"/>
    <w:rsid w:val="006C01A0"/>
    <w:pPr>
      <w:widowControl w:val="0"/>
      <w:suppressAutoHyphens/>
      <w:autoSpaceDN w:val="0"/>
      <w:spacing w:after="0" w:line="240" w:lineRule="auto"/>
      <w:textAlignment w:val="baseline"/>
    </w:pPr>
    <w:rPr>
      <w:rFonts w:ascii="Liberation Serif" w:eastAsia="Segoe UI" w:hAnsi="Liberation Serif" w:cs="Tahoma"/>
      <w:kern w:val="3"/>
      <w:lang w:eastAsia="zh-CN" w:bidi="hi-IN"/>
    </w:rPr>
  </w:style>
  <w:style w:type="character" w:customStyle="1" w:styleId="st42">
    <w:name w:val="st42"/>
    <w:uiPriority w:val="99"/>
    <w:rsid w:val="006C01A0"/>
    <w:rPr>
      <w:color w:val="000000"/>
    </w:rPr>
  </w:style>
  <w:style w:type="paragraph" w:styleId="ac">
    <w:name w:val="Body Text"/>
    <w:basedOn w:val="a"/>
    <w:link w:val="ad"/>
    <w:uiPriority w:val="99"/>
    <w:unhideWhenUsed/>
    <w:rsid w:val="002414F2"/>
    <w:pPr>
      <w:spacing w:after="120"/>
    </w:pPr>
  </w:style>
  <w:style w:type="character" w:customStyle="1" w:styleId="ad">
    <w:name w:val="Основной текст Знак"/>
    <w:basedOn w:val="a0"/>
    <w:link w:val="ac"/>
    <w:uiPriority w:val="99"/>
    <w:rsid w:val="002414F2"/>
  </w:style>
  <w:style w:type="character" w:customStyle="1" w:styleId="10">
    <w:name w:val="Заголовок 1 Знак"/>
    <w:basedOn w:val="a0"/>
    <w:link w:val="1"/>
    <w:uiPriority w:val="9"/>
    <w:rsid w:val="00874678"/>
    <w:rPr>
      <w:rFonts w:ascii="Calibri Light" w:eastAsia="Times New Roman" w:hAnsi="Calibri Light"/>
      <w:color w:val="2F5496"/>
      <w:sz w:val="40"/>
      <w:szCs w:val="40"/>
      <w:lang w:val="ru-RU" w:eastAsia="ru-RU"/>
    </w:rPr>
  </w:style>
  <w:style w:type="character" w:customStyle="1" w:styleId="20">
    <w:name w:val="Заголовок 2 Знак"/>
    <w:basedOn w:val="a0"/>
    <w:link w:val="2"/>
    <w:semiHidden/>
    <w:rsid w:val="00874678"/>
    <w:rPr>
      <w:rFonts w:ascii="Calibri Light" w:eastAsia="Times New Roman" w:hAnsi="Calibri Light"/>
      <w:color w:val="2F5496"/>
      <w:sz w:val="32"/>
      <w:szCs w:val="32"/>
      <w:lang w:val="ru-RU" w:eastAsia="ru-RU"/>
    </w:rPr>
  </w:style>
  <w:style w:type="character" w:customStyle="1" w:styleId="30">
    <w:name w:val="Заголовок 3 Знак"/>
    <w:basedOn w:val="a0"/>
    <w:link w:val="3"/>
    <w:uiPriority w:val="9"/>
    <w:semiHidden/>
    <w:rsid w:val="00874678"/>
    <w:rPr>
      <w:rFonts w:eastAsia="Times New Roman"/>
      <w:color w:val="2F5496"/>
      <w:sz w:val="28"/>
      <w:szCs w:val="28"/>
      <w:lang w:val="ru-RU" w:eastAsia="ru-RU"/>
    </w:rPr>
  </w:style>
  <w:style w:type="character" w:customStyle="1" w:styleId="40">
    <w:name w:val="Заголовок 4 Знак"/>
    <w:basedOn w:val="a0"/>
    <w:link w:val="4"/>
    <w:uiPriority w:val="9"/>
    <w:semiHidden/>
    <w:rsid w:val="00874678"/>
    <w:rPr>
      <w:rFonts w:eastAsia="Times New Roman"/>
      <w:i/>
      <w:iCs/>
      <w:color w:val="2F5496"/>
      <w:sz w:val="20"/>
      <w:szCs w:val="20"/>
      <w:lang w:val="ru-RU" w:eastAsia="ru-RU"/>
    </w:rPr>
  </w:style>
  <w:style w:type="character" w:customStyle="1" w:styleId="50">
    <w:name w:val="Заголовок 5 Знак"/>
    <w:basedOn w:val="a0"/>
    <w:link w:val="5"/>
    <w:uiPriority w:val="9"/>
    <w:semiHidden/>
    <w:rsid w:val="00874678"/>
    <w:rPr>
      <w:rFonts w:eastAsia="Times New Roman"/>
      <w:color w:val="2F5496"/>
      <w:sz w:val="20"/>
      <w:szCs w:val="20"/>
      <w:lang w:val="ru-RU" w:eastAsia="ru-RU"/>
    </w:rPr>
  </w:style>
  <w:style w:type="character" w:customStyle="1" w:styleId="60">
    <w:name w:val="Заголовок 6 Знак"/>
    <w:basedOn w:val="a0"/>
    <w:link w:val="6"/>
    <w:uiPriority w:val="9"/>
    <w:semiHidden/>
    <w:rsid w:val="00874678"/>
    <w:rPr>
      <w:rFonts w:eastAsia="Times New Roman"/>
      <w:i/>
      <w:iCs/>
      <w:color w:val="595959"/>
      <w:sz w:val="20"/>
      <w:szCs w:val="20"/>
      <w:lang w:val="ru-RU" w:eastAsia="ru-RU"/>
    </w:rPr>
  </w:style>
  <w:style w:type="paragraph" w:customStyle="1" w:styleId="71">
    <w:name w:val="Заголовок 71"/>
    <w:basedOn w:val="a"/>
    <w:next w:val="a"/>
    <w:uiPriority w:val="9"/>
    <w:semiHidden/>
    <w:unhideWhenUsed/>
    <w:qFormat/>
    <w:rsid w:val="00874678"/>
    <w:pPr>
      <w:keepNext/>
      <w:keepLines/>
      <w:spacing w:before="200" w:after="0" w:line="240" w:lineRule="auto"/>
      <w:outlineLvl w:val="6"/>
    </w:pPr>
    <w:rPr>
      <w:rFonts w:ascii="Cambria" w:eastAsia="Times New Roman" w:hAnsi="Cambria"/>
      <w:i/>
      <w:iCs/>
      <w:color w:val="404040"/>
      <w:sz w:val="20"/>
      <w:szCs w:val="20"/>
      <w:lang w:val="ru-RU" w:eastAsia="ru-RU"/>
    </w:rPr>
  </w:style>
  <w:style w:type="paragraph" w:customStyle="1" w:styleId="81">
    <w:name w:val="Заголовок 81"/>
    <w:basedOn w:val="a"/>
    <w:next w:val="a"/>
    <w:uiPriority w:val="9"/>
    <w:semiHidden/>
    <w:unhideWhenUsed/>
    <w:qFormat/>
    <w:rsid w:val="00874678"/>
    <w:pPr>
      <w:keepNext/>
      <w:keepLines/>
      <w:spacing w:before="200" w:after="0" w:line="240" w:lineRule="auto"/>
      <w:outlineLvl w:val="7"/>
    </w:pPr>
    <w:rPr>
      <w:rFonts w:ascii="Cambria" w:eastAsia="Times New Roman" w:hAnsi="Cambria"/>
      <w:color w:val="404040"/>
      <w:sz w:val="20"/>
      <w:szCs w:val="20"/>
      <w:lang w:val="ru-RU" w:eastAsia="ru-RU"/>
    </w:rPr>
  </w:style>
  <w:style w:type="paragraph" w:customStyle="1" w:styleId="91">
    <w:name w:val="Заголовок 91"/>
    <w:basedOn w:val="a"/>
    <w:next w:val="a"/>
    <w:uiPriority w:val="9"/>
    <w:semiHidden/>
    <w:unhideWhenUsed/>
    <w:qFormat/>
    <w:rsid w:val="00874678"/>
    <w:pPr>
      <w:keepNext/>
      <w:keepLines/>
      <w:spacing w:before="200" w:after="0" w:line="240" w:lineRule="auto"/>
      <w:outlineLvl w:val="8"/>
    </w:pPr>
    <w:rPr>
      <w:rFonts w:ascii="Cambria" w:eastAsia="Times New Roman" w:hAnsi="Cambria"/>
      <w:i/>
      <w:iCs/>
      <w:color w:val="404040"/>
      <w:sz w:val="20"/>
      <w:szCs w:val="20"/>
      <w:lang w:val="ru-RU" w:eastAsia="ru-RU"/>
    </w:rPr>
  </w:style>
  <w:style w:type="numbering" w:customStyle="1" w:styleId="11">
    <w:name w:val="Нет списка1"/>
    <w:next w:val="a2"/>
    <w:uiPriority w:val="99"/>
    <w:semiHidden/>
    <w:unhideWhenUsed/>
    <w:rsid w:val="00874678"/>
  </w:style>
  <w:style w:type="character" w:customStyle="1" w:styleId="70">
    <w:name w:val="Заголовок 7 Знак"/>
    <w:basedOn w:val="a0"/>
    <w:link w:val="7"/>
    <w:uiPriority w:val="9"/>
    <w:semiHidden/>
    <w:rsid w:val="00874678"/>
    <w:rPr>
      <w:rFonts w:ascii="Cambria" w:eastAsia="Times New Roman" w:hAnsi="Cambria" w:cs="Times New Roman"/>
      <w:i/>
      <w:iCs/>
      <w:color w:val="404040"/>
      <w:sz w:val="20"/>
      <w:szCs w:val="20"/>
      <w:lang w:val="ru-RU" w:eastAsia="ru-RU"/>
    </w:rPr>
  </w:style>
  <w:style w:type="character" w:customStyle="1" w:styleId="80">
    <w:name w:val="Заголовок 8 Знак"/>
    <w:basedOn w:val="a0"/>
    <w:link w:val="8"/>
    <w:uiPriority w:val="9"/>
    <w:semiHidden/>
    <w:rsid w:val="00874678"/>
    <w:rPr>
      <w:rFonts w:ascii="Cambria" w:eastAsia="Times New Roman" w:hAnsi="Cambria" w:cs="Times New Roman"/>
      <w:color w:val="404040"/>
      <w:sz w:val="20"/>
      <w:szCs w:val="20"/>
      <w:lang w:val="ru-RU" w:eastAsia="ru-RU"/>
    </w:rPr>
  </w:style>
  <w:style w:type="character" w:customStyle="1" w:styleId="90">
    <w:name w:val="Заголовок 9 Знак"/>
    <w:basedOn w:val="a0"/>
    <w:link w:val="9"/>
    <w:uiPriority w:val="9"/>
    <w:semiHidden/>
    <w:rsid w:val="00874678"/>
    <w:rPr>
      <w:rFonts w:ascii="Cambria" w:eastAsia="Times New Roman" w:hAnsi="Cambria" w:cs="Times New Roman"/>
      <w:i/>
      <w:iCs/>
      <w:color w:val="404040"/>
      <w:sz w:val="20"/>
      <w:szCs w:val="20"/>
      <w:lang w:val="ru-RU" w:eastAsia="ru-RU"/>
    </w:rPr>
  </w:style>
  <w:style w:type="character" w:customStyle="1" w:styleId="ab">
    <w:name w:val="Обычный (веб) Знак"/>
    <w:aliases w:val="Обычный (Web)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a"/>
    <w:uiPriority w:val="99"/>
    <w:qFormat/>
    <w:locked/>
    <w:rsid w:val="00874678"/>
    <w:rPr>
      <w:rFonts w:eastAsia="Times New Roman"/>
      <w:color w:val="auto"/>
      <w:lang w:val="ru-RU" w:eastAsia="ru-RU"/>
    </w:rPr>
  </w:style>
  <w:style w:type="character" w:customStyle="1" w:styleId="ae">
    <w:name w:val="Название Знак"/>
    <w:basedOn w:val="a0"/>
    <w:link w:val="af"/>
    <w:uiPriority w:val="10"/>
    <w:locked/>
    <w:rsid w:val="00874678"/>
    <w:rPr>
      <w:rFonts w:ascii="Calibri Light" w:eastAsia="Times New Roman" w:hAnsi="Calibri Light" w:cs="Calibri Light"/>
      <w:spacing w:val="-10"/>
      <w:kern w:val="28"/>
      <w:sz w:val="56"/>
      <w:szCs w:val="56"/>
    </w:rPr>
  </w:style>
  <w:style w:type="character" w:customStyle="1" w:styleId="af0">
    <w:name w:val="Подзаголовок Знак"/>
    <w:basedOn w:val="a0"/>
    <w:link w:val="af1"/>
    <w:uiPriority w:val="11"/>
    <w:locked/>
    <w:rsid w:val="00874678"/>
    <w:rPr>
      <w:rFonts w:eastAsia="Times New Roman"/>
      <w:color w:val="595959"/>
      <w:spacing w:val="15"/>
      <w:sz w:val="28"/>
      <w:szCs w:val="28"/>
    </w:rPr>
  </w:style>
  <w:style w:type="character" w:customStyle="1" w:styleId="21">
    <w:name w:val="Основной текст 2 Знак"/>
    <w:basedOn w:val="a0"/>
    <w:link w:val="22"/>
    <w:semiHidden/>
    <w:locked/>
    <w:rsid w:val="00874678"/>
    <w:rPr>
      <w:rFonts w:eastAsia="Times New Roman"/>
      <w:lang w:val="uk-UA"/>
    </w:rPr>
  </w:style>
  <w:style w:type="character" w:customStyle="1" w:styleId="23">
    <w:name w:val="Цитата 2 Знак"/>
    <w:basedOn w:val="a0"/>
    <w:link w:val="24"/>
    <w:uiPriority w:val="29"/>
    <w:locked/>
    <w:rsid w:val="00874678"/>
    <w:rPr>
      <w:rFonts w:eastAsia="Times New Roman"/>
      <w:i/>
      <w:iCs/>
      <w:color w:val="404040"/>
    </w:rPr>
  </w:style>
  <w:style w:type="character" w:customStyle="1" w:styleId="af2">
    <w:name w:val="Выделенная цитата Знак"/>
    <w:basedOn w:val="a0"/>
    <w:link w:val="af3"/>
    <w:uiPriority w:val="30"/>
    <w:locked/>
    <w:rsid w:val="00874678"/>
    <w:rPr>
      <w:rFonts w:eastAsia="Times New Roman"/>
      <w:i/>
      <w:iCs/>
      <w:color w:val="2F5496"/>
    </w:rPr>
  </w:style>
  <w:style w:type="character" w:styleId="af4">
    <w:name w:val="Intense Emphasis"/>
    <w:uiPriority w:val="21"/>
    <w:qFormat/>
    <w:rsid w:val="00874678"/>
    <w:rPr>
      <w:i/>
      <w:iCs/>
      <w:color w:val="2F5496"/>
    </w:rPr>
  </w:style>
  <w:style w:type="character" w:styleId="af5">
    <w:name w:val="Intense Reference"/>
    <w:uiPriority w:val="32"/>
    <w:qFormat/>
    <w:rsid w:val="00874678"/>
    <w:rPr>
      <w:b/>
      <w:bCs/>
      <w:smallCaps/>
      <w:color w:val="2F5496"/>
      <w:spacing w:val="5"/>
    </w:rPr>
  </w:style>
  <w:style w:type="character" w:customStyle="1" w:styleId="710">
    <w:name w:val="Заголовок 7 Знак1"/>
    <w:basedOn w:val="a0"/>
    <w:uiPriority w:val="9"/>
    <w:semiHidden/>
    <w:rsid w:val="00874678"/>
    <w:rPr>
      <w:rFonts w:ascii="Cambria" w:eastAsia="Times New Roman" w:hAnsi="Cambria" w:cs="Times New Roman"/>
      <w:i/>
      <w:iCs/>
      <w:color w:val="404040"/>
    </w:rPr>
  </w:style>
  <w:style w:type="character" w:customStyle="1" w:styleId="810">
    <w:name w:val="Заголовок 8 Знак1"/>
    <w:basedOn w:val="a0"/>
    <w:uiPriority w:val="9"/>
    <w:semiHidden/>
    <w:rsid w:val="00874678"/>
    <w:rPr>
      <w:rFonts w:ascii="Cambria" w:eastAsia="Times New Roman" w:hAnsi="Cambria" w:cs="Times New Roman"/>
      <w:color w:val="404040"/>
    </w:rPr>
  </w:style>
  <w:style w:type="character" w:customStyle="1" w:styleId="910">
    <w:name w:val="Заголовок 9 Знак1"/>
    <w:basedOn w:val="a0"/>
    <w:uiPriority w:val="9"/>
    <w:semiHidden/>
    <w:rsid w:val="00874678"/>
    <w:rPr>
      <w:rFonts w:ascii="Cambria" w:eastAsia="Times New Roman" w:hAnsi="Cambria" w:cs="Times New Roman"/>
      <w:i/>
      <w:iCs/>
      <w:color w:val="404040"/>
    </w:rPr>
  </w:style>
  <w:style w:type="paragraph" w:customStyle="1" w:styleId="12">
    <w:name w:val="Название1"/>
    <w:basedOn w:val="a"/>
    <w:next w:val="a"/>
    <w:uiPriority w:val="10"/>
    <w:qFormat/>
    <w:rsid w:val="00874678"/>
    <w:pPr>
      <w:pBdr>
        <w:bottom w:val="single" w:sz="8" w:space="4" w:color="4F81BD"/>
      </w:pBdr>
      <w:spacing w:after="300" w:line="240" w:lineRule="auto"/>
      <w:contextualSpacing/>
    </w:pPr>
    <w:rPr>
      <w:rFonts w:ascii="Calibri Light" w:eastAsia="Times New Roman" w:hAnsi="Calibri Light" w:cs="Calibri Light"/>
      <w:spacing w:val="-10"/>
      <w:kern w:val="28"/>
      <w:sz w:val="56"/>
      <w:szCs w:val="56"/>
    </w:rPr>
  </w:style>
  <w:style w:type="character" w:customStyle="1" w:styleId="13">
    <w:name w:val="Название Знак1"/>
    <w:basedOn w:val="a0"/>
    <w:uiPriority w:val="10"/>
    <w:rsid w:val="00874678"/>
    <w:rPr>
      <w:rFonts w:ascii="Cambria" w:eastAsia="Times New Roman" w:hAnsi="Cambria" w:cs="Times New Roman"/>
      <w:color w:val="17365D"/>
      <w:spacing w:val="5"/>
      <w:kern w:val="28"/>
      <w:sz w:val="52"/>
      <w:szCs w:val="52"/>
      <w:lang w:val="ru-RU" w:eastAsia="ru-RU"/>
    </w:rPr>
  </w:style>
  <w:style w:type="paragraph" w:customStyle="1" w:styleId="14">
    <w:name w:val="Подзаголовок1"/>
    <w:basedOn w:val="a"/>
    <w:next w:val="a"/>
    <w:uiPriority w:val="11"/>
    <w:qFormat/>
    <w:rsid w:val="00874678"/>
    <w:pPr>
      <w:numPr>
        <w:ilvl w:val="1"/>
      </w:numPr>
      <w:spacing w:after="0" w:line="240" w:lineRule="auto"/>
    </w:pPr>
    <w:rPr>
      <w:rFonts w:eastAsia="Times New Roman"/>
      <w:color w:val="595959"/>
      <w:spacing w:val="15"/>
      <w:sz w:val="28"/>
      <w:szCs w:val="28"/>
    </w:rPr>
  </w:style>
  <w:style w:type="character" w:customStyle="1" w:styleId="15">
    <w:name w:val="Подзаголовок Знак1"/>
    <w:basedOn w:val="a0"/>
    <w:uiPriority w:val="11"/>
    <w:rsid w:val="00874678"/>
    <w:rPr>
      <w:rFonts w:ascii="Cambria" w:eastAsia="Times New Roman" w:hAnsi="Cambria" w:cs="Times New Roman"/>
      <w:i/>
      <w:iCs/>
      <w:color w:val="4F81BD"/>
      <w:spacing w:val="15"/>
      <w:lang w:val="ru-RU" w:eastAsia="ru-RU"/>
    </w:rPr>
  </w:style>
  <w:style w:type="paragraph" w:customStyle="1" w:styleId="210">
    <w:name w:val="Цитата 21"/>
    <w:basedOn w:val="a"/>
    <w:next w:val="a"/>
    <w:uiPriority w:val="29"/>
    <w:qFormat/>
    <w:rsid w:val="00874678"/>
    <w:pPr>
      <w:spacing w:after="0" w:line="240" w:lineRule="auto"/>
    </w:pPr>
    <w:rPr>
      <w:rFonts w:eastAsia="Times New Roman"/>
      <w:i/>
      <w:iCs/>
      <w:color w:val="404040"/>
    </w:rPr>
  </w:style>
  <w:style w:type="character" w:customStyle="1" w:styleId="211">
    <w:name w:val="Цитата 2 Знак1"/>
    <w:basedOn w:val="a0"/>
    <w:uiPriority w:val="29"/>
    <w:rsid w:val="00874678"/>
    <w:rPr>
      <w:rFonts w:eastAsia="Times New Roman"/>
      <w:i/>
      <w:iCs/>
      <w:color w:val="000000"/>
      <w:sz w:val="20"/>
      <w:szCs w:val="20"/>
      <w:lang w:val="ru-RU" w:eastAsia="ru-RU"/>
    </w:rPr>
  </w:style>
  <w:style w:type="paragraph" w:customStyle="1" w:styleId="16">
    <w:name w:val="Выделенная цитата1"/>
    <w:basedOn w:val="a"/>
    <w:next w:val="a"/>
    <w:uiPriority w:val="30"/>
    <w:qFormat/>
    <w:rsid w:val="00874678"/>
    <w:pPr>
      <w:pBdr>
        <w:bottom w:val="single" w:sz="4" w:space="4" w:color="4F81BD"/>
      </w:pBdr>
      <w:spacing w:before="200" w:after="280" w:line="240" w:lineRule="auto"/>
      <w:ind w:left="936" w:right="936"/>
    </w:pPr>
    <w:rPr>
      <w:rFonts w:eastAsia="Times New Roman"/>
      <w:i/>
      <w:iCs/>
      <w:color w:val="2F5496"/>
    </w:rPr>
  </w:style>
  <w:style w:type="character" w:customStyle="1" w:styleId="17">
    <w:name w:val="Выделенная цитата Знак1"/>
    <w:basedOn w:val="a0"/>
    <w:uiPriority w:val="30"/>
    <w:rsid w:val="00874678"/>
    <w:rPr>
      <w:rFonts w:eastAsia="Times New Roman"/>
      <w:b/>
      <w:bCs/>
      <w:i/>
      <w:iCs/>
      <w:color w:val="4F81BD"/>
      <w:sz w:val="20"/>
      <w:szCs w:val="20"/>
      <w:lang w:val="ru-RU" w:eastAsia="ru-RU"/>
    </w:rPr>
  </w:style>
  <w:style w:type="paragraph" w:styleId="22">
    <w:name w:val="Body Text 2"/>
    <w:basedOn w:val="a"/>
    <w:link w:val="21"/>
    <w:semiHidden/>
    <w:unhideWhenUsed/>
    <w:rsid w:val="00874678"/>
    <w:pPr>
      <w:spacing w:after="120" w:line="480" w:lineRule="auto"/>
    </w:pPr>
    <w:rPr>
      <w:rFonts w:eastAsia="Times New Roman"/>
      <w:lang w:val="uk-UA"/>
    </w:rPr>
  </w:style>
  <w:style w:type="character" w:customStyle="1" w:styleId="212">
    <w:name w:val="Основной текст 2 Знак1"/>
    <w:basedOn w:val="a0"/>
    <w:semiHidden/>
    <w:rsid w:val="00874678"/>
  </w:style>
  <w:style w:type="character" w:customStyle="1" w:styleId="18">
    <w:name w:val="Основной текст Знак1"/>
    <w:basedOn w:val="a0"/>
    <w:uiPriority w:val="99"/>
    <w:semiHidden/>
    <w:rsid w:val="00874678"/>
    <w:rPr>
      <w:rFonts w:eastAsia="Times New Roman"/>
      <w:color w:val="auto"/>
      <w:sz w:val="20"/>
      <w:szCs w:val="20"/>
      <w:lang w:val="ru-RU" w:eastAsia="ru-RU"/>
    </w:rPr>
  </w:style>
  <w:style w:type="character" w:customStyle="1" w:styleId="72">
    <w:name w:val="Заголовок 7 Знак2"/>
    <w:basedOn w:val="a0"/>
    <w:link w:val="7"/>
    <w:uiPriority w:val="9"/>
    <w:semiHidden/>
    <w:rsid w:val="00874678"/>
    <w:rPr>
      <w:rFonts w:asciiTheme="majorHAnsi" w:eastAsiaTheme="majorEastAsia" w:hAnsiTheme="majorHAnsi" w:cstheme="majorBidi"/>
      <w:i/>
      <w:iCs/>
      <w:color w:val="404040" w:themeColor="text1" w:themeTint="BF"/>
    </w:rPr>
  </w:style>
  <w:style w:type="character" w:customStyle="1" w:styleId="82">
    <w:name w:val="Заголовок 8 Знак2"/>
    <w:basedOn w:val="a0"/>
    <w:link w:val="8"/>
    <w:uiPriority w:val="9"/>
    <w:semiHidden/>
    <w:rsid w:val="00874678"/>
    <w:rPr>
      <w:rFonts w:asciiTheme="majorHAnsi" w:eastAsiaTheme="majorEastAsia" w:hAnsiTheme="majorHAnsi" w:cstheme="majorBidi"/>
      <w:color w:val="404040" w:themeColor="text1" w:themeTint="BF"/>
      <w:sz w:val="20"/>
      <w:szCs w:val="20"/>
    </w:rPr>
  </w:style>
  <w:style w:type="character" w:customStyle="1" w:styleId="92">
    <w:name w:val="Заголовок 9 Знак2"/>
    <w:basedOn w:val="a0"/>
    <w:link w:val="9"/>
    <w:uiPriority w:val="9"/>
    <w:semiHidden/>
    <w:rsid w:val="00874678"/>
    <w:rPr>
      <w:rFonts w:asciiTheme="majorHAnsi" w:eastAsiaTheme="majorEastAsia" w:hAnsiTheme="majorHAnsi" w:cstheme="majorBidi"/>
      <w:i/>
      <w:iCs/>
      <w:color w:val="404040" w:themeColor="text1" w:themeTint="BF"/>
      <w:sz w:val="20"/>
      <w:szCs w:val="20"/>
    </w:rPr>
  </w:style>
  <w:style w:type="paragraph" w:styleId="af">
    <w:name w:val="Title"/>
    <w:basedOn w:val="a"/>
    <w:next w:val="a"/>
    <w:link w:val="ae"/>
    <w:uiPriority w:val="10"/>
    <w:qFormat/>
    <w:rsid w:val="00874678"/>
    <w:pPr>
      <w:pBdr>
        <w:bottom w:val="single" w:sz="8" w:space="4" w:color="5B9BD5" w:themeColor="accent1"/>
      </w:pBdr>
      <w:spacing w:after="300" w:line="240" w:lineRule="auto"/>
      <w:contextualSpacing/>
    </w:pPr>
    <w:rPr>
      <w:rFonts w:ascii="Calibri Light" w:eastAsia="Times New Roman" w:hAnsi="Calibri Light" w:cs="Calibri Light"/>
      <w:spacing w:val="-10"/>
      <w:kern w:val="28"/>
      <w:sz w:val="56"/>
      <w:szCs w:val="56"/>
    </w:rPr>
  </w:style>
  <w:style w:type="character" w:customStyle="1" w:styleId="25">
    <w:name w:val="Название Знак2"/>
    <w:basedOn w:val="a0"/>
    <w:link w:val="af"/>
    <w:uiPriority w:val="10"/>
    <w:rsid w:val="00874678"/>
    <w:rPr>
      <w:rFonts w:asciiTheme="majorHAnsi" w:eastAsiaTheme="majorEastAsia" w:hAnsiTheme="majorHAnsi" w:cstheme="majorBidi"/>
      <w:color w:val="323E4F" w:themeColor="text2" w:themeShade="BF"/>
      <w:spacing w:val="5"/>
      <w:kern w:val="28"/>
      <w:sz w:val="52"/>
      <w:szCs w:val="52"/>
    </w:rPr>
  </w:style>
  <w:style w:type="paragraph" w:styleId="af1">
    <w:name w:val="Subtitle"/>
    <w:basedOn w:val="a"/>
    <w:next w:val="a"/>
    <w:link w:val="af0"/>
    <w:uiPriority w:val="11"/>
    <w:qFormat/>
    <w:rsid w:val="00874678"/>
    <w:pPr>
      <w:numPr>
        <w:ilvl w:val="1"/>
      </w:numPr>
    </w:pPr>
    <w:rPr>
      <w:rFonts w:eastAsia="Times New Roman"/>
      <w:color w:val="595959"/>
      <w:spacing w:val="15"/>
      <w:sz w:val="28"/>
      <w:szCs w:val="28"/>
    </w:rPr>
  </w:style>
  <w:style w:type="character" w:customStyle="1" w:styleId="26">
    <w:name w:val="Подзаголовок Знак2"/>
    <w:basedOn w:val="a0"/>
    <w:link w:val="af1"/>
    <w:uiPriority w:val="11"/>
    <w:rsid w:val="00874678"/>
    <w:rPr>
      <w:rFonts w:asciiTheme="majorHAnsi" w:eastAsiaTheme="majorEastAsia" w:hAnsiTheme="majorHAnsi" w:cstheme="majorBidi"/>
      <w:i/>
      <w:iCs/>
      <w:color w:val="5B9BD5" w:themeColor="accent1"/>
      <w:spacing w:val="15"/>
    </w:rPr>
  </w:style>
  <w:style w:type="paragraph" w:styleId="24">
    <w:name w:val="Quote"/>
    <w:basedOn w:val="a"/>
    <w:next w:val="a"/>
    <w:link w:val="23"/>
    <w:uiPriority w:val="29"/>
    <w:qFormat/>
    <w:rsid w:val="00874678"/>
    <w:rPr>
      <w:rFonts w:eastAsia="Times New Roman"/>
      <w:i/>
      <w:iCs/>
      <w:color w:val="404040"/>
    </w:rPr>
  </w:style>
  <w:style w:type="character" w:customStyle="1" w:styleId="220">
    <w:name w:val="Цитата 2 Знак2"/>
    <w:basedOn w:val="a0"/>
    <w:link w:val="24"/>
    <w:uiPriority w:val="29"/>
    <w:rsid w:val="00874678"/>
    <w:rPr>
      <w:i/>
      <w:iCs/>
      <w:color w:val="000000" w:themeColor="text1"/>
    </w:rPr>
  </w:style>
  <w:style w:type="paragraph" w:styleId="af3">
    <w:name w:val="Intense Quote"/>
    <w:basedOn w:val="a"/>
    <w:next w:val="a"/>
    <w:link w:val="af2"/>
    <w:uiPriority w:val="30"/>
    <w:qFormat/>
    <w:rsid w:val="00874678"/>
    <w:pPr>
      <w:pBdr>
        <w:bottom w:val="single" w:sz="4" w:space="4" w:color="5B9BD5" w:themeColor="accent1"/>
      </w:pBdr>
      <w:spacing w:before="200" w:after="280"/>
      <w:ind w:left="936" w:right="936"/>
    </w:pPr>
    <w:rPr>
      <w:rFonts w:eastAsia="Times New Roman"/>
      <w:i/>
      <w:iCs/>
      <w:color w:val="2F5496"/>
    </w:rPr>
  </w:style>
  <w:style w:type="character" w:customStyle="1" w:styleId="27">
    <w:name w:val="Выделенная цитата Знак2"/>
    <w:basedOn w:val="a0"/>
    <w:link w:val="af3"/>
    <w:uiPriority w:val="30"/>
    <w:rsid w:val="00874678"/>
    <w:rPr>
      <w:b/>
      <w:bCs/>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62095">
      <w:bodyDiv w:val="1"/>
      <w:marLeft w:val="0"/>
      <w:marRight w:val="0"/>
      <w:marTop w:val="0"/>
      <w:marBottom w:val="0"/>
      <w:divBdr>
        <w:top w:val="none" w:sz="0" w:space="0" w:color="auto"/>
        <w:left w:val="none" w:sz="0" w:space="0" w:color="auto"/>
        <w:bottom w:val="none" w:sz="0" w:space="0" w:color="auto"/>
        <w:right w:val="none" w:sz="0" w:space="0" w:color="auto"/>
      </w:divBdr>
    </w:div>
    <w:div w:id="1451126820">
      <w:bodyDiv w:val="1"/>
      <w:marLeft w:val="0"/>
      <w:marRight w:val="0"/>
      <w:marTop w:val="0"/>
      <w:marBottom w:val="0"/>
      <w:divBdr>
        <w:top w:val="none" w:sz="0" w:space="0" w:color="auto"/>
        <w:left w:val="none" w:sz="0" w:space="0" w:color="auto"/>
        <w:bottom w:val="none" w:sz="0" w:space="0" w:color="auto"/>
        <w:right w:val="none" w:sz="0" w:space="0" w:color="auto"/>
      </w:divBdr>
    </w:div>
    <w:div w:id="1756242409">
      <w:bodyDiv w:val="1"/>
      <w:marLeft w:val="0"/>
      <w:marRight w:val="0"/>
      <w:marTop w:val="0"/>
      <w:marBottom w:val="0"/>
      <w:divBdr>
        <w:top w:val="none" w:sz="0" w:space="0" w:color="auto"/>
        <w:left w:val="none" w:sz="0" w:space="0" w:color="auto"/>
        <w:bottom w:val="none" w:sz="0" w:space="0" w:color="auto"/>
        <w:right w:val="none" w:sz="0" w:space="0" w:color="auto"/>
      </w:divBdr>
    </w:div>
    <w:div w:id="2017465397">
      <w:bodyDiv w:val="1"/>
      <w:marLeft w:val="0"/>
      <w:marRight w:val="0"/>
      <w:marTop w:val="0"/>
      <w:marBottom w:val="0"/>
      <w:divBdr>
        <w:top w:val="none" w:sz="0" w:space="0" w:color="auto"/>
        <w:left w:val="none" w:sz="0" w:space="0" w:color="auto"/>
        <w:bottom w:val="none" w:sz="0" w:space="0" w:color="auto"/>
        <w:right w:val="none" w:sz="0" w:space="0" w:color="auto"/>
      </w:divBdr>
    </w:div>
    <w:div w:id="209088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C467ACD-4716-45F0-B218-8E87CF279085}">
  <we:reference id="wa104099688" version="1.3.0.0" store="ru-RU"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C051AD-53C3-4D58-9B50-D6223DAB3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18</Pages>
  <Words>5870</Words>
  <Characters>33461</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cp:lastPrinted>2025-02-17T07:20:00Z</cp:lastPrinted>
  <dcterms:created xsi:type="dcterms:W3CDTF">2023-05-30T11:00:00Z</dcterms:created>
  <dcterms:modified xsi:type="dcterms:W3CDTF">2025-03-17T08:27:00Z</dcterms:modified>
</cp:coreProperties>
</file>