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webextensions/taskpanes.xml" ContentType="application/vnd.ms-office.webextensiontaskpanes+xml"/>
  <Override PartName="/word/webextensions/webextension1.xml" ContentType="application/vnd.ms-office.webextension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11/relationships/webextensiontaskpanes" Target="word/webextensions/taskpanes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76F0" w:rsidRPr="00882FF3" w:rsidRDefault="00AB76F0" w:rsidP="00D35C73">
      <w:pPr>
        <w:spacing w:after="0"/>
        <w:jc w:val="center"/>
        <w:rPr>
          <w:b/>
          <w:lang w:val="ru-RU"/>
        </w:rPr>
      </w:pPr>
      <w:r w:rsidRPr="00882FF3">
        <w:rPr>
          <w:b/>
          <w:lang w:val="ru-RU"/>
        </w:rPr>
        <w:t>ОБҐРУНТУВАННЯ</w:t>
      </w:r>
    </w:p>
    <w:p w:rsidR="00AB76F0" w:rsidRPr="00882FF3" w:rsidRDefault="00AB76F0" w:rsidP="00811328">
      <w:pPr>
        <w:jc w:val="center"/>
        <w:rPr>
          <w:b/>
          <w:lang w:val="uk-UA"/>
        </w:rPr>
      </w:pPr>
      <w:proofErr w:type="spellStart"/>
      <w:proofErr w:type="gramStart"/>
      <w:r w:rsidRPr="00882FF3">
        <w:rPr>
          <w:b/>
          <w:lang w:val="ru-RU"/>
        </w:rPr>
        <w:t>техн</w:t>
      </w:r>
      <w:proofErr w:type="gramEnd"/>
      <w:r w:rsidRPr="00882FF3">
        <w:rPr>
          <w:b/>
          <w:lang w:val="ru-RU"/>
        </w:rPr>
        <w:t>ічних</w:t>
      </w:r>
      <w:proofErr w:type="spellEnd"/>
      <w:r w:rsidRPr="00882FF3">
        <w:rPr>
          <w:b/>
          <w:lang w:val="ru-RU"/>
        </w:rPr>
        <w:t xml:space="preserve"> та </w:t>
      </w:r>
      <w:proofErr w:type="spellStart"/>
      <w:r w:rsidRPr="00882FF3">
        <w:rPr>
          <w:b/>
          <w:lang w:val="ru-RU"/>
        </w:rPr>
        <w:t>якісних</w:t>
      </w:r>
      <w:proofErr w:type="spellEnd"/>
      <w:r w:rsidRPr="00882FF3">
        <w:rPr>
          <w:b/>
          <w:lang w:val="ru-RU"/>
        </w:rPr>
        <w:t xml:space="preserve"> характеристик </w:t>
      </w:r>
      <w:proofErr w:type="spellStart"/>
      <w:r w:rsidRPr="00882FF3">
        <w:rPr>
          <w:b/>
          <w:lang w:val="ru-RU"/>
        </w:rPr>
        <w:t>закупівлі</w:t>
      </w:r>
      <w:proofErr w:type="spellEnd"/>
      <w:r w:rsidRPr="00882FF3">
        <w:rPr>
          <w:b/>
          <w:lang w:val="ru-RU"/>
        </w:rPr>
        <w:t xml:space="preserve"> </w:t>
      </w:r>
      <w:r w:rsidR="0055545C" w:rsidRPr="00882FF3">
        <w:rPr>
          <w:b/>
          <w:lang w:val="ru-RU"/>
        </w:rPr>
        <w:t>товару</w:t>
      </w:r>
      <w:r w:rsidR="00811328" w:rsidRPr="00882FF3">
        <w:rPr>
          <w:b/>
          <w:lang w:val="ru-RU"/>
        </w:rPr>
        <w:t>:</w:t>
      </w:r>
      <w:r w:rsidR="0055545C" w:rsidRPr="00882FF3">
        <w:rPr>
          <w:b/>
          <w:lang w:val="ru-RU"/>
        </w:rPr>
        <w:t xml:space="preserve"> </w:t>
      </w:r>
      <w:r w:rsidR="00543F28" w:rsidRPr="00543F28">
        <w:rPr>
          <w:rFonts w:eastAsia="Times New Roman"/>
          <w:b/>
          <w:bCs/>
          <w:noProof/>
          <w:color w:val="auto"/>
          <w:lang w:val="uk-UA" w:eastAsia="ru-RU"/>
        </w:rPr>
        <w:t>Меблі для облаштування захисної споруди цивільного захисту (укриття) Мозолевського опорного ліцею Мозолевської сільської ради згідно коду CPV за ДК 021:2015 – 39150000-8 - Меблі та приспособи різні</w:t>
      </w:r>
      <w:r w:rsidRPr="001C628E">
        <w:rPr>
          <w:b/>
          <w:lang w:val="uk-UA"/>
        </w:rPr>
        <w:t>, розміру бюджетного призначення, очікуваної вартості предмета закупівлі (оприлюднюється на виконання постанови КМУ № 710 від 11.10.2016 «Про ефективне використання державних коштів» (зі змінами))</w:t>
      </w:r>
    </w:p>
    <w:p w:rsidR="00AB76F0" w:rsidRPr="001C628E" w:rsidRDefault="00AB76F0" w:rsidP="00D35C73">
      <w:pPr>
        <w:spacing w:after="0"/>
        <w:jc w:val="center"/>
        <w:rPr>
          <w:b/>
          <w:lang w:val="uk-UA"/>
        </w:rPr>
      </w:pPr>
    </w:p>
    <w:p w:rsidR="00D35C73" w:rsidRPr="00335956" w:rsidRDefault="00CF54D1" w:rsidP="00115087">
      <w:pPr>
        <w:shd w:val="clear" w:color="auto" w:fill="FFFFFF"/>
        <w:spacing w:after="0" w:line="240" w:lineRule="auto"/>
        <w:jc w:val="both"/>
        <w:rPr>
          <w:rFonts w:eastAsia="Times New Roman"/>
          <w:bCs/>
          <w:color w:val="auto"/>
          <w:lang w:val="uk-UA"/>
        </w:rPr>
      </w:pPr>
      <w:r w:rsidRPr="001C628E">
        <w:rPr>
          <w:rFonts w:eastAsia="Times New Roman"/>
          <w:b/>
          <w:bCs/>
          <w:color w:val="auto"/>
          <w:lang w:val="uk-UA"/>
        </w:rPr>
        <w:t>Назва предмета закупівлі</w:t>
      </w:r>
      <w:r w:rsidRPr="00882FF3">
        <w:rPr>
          <w:rFonts w:eastAsia="Times New Roman"/>
          <w:color w:val="auto"/>
        </w:rPr>
        <w:t> </w:t>
      </w:r>
      <w:r w:rsidRPr="001C628E">
        <w:rPr>
          <w:rFonts w:eastAsia="Times New Roman"/>
          <w:color w:val="auto"/>
          <w:lang w:val="uk-UA"/>
        </w:rPr>
        <w:t>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</w:t>
      </w:r>
      <w:r w:rsidRPr="00A31609">
        <w:rPr>
          <w:rFonts w:eastAsia="Times New Roman"/>
          <w:color w:val="auto"/>
        </w:rPr>
        <w:t> </w:t>
      </w:r>
      <w:r w:rsidR="00543F28" w:rsidRPr="00543F28">
        <w:rPr>
          <w:rFonts w:eastAsia="Times New Roman"/>
          <w:b/>
          <w:bCs/>
          <w:noProof/>
          <w:color w:val="auto"/>
          <w:lang w:val="uk-UA" w:eastAsia="ru-RU"/>
        </w:rPr>
        <w:t xml:space="preserve">Меблі для облаштування захисної споруди цивільного захисту (укриття) Мозолевського опорного ліцею Мозолевської сільської ради згідно коду CPV за ДК 021:2015 – 39150000-8 - Меблі та </w:t>
      </w:r>
      <w:bookmarkStart w:id="0" w:name="_GoBack"/>
      <w:bookmarkEnd w:id="0"/>
      <w:r w:rsidR="00543F28" w:rsidRPr="00335956">
        <w:rPr>
          <w:rFonts w:eastAsia="Times New Roman"/>
          <w:b/>
          <w:bCs/>
          <w:noProof/>
          <w:color w:val="auto"/>
          <w:lang w:val="uk-UA" w:eastAsia="ru-RU"/>
        </w:rPr>
        <w:t>приспособи різні</w:t>
      </w:r>
      <w:r w:rsidR="00AC4A34" w:rsidRPr="00335956">
        <w:rPr>
          <w:rFonts w:eastAsia="Times New Roman"/>
          <w:b/>
          <w:bCs/>
          <w:color w:val="auto"/>
          <w:lang w:val="uk-UA"/>
        </w:rPr>
        <w:t>.</w:t>
      </w:r>
    </w:p>
    <w:p w:rsidR="00543F28" w:rsidRPr="00335956" w:rsidRDefault="001C628E" w:rsidP="00115087">
      <w:pPr>
        <w:shd w:val="clear" w:color="auto" w:fill="FFFFFF"/>
        <w:spacing w:after="0" w:line="240" w:lineRule="auto"/>
        <w:jc w:val="both"/>
        <w:rPr>
          <w:rFonts w:eastAsia="Times New Roman"/>
          <w:bCs/>
          <w:color w:val="auto"/>
          <w:sz w:val="22"/>
          <w:szCs w:val="22"/>
          <w:lang w:val="uk-UA"/>
        </w:rPr>
      </w:pPr>
      <w:proofErr w:type="spellStart"/>
      <w:r w:rsidRPr="00335956">
        <w:rPr>
          <w:rFonts w:eastAsia="Times New Roman"/>
          <w:b/>
          <w:color w:val="auto"/>
          <w:sz w:val="22"/>
          <w:szCs w:val="22"/>
          <w:lang w:val="ru-RU"/>
        </w:rPr>
        <w:t>Деталізований</w:t>
      </w:r>
      <w:proofErr w:type="spellEnd"/>
      <w:r w:rsidRPr="00335956">
        <w:rPr>
          <w:rFonts w:eastAsia="Times New Roman"/>
          <w:b/>
          <w:color w:val="auto"/>
          <w:sz w:val="22"/>
          <w:szCs w:val="22"/>
          <w:lang w:val="ru-RU"/>
        </w:rPr>
        <w:t xml:space="preserve"> </w:t>
      </w:r>
      <w:r w:rsidRPr="00335956">
        <w:rPr>
          <w:rFonts w:eastAsia="Times New Roman"/>
          <w:b/>
          <w:color w:val="auto"/>
          <w:sz w:val="22"/>
          <w:szCs w:val="22"/>
        </w:rPr>
        <w:t>CPV</w:t>
      </w:r>
      <w:r w:rsidRPr="00335956">
        <w:rPr>
          <w:rFonts w:eastAsia="Times New Roman"/>
          <w:b/>
          <w:color w:val="auto"/>
          <w:sz w:val="22"/>
          <w:szCs w:val="22"/>
          <w:lang w:val="ru-RU"/>
        </w:rPr>
        <w:t xml:space="preserve"> код (у </w:t>
      </w:r>
      <w:proofErr w:type="spellStart"/>
      <w:r w:rsidRPr="00335956">
        <w:rPr>
          <w:rFonts w:eastAsia="Times New Roman"/>
          <w:b/>
          <w:color w:val="auto"/>
          <w:sz w:val="22"/>
          <w:szCs w:val="22"/>
          <w:lang w:val="ru-RU"/>
        </w:rPr>
        <w:t>т.ч</w:t>
      </w:r>
      <w:proofErr w:type="spellEnd"/>
      <w:r w:rsidRPr="00335956">
        <w:rPr>
          <w:rFonts w:eastAsia="Times New Roman"/>
          <w:b/>
          <w:color w:val="auto"/>
          <w:sz w:val="22"/>
          <w:szCs w:val="22"/>
          <w:lang w:val="ru-RU"/>
        </w:rPr>
        <w:t xml:space="preserve">. для </w:t>
      </w:r>
      <w:proofErr w:type="spellStart"/>
      <w:r w:rsidRPr="00335956">
        <w:rPr>
          <w:rFonts w:eastAsia="Times New Roman"/>
          <w:b/>
          <w:color w:val="auto"/>
          <w:sz w:val="22"/>
          <w:szCs w:val="22"/>
          <w:lang w:val="ru-RU"/>
        </w:rPr>
        <w:t>лотів</w:t>
      </w:r>
      <w:proofErr w:type="spellEnd"/>
      <w:r w:rsidRPr="00335956">
        <w:rPr>
          <w:rFonts w:eastAsia="Times New Roman"/>
          <w:b/>
          <w:color w:val="auto"/>
          <w:sz w:val="22"/>
          <w:szCs w:val="22"/>
          <w:lang w:val="ru-RU"/>
        </w:rPr>
        <w:t xml:space="preserve">) та </w:t>
      </w:r>
      <w:proofErr w:type="spellStart"/>
      <w:r w:rsidRPr="00335956">
        <w:rPr>
          <w:rFonts w:eastAsia="Times New Roman"/>
          <w:b/>
          <w:color w:val="auto"/>
          <w:sz w:val="22"/>
          <w:szCs w:val="22"/>
          <w:lang w:val="ru-RU"/>
        </w:rPr>
        <w:t>його</w:t>
      </w:r>
      <w:proofErr w:type="spellEnd"/>
      <w:r w:rsidRPr="00335956">
        <w:rPr>
          <w:rFonts w:eastAsia="Times New Roman"/>
          <w:b/>
          <w:color w:val="auto"/>
          <w:sz w:val="22"/>
          <w:szCs w:val="22"/>
          <w:lang w:val="ru-RU"/>
        </w:rPr>
        <w:t xml:space="preserve"> </w:t>
      </w:r>
      <w:proofErr w:type="spellStart"/>
      <w:r w:rsidRPr="00335956">
        <w:rPr>
          <w:rFonts w:eastAsia="Times New Roman"/>
          <w:b/>
          <w:color w:val="auto"/>
          <w:sz w:val="22"/>
          <w:szCs w:val="22"/>
          <w:lang w:val="ru-RU"/>
        </w:rPr>
        <w:t>назва</w:t>
      </w:r>
      <w:proofErr w:type="spellEnd"/>
      <w:r w:rsidRPr="00335956">
        <w:rPr>
          <w:rFonts w:eastAsia="Times New Roman"/>
          <w:b/>
          <w:color w:val="auto"/>
          <w:sz w:val="22"/>
          <w:szCs w:val="22"/>
          <w:lang w:val="ru-RU"/>
        </w:rPr>
        <w:t xml:space="preserve"> ДК 021:2015</w:t>
      </w:r>
      <w:r w:rsidR="00F54A24" w:rsidRPr="00335956">
        <w:rPr>
          <w:rFonts w:eastAsia="Times New Roman"/>
          <w:b/>
          <w:color w:val="auto"/>
          <w:sz w:val="22"/>
          <w:szCs w:val="22"/>
          <w:lang w:val="ru-RU"/>
        </w:rPr>
        <w:t>:</w:t>
      </w:r>
      <w:r w:rsidRPr="00335956">
        <w:rPr>
          <w:rFonts w:eastAsia="Times New Roman"/>
          <w:color w:val="auto"/>
          <w:sz w:val="22"/>
          <w:szCs w:val="22"/>
          <w:lang w:val="ru-RU"/>
        </w:rPr>
        <w:t xml:space="preserve"> </w:t>
      </w:r>
      <w:r w:rsidR="00543F28" w:rsidRPr="00335956">
        <w:rPr>
          <w:rFonts w:eastAsia="Times New Roman"/>
          <w:bCs/>
          <w:color w:val="auto"/>
          <w:lang w:val="uk-UA"/>
        </w:rPr>
        <w:t xml:space="preserve">39151000-5 - Меблі </w:t>
      </w:r>
      <w:proofErr w:type="gramStart"/>
      <w:r w:rsidR="00543F28" w:rsidRPr="00335956">
        <w:rPr>
          <w:rFonts w:eastAsia="Times New Roman"/>
          <w:bCs/>
          <w:color w:val="auto"/>
          <w:lang w:val="uk-UA"/>
        </w:rPr>
        <w:t>р</w:t>
      </w:r>
      <w:proofErr w:type="gramEnd"/>
      <w:r w:rsidR="00543F28" w:rsidRPr="00335956">
        <w:rPr>
          <w:rFonts w:eastAsia="Times New Roman"/>
          <w:bCs/>
          <w:color w:val="auto"/>
          <w:lang w:val="uk-UA"/>
        </w:rPr>
        <w:t xml:space="preserve">ізні. </w:t>
      </w:r>
    </w:p>
    <w:p w:rsidR="00543F28" w:rsidRPr="00335956" w:rsidRDefault="00543F28" w:rsidP="00115087">
      <w:pPr>
        <w:shd w:val="clear" w:color="auto" w:fill="FFFFFF"/>
        <w:spacing w:after="0" w:line="240" w:lineRule="auto"/>
        <w:jc w:val="both"/>
        <w:rPr>
          <w:rFonts w:eastAsia="Times New Roman"/>
          <w:b/>
          <w:bCs/>
          <w:color w:val="auto"/>
          <w:lang w:val="uk-UA"/>
        </w:rPr>
      </w:pPr>
    </w:p>
    <w:p w:rsidR="00173767" w:rsidRPr="00335956" w:rsidRDefault="00173767" w:rsidP="00115087">
      <w:pPr>
        <w:shd w:val="clear" w:color="auto" w:fill="FFFFFF"/>
        <w:spacing w:after="0" w:line="240" w:lineRule="auto"/>
        <w:jc w:val="both"/>
        <w:rPr>
          <w:rFonts w:eastAsia="Times New Roman"/>
          <w:color w:val="auto"/>
          <w:lang w:val="uk-UA"/>
        </w:rPr>
      </w:pPr>
      <w:r w:rsidRPr="00335956">
        <w:rPr>
          <w:rFonts w:eastAsia="Times New Roman"/>
          <w:b/>
          <w:bCs/>
          <w:color w:val="auto"/>
          <w:lang w:val="uk-UA"/>
        </w:rPr>
        <w:t xml:space="preserve">Ідентифікатор закупівлі: </w:t>
      </w:r>
      <w:r w:rsidR="00335956" w:rsidRPr="00335956">
        <w:rPr>
          <w:color w:val="auto"/>
          <w:shd w:val="clear" w:color="auto" w:fill="FFFFFF"/>
        </w:rPr>
        <w:t>UA-2025-09-04-013338-a</w:t>
      </w:r>
      <w:r w:rsidR="00F228C6" w:rsidRPr="00335956">
        <w:rPr>
          <w:rFonts w:eastAsia="Times New Roman"/>
          <w:color w:val="auto"/>
          <w:lang w:val="uk-UA"/>
        </w:rPr>
        <w:t>.</w:t>
      </w:r>
    </w:p>
    <w:p w:rsidR="00D35C73" w:rsidRPr="00335956" w:rsidRDefault="00D35C73" w:rsidP="00115087">
      <w:pPr>
        <w:shd w:val="clear" w:color="auto" w:fill="FFFFFF"/>
        <w:spacing w:after="0" w:line="240" w:lineRule="auto"/>
        <w:jc w:val="both"/>
        <w:rPr>
          <w:rFonts w:eastAsia="Times New Roman"/>
          <w:color w:val="auto"/>
          <w:lang w:val="uk-UA"/>
        </w:rPr>
      </w:pPr>
    </w:p>
    <w:p w:rsidR="00CF54D1" w:rsidRPr="00543F28" w:rsidRDefault="00CF54D1" w:rsidP="00115087">
      <w:pPr>
        <w:shd w:val="clear" w:color="auto" w:fill="FFFFFF"/>
        <w:spacing w:after="0" w:line="240" w:lineRule="auto"/>
        <w:jc w:val="both"/>
        <w:rPr>
          <w:rFonts w:eastAsia="Times New Roman"/>
          <w:color w:val="auto"/>
          <w:lang w:val="uk-UA"/>
        </w:rPr>
      </w:pPr>
      <w:r w:rsidRPr="00335956">
        <w:rPr>
          <w:rFonts w:eastAsia="Times New Roman"/>
          <w:b/>
          <w:bCs/>
          <w:color w:val="auto"/>
          <w:lang w:val="uk-UA"/>
        </w:rPr>
        <w:t>Вид процедури закупівлі:</w:t>
      </w:r>
      <w:r w:rsidRPr="00335956">
        <w:rPr>
          <w:rFonts w:eastAsia="Times New Roman"/>
          <w:color w:val="auto"/>
        </w:rPr>
        <w:t> </w:t>
      </w:r>
      <w:r w:rsidR="001655A5" w:rsidRPr="00335956">
        <w:rPr>
          <w:rFonts w:eastAsia="Times New Roman"/>
          <w:color w:val="auto"/>
          <w:lang w:val="uk-UA"/>
        </w:rPr>
        <w:t>відкриті торги у порядку визначеному Постановою Кабінету Міністрів України «Про затвердження особливостей</w:t>
      </w:r>
      <w:r w:rsidR="001655A5" w:rsidRPr="00543F28">
        <w:rPr>
          <w:rFonts w:eastAsia="Times New Roman"/>
          <w:color w:val="auto"/>
          <w:lang w:val="uk-UA"/>
        </w:rPr>
        <w:t xml:space="preserve"> здійснення публічних закупівель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скасування» від 12.10.2022 № 1178</w:t>
      </w:r>
      <w:r w:rsidR="00C3150C" w:rsidRPr="00543F28">
        <w:rPr>
          <w:rFonts w:eastAsia="Times New Roman"/>
          <w:color w:val="auto"/>
          <w:lang w:val="uk-UA"/>
        </w:rPr>
        <w:t xml:space="preserve"> </w:t>
      </w:r>
      <w:r w:rsidRPr="00543F28">
        <w:rPr>
          <w:rFonts w:eastAsia="Times New Roman"/>
          <w:color w:val="auto"/>
          <w:lang w:val="uk-UA"/>
        </w:rPr>
        <w:t>(надалі – Особливості).</w:t>
      </w:r>
    </w:p>
    <w:p w:rsidR="00955801" w:rsidRPr="00543F28" w:rsidRDefault="00955801" w:rsidP="00115087">
      <w:pPr>
        <w:shd w:val="clear" w:color="auto" w:fill="FFFFFF"/>
        <w:spacing w:after="0" w:line="240" w:lineRule="auto"/>
        <w:jc w:val="both"/>
        <w:rPr>
          <w:rFonts w:eastAsia="Times New Roman"/>
          <w:color w:val="auto"/>
          <w:lang w:val="uk-UA"/>
        </w:rPr>
      </w:pPr>
    </w:p>
    <w:p w:rsidR="0093228E" w:rsidRPr="00882FF3" w:rsidRDefault="00CF54D1" w:rsidP="00115087">
      <w:pPr>
        <w:shd w:val="clear" w:color="auto" w:fill="FFFFFF"/>
        <w:spacing w:after="0" w:line="240" w:lineRule="auto"/>
        <w:jc w:val="both"/>
        <w:rPr>
          <w:rFonts w:eastAsia="Times New Roman"/>
          <w:color w:val="auto"/>
          <w:lang w:val="ru-RU"/>
        </w:rPr>
      </w:pPr>
      <w:proofErr w:type="spellStart"/>
      <w:r w:rsidRPr="00882FF3">
        <w:rPr>
          <w:rFonts w:eastAsia="Times New Roman"/>
          <w:b/>
          <w:color w:val="auto"/>
          <w:lang w:val="ru-RU"/>
        </w:rPr>
        <w:t>Очікувана</w:t>
      </w:r>
      <w:proofErr w:type="spellEnd"/>
      <w:r w:rsidRPr="00882FF3">
        <w:rPr>
          <w:rFonts w:eastAsia="Times New Roman"/>
          <w:b/>
          <w:color w:val="auto"/>
          <w:lang w:val="ru-RU"/>
        </w:rPr>
        <w:t xml:space="preserve"> </w:t>
      </w:r>
      <w:proofErr w:type="spellStart"/>
      <w:r w:rsidRPr="00882FF3">
        <w:rPr>
          <w:rFonts w:eastAsia="Times New Roman"/>
          <w:b/>
          <w:color w:val="auto"/>
          <w:lang w:val="ru-RU"/>
        </w:rPr>
        <w:t>вартість</w:t>
      </w:r>
      <w:proofErr w:type="spellEnd"/>
      <w:r w:rsidRPr="00882FF3">
        <w:rPr>
          <w:rFonts w:eastAsia="Times New Roman"/>
          <w:b/>
          <w:color w:val="auto"/>
          <w:lang w:val="ru-RU"/>
        </w:rPr>
        <w:t xml:space="preserve"> та </w:t>
      </w:r>
      <w:proofErr w:type="spellStart"/>
      <w:r w:rsidRPr="00882FF3">
        <w:rPr>
          <w:rFonts w:eastAsia="Times New Roman"/>
          <w:b/>
          <w:color w:val="auto"/>
          <w:lang w:val="ru-RU"/>
        </w:rPr>
        <w:t>обґрунтування</w:t>
      </w:r>
      <w:proofErr w:type="spellEnd"/>
      <w:r w:rsidRPr="00882FF3">
        <w:rPr>
          <w:rFonts w:eastAsia="Times New Roman"/>
          <w:b/>
          <w:color w:val="auto"/>
          <w:lang w:val="ru-RU"/>
        </w:rPr>
        <w:t xml:space="preserve"> </w:t>
      </w:r>
      <w:proofErr w:type="spellStart"/>
      <w:r w:rsidRPr="00882FF3">
        <w:rPr>
          <w:rFonts w:eastAsia="Times New Roman"/>
          <w:b/>
          <w:color w:val="auto"/>
          <w:lang w:val="ru-RU"/>
        </w:rPr>
        <w:t>очікуваної</w:t>
      </w:r>
      <w:proofErr w:type="spellEnd"/>
      <w:r w:rsidRPr="00882FF3">
        <w:rPr>
          <w:rFonts w:eastAsia="Times New Roman"/>
          <w:b/>
          <w:color w:val="auto"/>
          <w:lang w:val="ru-RU"/>
        </w:rPr>
        <w:t xml:space="preserve"> </w:t>
      </w:r>
      <w:proofErr w:type="spellStart"/>
      <w:r w:rsidRPr="00882FF3">
        <w:rPr>
          <w:rFonts w:eastAsia="Times New Roman"/>
          <w:b/>
          <w:color w:val="auto"/>
          <w:lang w:val="ru-RU"/>
        </w:rPr>
        <w:t>вартості</w:t>
      </w:r>
      <w:proofErr w:type="spellEnd"/>
      <w:r w:rsidRPr="00882FF3">
        <w:rPr>
          <w:rFonts w:eastAsia="Times New Roman"/>
          <w:b/>
          <w:color w:val="auto"/>
          <w:lang w:val="ru-RU"/>
        </w:rPr>
        <w:t xml:space="preserve"> предмета </w:t>
      </w:r>
      <w:proofErr w:type="spellStart"/>
      <w:r w:rsidRPr="00882FF3">
        <w:rPr>
          <w:rFonts w:eastAsia="Times New Roman"/>
          <w:b/>
          <w:color w:val="auto"/>
          <w:lang w:val="ru-RU"/>
        </w:rPr>
        <w:t>закупі</w:t>
      </w:r>
      <w:proofErr w:type="gramStart"/>
      <w:r w:rsidRPr="00882FF3">
        <w:rPr>
          <w:rFonts w:eastAsia="Times New Roman"/>
          <w:b/>
          <w:color w:val="auto"/>
          <w:lang w:val="ru-RU"/>
        </w:rPr>
        <w:t>вл</w:t>
      </w:r>
      <w:proofErr w:type="gramEnd"/>
      <w:r w:rsidRPr="00882FF3">
        <w:rPr>
          <w:rFonts w:eastAsia="Times New Roman"/>
          <w:b/>
          <w:color w:val="auto"/>
          <w:lang w:val="ru-RU"/>
        </w:rPr>
        <w:t>і</w:t>
      </w:r>
      <w:proofErr w:type="spellEnd"/>
      <w:r w:rsidRPr="00882FF3">
        <w:rPr>
          <w:rFonts w:eastAsia="Times New Roman"/>
          <w:color w:val="auto"/>
          <w:lang w:val="ru-RU"/>
        </w:rPr>
        <w:t>:</w:t>
      </w:r>
    </w:p>
    <w:p w:rsidR="00C15692" w:rsidRPr="00882FF3" w:rsidRDefault="00543F28" w:rsidP="00115087">
      <w:pPr>
        <w:shd w:val="clear" w:color="auto" w:fill="FFFFFF"/>
        <w:spacing w:after="0" w:line="240" w:lineRule="auto"/>
        <w:jc w:val="both"/>
        <w:rPr>
          <w:rFonts w:eastAsia="Times New Roman"/>
          <w:color w:val="auto"/>
          <w:lang w:val="ru-RU"/>
        </w:rPr>
      </w:pPr>
      <w:r w:rsidRPr="00543F28">
        <w:rPr>
          <w:rFonts w:eastAsia="Times New Roman"/>
          <w:bCs/>
          <w:color w:val="auto"/>
          <w:lang w:val="ru-RU"/>
        </w:rPr>
        <w:t xml:space="preserve">193 927,00 грн. (Сто </w:t>
      </w:r>
      <w:proofErr w:type="spellStart"/>
      <w:proofErr w:type="gramStart"/>
      <w:r w:rsidRPr="00543F28">
        <w:rPr>
          <w:rFonts w:eastAsia="Times New Roman"/>
          <w:bCs/>
          <w:color w:val="auto"/>
          <w:lang w:val="ru-RU"/>
        </w:rPr>
        <w:t>дев’яносто</w:t>
      </w:r>
      <w:proofErr w:type="spellEnd"/>
      <w:proofErr w:type="gramEnd"/>
      <w:r w:rsidRPr="00543F28">
        <w:rPr>
          <w:rFonts w:eastAsia="Times New Roman"/>
          <w:bCs/>
          <w:color w:val="auto"/>
          <w:lang w:val="ru-RU"/>
        </w:rPr>
        <w:t xml:space="preserve"> три </w:t>
      </w:r>
      <w:proofErr w:type="spellStart"/>
      <w:r w:rsidRPr="00543F28">
        <w:rPr>
          <w:rFonts w:eastAsia="Times New Roman"/>
          <w:bCs/>
          <w:color w:val="auto"/>
          <w:lang w:val="ru-RU"/>
        </w:rPr>
        <w:t>тисячі</w:t>
      </w:r>
      <w:proofErr w:type="spellEnd"/>
      <w:r w:rsidRPr="00543F28">
        <w:rPr>
          <w:rFonts w:eastAsia="Times New Roman"/>
          <w:bCs/>
          <w:color w:val="auto"/>
          <w:lang w:val="ru-RU"/>
        </w:rPr>
        <w:t xml:space="preserve"> </w:t>
      </w:r>
      <w:proofErr w:type="spellStart"/>
      <w:r w:rsidRPr="00543F28">
        <w:rPr>
          <w:rFonts w:eastAsia="Times New Roman"/>
          <w:bCs/>
          <w:color w:val="auto"/>
          <w:lang w:val="ru-RU"/>
        </w:rPr>
        <w:t>дев’ятсот</w:t>
      </w:r>
      <w:proofErr w:type="spellEnd"/>
      <w:r w:rsidRPr="00543F28">
        <w:rPr>
          <w:rFonts w:eastAsia="Times New Roman"/>
          <w:bCs/>
          <w:color w:val="auto"/>
          <w:lang w:val="ru-RU"/>
        </w:rPr>
        <w:t xml:space="preserve"> </w:t>
      </w:r>
      <w:proofErr w:type="spellStart"/>
      <w:r w:rsidRPr="00543F28">
        <w:rPr>
          <w:rFonts w:eastAsia="Times New Roman"/>
          <w:bCs/>
          <w:color w:val="auto"/>
          <w:lang w:val="ru-RU"/>
        </w:rPr>
        <w:t>двадцять</w:t>
      </w:r>
      <w:proofErr w:type="spellEnd"/>
      <w:r w:rsidRPr="00543F28">
        <w:rPr>
          <w:rFonts w:eastAsia="Times New Roman"/>
          <w:bCs/>
          <w:color w:val="auto"/>
          <w:lang w:val="ru-RU"/>
        </w:rPr>
        <w:t xml:space="preserve"> </w:t>
      </w:r>
      <w:proofErr w:type="spellStart"/>
      <w:r w:rsidRPr="00543F28">
        <w:rPr>
          <w:rFonts w:eastAsia="Times New Roman"/>
          <w:bCs/>
          <w:color w:val="auto"/>
          <w:lang w:val="ru-RU"/>
        </w:rPr>
        <w:t>сім</w:t>
      </w:r>
      <w:proofErr w:type="spellEnd"/>
      <w:r w:rsidRPr="00543F28">
        <w:rPr>
          <w:rFonts w:eastAsia="Times New Roman"/>
          <w:bCs/>
          <w:color w:val="auto"/>
          <w:lang w:val="ru-RU"/>
        </w:rPr>
        <w:t xml:space="preserve"> грн. 00 коп.), з ПДВ</w:t>
      </w:r>
      <w:r w:rsidR="0093228E" w:rsidRPr="00882FF3">
        <w:rPr>
          <w:rFonts w:eastAsia="Times New Roman"/>
          <w:color w:val="auto"/>
          <w:lang w:val="ru-RU"/>
        </w:rPr>
        <w:t>.</w:t>
      </w:r>
    </w:p>
    <w:p w:rsidR="001C628E" w:rsidRPr="001C628E" w:rsidRDefault="001C628E" w:rsidP="001C628E">
      <w:pPr>
        <w:shd w:val="clear" w:color="auto" w:fill="FFFFFF"/>
        <w:spacing w:after="0" w:line="240" w:lineRule="auto"/>
        <w:jc w:val="both"/>
        <w:rPr>
          <w:rFonts w:eastAsia="Calibri"/>
          <w:lang w:val="uk-UA"/>
        </w:rPr>
      </w:pPr>
      <w:proofErr w:type="spellStart"/>
      <w:r w:rsidRPr="001C628E">
        <w:rPr>
          <w:rFonts w:eastAsia="Calibri"/>
          <w:lang w:val="ru-RU"/>
        </w:rPr>
        <w:t>Очікувану</w:t>
      </w:r>
      <w:proofErr w:type="spellEnd"/>
      <w:r w:rsidRPr="001C628E">
        <w:rPr>
          <w:rFonts w:eastAsia="Calibri"/>
          <w:lang w:val="ru-RU"/>
        </w:rPr>
        <w:t xml:space="preserve"> </w:t>
      </w:r>
      <w:proofErr w:type="spellStart"/>
      <w:r w:rsidRPr="001C628E">
        <w:rPr>
          <w:rFonts w:eastAsia="Calibri"/>
          <w:lang w:val="ru-RU"/>
        </w:rPr>
        <w:t>вартість</w:t>
      </w:r>
      <w:proofErr w:type="spellEnd"/>
      <w:r w:rsidRPr="001C628E">
        <w:rPr>
          <w:rFonts w:eastAsia="Calibri"/>
          <w:lang w:val="ru-RU"/>
        </w:rPr>
        <w:t xml:space="preserve"> предмета </w:t>
      </w:r>
      <w:proofErr w:type="spellStart"/>
      <w:r w:rsidRPr="001C628E">
        <w:rPr>
          <w:rFonts w:eastAsia="Calibri"/>
          <w:lang w:val="ru-RU"/>
        </w:rPr>
        <w:t>закупі</w:t>
      </w:r>
      <w:proofErr w:type="gramStart"/>
      <w:r w:rsidRPr="001C628E">
        <w:rPr>
          <w:rFonts w:eastAsia="Calibri"/>
          <w:lang w:val="ru-RU"/>
        </w:rPr>
        <w:t>вл</w:t>
      </w:r>
      <w:proofErr w:type="gramEnd"/>
      <w:r w:rsidRPr="001C628E">
        <w:rPr>
          <w:rFonts w:eastAsia="Calibri"/>
          <w:lang w:val="ru-RU"/>
        </w:rPr>
        <w:t>і</w:t>
      </w:r>
      <w:proofErr w:type="spellEnd"/>
      <w:r w:rsidRPr="001C628E">
        <w:rPr>
          <w:rFonts w:eastAsia="Calibri"/>
          <w:lang w:val="ru-RU"/>
        </w:rPr>
        <w:t xml:space="preserve">, </w:t>
      </w:r>
      <w:proofErr w:type="spellStart"/>
      <w:r w:rsidRPr="001C628E">
        <w:rPr>
          <w:rFonts w:eastAsia="Calibri"/>
          <w:lang w:val="ru-RU"/>
        </w:rPr>
        <w:t>розміру</w:t>
      </w:r>
      <w:proofErr w:type="spellEnd"/>
      <w:r w:rsidRPr="001C628E">
        <w:rPr>
          <w:rFonts w:eastAsia="Calibri"/>
          <w:lang w:val="ru-RU"/>
        </w:rPr>
        <w:t xml:space="preserve"> бюджетного </w:t>
      </w:r>
      <w:proofErr w:type="spellStart"/>
      <w:r w:rsidRPr="001C628E">
        <w:rPr>
          <w:rFonts w:eastAsia="Calibri"/>
          <w:lang w:val="ru-RU"/>
        </w:rPr>
        <w:t>призначення</w:t>
      </w:r>
      <w:proofErr w:type="spellEnd"/>
      <w:r w:rsidRPr="001C628E">
        <w:rPr>
          <w:rFonts w:eastAsia="Calibri"/>
          <w:lang w:val="ru-RU"/>
        </w:rPr>
        <w:t xml:space="preserve"> </w:t>
      </w:r>
      <w:proofErr w:type="spellStart"/>
      <w:r w:rsidRPr="001C628E">
        <w:rPr>
          <w:rFonts w:eastAsia="Calibri"/>
          <w:lang w:val="ru-RU"/>
        </w:rPr>
        <w:t>розраховано</w:t>
      </w:r>
      <w:proofErr w:type="spellEnd"/>
      <w:r w:rsidRPr="001C628E">
        <w:rPr>
          <w:rFonts w:eastAsia="Calibri"/>
          <w:lang w:val="ru-RU"/>
        </w:rPr>
        <w:t xml:space="preserve"> на </w:t>
      </w:r>
      <w:proofErr w:type="spellStart"/>
      <w:r w:rsidRPr="001C628E">
        <w:rPr>
          <w:rFonts w:eastAsia="Calibri"/>
          <w:lang w:val="ru-RU"/>
        </w:rPr>
        <w:t>підставі</w:t>
      </w:r>
      <w:proofErr w:type="spellEnd"/>
      <w:r w:rsidRPr="001C628E">
        <w:rPr>
          <w:rFonts w:eastAsia="Calibri"/>
          <w:lang w:val="ru-RU"/>
        </w:rPr>
        <w:t xml:space="preserve"> </w:t>
      </w:r>
      <w:proofErr w:type="spellStart"/>
      <w:r w:rsidRPr="001C628E">
        <w:rPr>
          <w:rFonts w:eastAsia="Calibri"/>
          <w:lang w:val="ru-RU"/>
        </w:rPr>
        <w:t>наданих</w:t>
      </w:r>
      <w:proofErr w:type="spellEnd"/>
      <w:r w:rsidRPr="001C628E">
        <w:rPr>
          <w:rFonts w:eastAsia="Calibri"/>
          <w:lang w:val="ru-RU"/>
        </w:rPr>
        <w:t xml:space="preserve"> </w:t>
      </w:r>
      <w:proofErr w:type="spellStart"/>
      <w:r w:rsidRPr="001C628E">
        <w:rPr>
          <w:rFonts w:eastAsia="Calibri"/>
          <w:lang w:val="ru-RU"/>
        </w:rPr>
        <w:t>комерційних</w:t>
      </w:r>
      <w:proofErr w:type="spellEnd"/>
      <w:r w:rsidRPr="001C628E">
        <w:rPr>
          <w:rFonts w:eastAsia="Calibri"/>
          <w:lang w:val="ru-RU"/>
        </w:rPr>
        <w:t xml:space="preserve"> </w:t>
      </w:r>
      <w:proofErr w:type="spellStart"/>
      <w:r w:rsidRPr="001C628E">
        <w:rPr>
          <w:rFonts w:eastAsia="Calibri"/>
          <w:lang w:val="ru-RU"/>
        </w:rPr>
        <w:t>пропозицій</w:t>
      </w:r>
      <w:proofErr w:type="spellEnd"/>
      <w:r w:rsidRPr="001C628E">
        <w:rPr>
          <w:rFonts w:eastAsia="Calibri"/>
          <w:lang w:val="ru-RU"/>
        </w:rPr>
        <w:t xml:space="preserve">, шляхом </w:t>
      </w:r>
      <w:proofErr w:type="spellStart"/>
      <w:r w:rsidRPr="001C628E">
        <w:rPr>
          <w:rFonts w:eastAsia="Calibri"/>
          <w:lang w:val="ru-RU"/>
        </w:rPr>
        <w:t>виведення</w:t>
      </w:r>
      <w:proofErr w:type="spellEnd"/>
      <w:r w:rsidRPr="001C628E">
        <w:rPr>
          <w:rFonts w:eastAsia="Calibri"/>
          <w:lang w:val="ru-RU"/>
        </w:rPr>
        <w:t xml:space="preserve"> </w:t>
      </w:r>
      <w:proofErr w:type="spellStart"/>
      <w:r w:rsidRPr="001C628E">
        <w:rPr>
          <w:rFonts w:eastAsia="Calibri"/>
          <w:lang w:val="ru-RU"/>
        </w:rPr>
        <w:t>середньої</w:t>
      </w:r>
      <w:proofErr w:type="spellEnd"/>
      <w:r w:rsidRPr="001C628E">
        <w:rPr>
          <w:rFonts w:eastAsia="Calibri"/>
          <w:lang w:val="ru-RU"/>
        </w:rPr>
        <w:t xml:space="preserve"> </w:t>
      </w:r>
      <w:proofErr w:type="spellStart"/>
      <w:r w:rsidRPr="001C628E">
        <w:rPr>
          <w:rFonts w:eastAsia="Calibri"/>
          <w:lang w:val="ru-RU"/>
        </w:rPr>
        <w:t>вартості</w:t>
      </w:r>
      <w:proofErr w:type="spellEnd"/>
      <w:r w:rsidRPr="001C628E">
        <w:rPr>
          <w:rFonts w:eastAsia="Calibri"/>
          <w:lang w:val="ru-RU"/>
        </w:rPr>
        <w:t xml:space="preserve"> на </w:t>
      </w:r>
      <w:proofErr w:type="spellStart"/>
      <w:r w:rsidRPr="001C628E">
        <w:rPr>
          <w:rFonts w:eastAsia="Calibri"/>
          <w:lang w:val="ru-RU"/>
        </w:rPr>
        <w:t>підставі</w:t>
      </w:r>
      <w:proofErr w:type="spellEnd"/>
      <w:r w:rsidRPr="001C628E">
        <w:rPr>
          <w:rFonts w:eastAsia="Calibri"/>
          <w:lang w:val="ru-RU"/>
        </w:rPr>
        <w:t xml:space="preserve"> Наказу </w:t>
      </w:r>
      <w:proofErr w:type="spellStart"/>
      <w:r w:rsidRPr="001C628E">
        <w:rPr>
          <w:rFonts w:eastAsia="Calibri"/>
          <w:lang w:val="ru-RU"/>
        </w:rPr>
        <w:t>Міністерства</w:t>
      </w:r>
      <w:proofErr w:type="spellEnd"/>
      <w:r w:rsidRPr="001C628E">
        <w:rPr>
          <w:rFonts w:eastAsia="Calibri"/>
          <w:lang w:val="ru-RU"/>
        </w:rPr>
        <w:t xml:space="preserve"> </w:t>
      </w:r>
      <w:proofErr w:type="spellStart"/>
      <w:r w:rsidRPr="001C628E">
        <w:rPr>
          <w:rFonts w:eastAsia="Calibri"/>
          <w:lang w:val="ru-RU"/>
        </w:rPr>
        <w:t>розвитку</w:t>
      </w:r>
      <w:proofErr w:type="spellEnd"/>
      <w:r w:rsidRPr="001C628E">
        <w:rPr>
          <w:rFonts w:eastAsia="Calibri"/>
          <w:lang w:val="ru-RU"/>
        </w:rPr>
        <w:t xml:space="preserve"> </w:t>
      </w:r>
      <w:proofErr w:type="spellStart"/>
      <w:r w:rsidRPr="001C628E">
        <w:rPr>
          <w:rFonts w:eastAsia="Calibri"/>
          <w:lang w:val="ru-RU"/>
        </w:rPr>
        <w:t>економіки</w:t>
      </w:r>
      <w:proofErr w:type="spellEnd"/>
      <w:r w:rsidRPr="001C628E">
        <w:rPr>
          <w:rFonts w:eastAsia="Calibri"/>
          <w:lang w:val="ru-RU"/>
        </w:rPr>
        <w:t xml:space="preserve">, </w:t>
      </w:r>
      <w:proofErr w:type="spellStart"/>
      <w:r w:rsidRPr="001C628E">
        <w:rPr>
          <w:rFonts w:eastAsia="Calibri"/>
          <w:lang w:val="ru-RU"/>
        </w:rPr>
        <w:t>торгівлі</w:t>
      </w:r>
      <w:proofErr w:type="spellEnd"/>
      <w:r w:rsidRPr="001C628E">
        <w:rPr>
          <w:rFonts w:eastAsia="Calibri"/>
          <w:lang w:val="ru-RU"/>
        </w:rPr>
        <w:t xml:space="preserve"> та </w:t>
      </w:r>
      <w:proofErr w:type="spellStart"/>
      <w:r w:rsidRPr="001C628E">
        <w:rPr>
          <w:rFonts w:eastAsia="Calibri"/>
          <w:lang w:val="ru-RU"/>
        </w:rPr>
        <w:t>сільського</w:t>
      </w:r>
      <w:proofErr w:type="spellEnd"/>
      <w:r w:rsidRPr="001C628E">
        <w:rPr>
          <w:rFonts w:eastAsia="Calibri"/>
          <w:lang w:val="ru-RU"/>
        </w:rPr>
        <w:t xml:space="preserve"> </w:t>
      </w:r>
      <w:proofErr w:type="spellStart"/>
      <w:r w:rsidRPr="001C628E">
        <w:rPr>
          <w:rFonts w:eastAsia="Calibri"/>
          <w:lang w:val="ru-RU"/>
        </w:rPr>
        <w:t>господарства</w:t>
      </w:r>
      <w:proofErr w:type="spellEnd"/>
      <w:r w:rsidRPr="001C628E">
        <w:rPr>
          <w:rFonts w:eastAsia="Calibri"/>
          <w:lang w:val="ru-RU"/>
        </w:rPr>
        <w:t xml:space="preserve"> </w:t>
      </w:r>
      <w:proofErr w:type="spellStart"/>
      <w:r w:rsidRPr="001C628E">
        <w:rPr>
          <w:rFonts w:eastAsia="Calibri"/>
          <w:lang w:val="ru-RU"/>
        </w:rPr>
        <w:t>України</w:t>
      </w:r>
      <w:proofErr w:type="spellEnd"/>
      <w:r w:rsidRPr="001C628E">
        <w:rPr>
          <w:rFonts w:eastAsia="Calibri"/>
          <w:lang w:val="ru-RU"/>
        </w:rPr>
        <w:t xml:space="preserve"> </w:t>
      </w:r>
      <w:proofErr w:type="spellStart"/>
      <w:r w:rsidRPr="001C628E">
        <w:rPr>
          <w:rFonts w:eastAsia="Calibri"/>
          <w:lang w:val="ru-RU"/>
        </w:rPr>
        <w:t>від</w:t>
      </w:r>
      <w:proofErr w:type="spellEnd"/>
      <w:r w:rsidRPr="001C628E">
        <w:rPr>
          <w:rFonts w:eastAsia="Calibri"/>
          <w:lang w:val="ru-RU"/>
        </w:rPr>
        <w:t xml:space="preserve"> 18.02.2020 № 275 «Про </w:t>
      </w:r>
      <w:proofErr w:type="spellStart"/>
      <w:r w:rsidRPr="001C628E">
        <w:rPr>
          <w:rFonts w:eastAsia="Calibri"/>
          <w:lang w:val="ru-RU"/>
        </w:rPr>
        <w:t>затвердження</w:t>
      </w:r>
      <w:proofErr w:type="spellEnd"/>
      <w:r w:rsidRPr="001C628E">
        <w:rPr>
          <w:rFonts w:eastAsia="Calibri"/>
          <w:lang w:val="ru-RU"/>
        </w:rPr>
        <w:t xml:space="preserve"> </w:t>
      </w:r>
      <w:proofErr w:type="spellStart"/>
      <w:r w:rsidRPr="001C628E">
        <w:rPr>
          <w:rFonts w:eastAsia="Calibri"/>
          <w:lang w:val="ru-RU"/>
        </w:rPr>
        <w:t>примірної</w:t>
      </w:r>
      <w:proofErr w:type="spellEnd"/>
      <w:r w:rsidRPr="001C628E">
        <w:rPr>
          <w:rFonts w:eastAsia="Calibri"/>
          <w:lang w:val="ru-RU"/>
        </w:rPr>
        <w:t xml:space="preserve"> методики </w:t>
      </w:r>
      <w:proofErr w:type="spellStart"/>
      <w:r w:rsidRPr="001C628E">
        <w:rPr>
          <w:rFonts w:eastAsia="Calibri"/>
          <w:lang w:val="ru-RU"/>
        </w:rPr>
        <w:t>визначення</w:t>
      </w:r>
      <w:proofErr w:type="spellEnd"/>
      <w:r w:rsidRPr="001C628E">
        <w:rPr>
          <w:rFonts w:eastAsia="Calibri"/>
          <w:lang w:val="ru-RU"/>
        </w:rPr>
        <w:t xml:space="preserve"> </w:t>
      </w:r>
      <w:proofErr w:type="spellStart"/>
      <w:r w:rsidRPr="001C628E">
        <w:rPr>
          <w:rFonts w:eastAsia="Calibri"/>
          <w:lang w:val="ru-RU"/>
        </w:rPr>
        <w:t>очікуваної</w:t>
      </w:r>
      <w:proofErr w:type="spellEnd"/>
      <w:r w:rsidRPr="001C628E">
        <w:rPr>
          <w:rFonts w:eastAsia="Calibri"/>
          <w:lang w:val="ru-RU"/>
        </w:rPr>
        <w:t xml:space="preserve"> </w:t>
      </w:r>
      <w:proofErr w:type="spellStart"/>
      <w:r w:rsidRPr="001C628E">
        <w:rPr>
          <w:rFonts w:eastAsia="Calibri"/>
          <w:lang w:val="ru-RU"/>
        </w:rPr>
        <w:t>вартості</w:t>
      </w:r>
      <w:proofErr w:type="spellEnd"/>
      <w:r w:rsidRPr="001C628E">
        <w:rPr>
          <w:rFonts w:eastAsia="Calibri"/>
          <w:lang w:val="ru-RU"/>
        </w:rPr>
        <w:t xml:space="preserve"> предмета </w:t>
      </w:r>
      <w:proofErr w:type="spellStart"/>
      <w:r w:rsidRPr="001C628E">
        <w:rPr>
          <w:rFonts w:eastAsia="Calibri"/>
          <w:lang w:val="ru-RU"/>
        </w:rPr>
        <w:t>закупівлі</w:t>
      </w:r>
      <w:proofErr w:type="spellEnd"/>
      <w:r w:rsidRPr="001C628E">
        <w:rPr>
          <w:rFonts w:eastAsia="Calibri"/>
          <w:lang w:val="ru-RU"/>
        </w:rPr>
        <w:t xml:space="preserve">». </w:t>
      </w:r>
      <w:proofErr w:type="spellStart"/>
      <w:r w:rsidRPr="001C628E">
        <w:rPr>
          <w:rFonts w:eastAsia="Calibri"/>
          <w:lang w:val="ru-RU"/>
        </w:rPr>
        <w:t>Відповідно</w:t>
      </w:r>
      <w:proofErr w:type="spellEnd"/>
      <w:r w:rsidRPr="001C628E">
        <w:rPr>
          <w:rFonts w:eastAsia="Calibri"/>
          <w:lang w:val="ru-RU"/>
        </w:rPr>
        <w:t xml:space="preserve"> до </w:t>
      </w:r>
      <w:proofErr w:type="spellStart"/>
      <w:r w:rsidRPr="001C628E">
        <w:rPr>
          <w:rFonts w:eastAsia="Calibri"/>
          <w:lang w:val="ru-RU"/>
        </w:rPr>
        <w:t>вищезазначеного</w:t>
      </w:r>
      <w:proofErr w:type="spellEnd"/>
      <w:r w:rsidRPr="001C628E">
        <w:rPr>
          <w:rFonts w:eastAsia="Calibri"/>
          <w:lang w:val="ru-RU"/>
        </w:rPr>
        <w:t xml:space="preserve"> Наказу </w:t>
      </w:r>
      <w:proofErr w:type="spellStart"/>
      <w:r w:rsidRPr="001C628E">
        <w:rPr>
          <w:rFonts w:eastAsia="Calibri"/>
          <w:lang w:val="ru-RU"/>
        </w:rPr>
        <w:t>Замовник</w:t>
      </w:r>
      <w:proofErr w:type="spellEnd"/>
      <w:r w:rsidRPr="001C628E">
        <w:rPr>
          <w:rFonts w:eastAsia="Calibri"/>
          <w:lang w:val="ru-RU"/>
        </w:rPr>
        <w:t xml:space="preserve"> </w:t>
      </w:r>
      <w:proofErr w:type="spellStart"/>
      <w:proofErr w:type="gramStart"/>
      <w:r w:rsidRPr="001C628E">
        <w:rPr>
          <w:rFonts w:eastAsia="Calibri"/>
          <w:lang w:val="ru-RU"/>
        </w:rPr>
        <w:t>п</w:t>
      </w:r>
      <w:proofErr w:type="gramEnd"/>
      <w:r w:rsidRPr="001C628E">
        <w:rPr>
          <w:rFonts w:eastAsia="Calibri"/>
          <w:lang w:val="ru-RU"/>
        </w:rPr>
        <w:t>ід</w:t>
      </w:r>
      <w:proofErr w:type="spellEnd"/>
      <w:r w:rsidRPr="001C628E">
        <w:rPr>
          <w:rFonts w:eastAsia="Calibri"/>
          <w:lang w:val="ru-RU"/>
        </w:rPr>
        <w:t xml:space="preserve"> час </w:t>
      </w:r>
      <w:proofErr w:type="spellStart"/>
      <w:r w:rsidRPr="001C628E">
        <w:rPr>
          <w:rFonts w:eastAsia="Calibri"/>
          <w:lang w:val="ru-RU"/>
        </w:rPr>
        <w:t>визначення</w:t>
      </w:r>
      <w:proofErr w:type="spellEnd"/>
      <w:r w:rsidRPr="001C628E">
        <w:rPr>
          <w:rFonts w:eastAsia="Calibri"/>
          <w:lang w:val="ru-RU"/>
        </w:rPr>
        <w:t xml:space="preserve"> </w:t>
      </w:r>
      <w:proofErr w:type="spellStart"/>
      <w:r w:rsidRPr="001C628E">
        <w:rPr>
          <w:rFonts w:eastAsia="Calibri"/>
          <w:lang w:val="ru-RU"/>
        </w:rPr>
        <w:t>очікуваної</w:t>
      </w:r>
      <w:proofErr w:type="spellEnd"/>
      <w:r w:rsidRPr="001C628E">
        <w:rPr>
          <w:rFonts w:eastAsia="Calibri"/>
          <w:lang w:val="ru-RU"/>
        </w:rPr>
        <w:t xml:space="preserve"> </w:t>
      </w:r>
      <w:proofErr w:type="spellStart"/>
      <w:r w:rsidRPr="001C628E">
        <w:rPr>
          <w:rFonts w:eastAsia="Calibri"/>
          <w:lang w:val="ru-RU"/>
        </w:rPr>
        <w:t>вартості</w:t>
      </w:r>
      <w:proofErr w:type="spellEnd"/>
      <w:r w:rsidRPr="001C628E">
        <w:rPr>
          <w:rFonts w:eastAsia="Calibri"/>
          <w:lang w:val="ru-RU"/>
        </w:rPr>
        <w:t xml:space="preserve"> </w:t>
      </w:r>
      <w:proofErr w:type="spellStart"/>
      <w:r w:rsidRPr="001C628E">
        <w:rPr>
          <w:rFonts w:eastAsia="Calibri"/>
          <w:lang w:val="ru-RU"/>
        </w:rPr>
        <w:t>закупівлі</w:t>
      </w:r>
      <w:proofErr w:type="spellEnd"/>
      <w:r w:rsidRPr="001C628E">
        <w:rPr>
          <w:rFonts w:eastAsia="Calibri"/>
          <w:lang w:val="ru-RU"/>
        </w:rPr>
        <w:t xml:space="preserve"> </w:t>
      </w:r>
      <w:proofErr w:type="spellStart"/>
      <w:r w:rsidRPr="001C628E">
        <w:rPr>
          <w:rFonts w:eastAsia="Calibri"/>
          <w:lang w:val="ru-RU"/>
        </w:rPr>
        <w:t>може</w:t>
      </w:r>
      <w:proofErr w:type="spellEnd"/>
      <w:r w:rsidRPr="001C628E">
        <w:rPr>
          <w:rFonts w:eastAsia="Calibri"/>
          <w:lang w:val="ru-RU"/>
        </w:rPr>
        <w:t xml:space="preserve"> </w:t>
      </w:r>
      <w:proofErr w:type="spellStart"/>
      <w:r w:rsidRPr="001C628E">
        <w:rPr>
          <w:rFonts w:eastAsia="Calibri"/>
          <w:lang w:val="ru-RU"/>
        </w:rPr>
        <w:t>використати</w:t>
      </w:r>
      <w:proofErr w:type="spellEnd"/>
      <w:r w:rsidRPr="001C628E">
        <w:rPr>
          <w:rFonts w:eastAsia="Calibri"/>
          <w:lang w:val="ru-RU"/>
        </w:rPr>
        <w:t xml:space="preserve"> </w:t>
      </w:r>
      <w:proofErr w:type="spellStart"/>
      <w:r w:rsidRPr="001C628E">
        <w:rPr>
          <w:rFonts w:eastAsia="Calibri"/>
          <w:lang w:val="ru-RU"/>
        </w:rPr>
        <w:t>декілька</w:t>
      </w:r>
      <w:proofErr w:type="spellEnd"/>
      <w:r w:rsidRPr="001C628E">
        <w:rPr>
          <w:rFonts w:eastAsia="Calibri"/>
          <w:lang w:val="ru-RU"/>
        </w:rPr>
        <w:t xml:space="preserve"> </w:t>
      </w:r>
      <w:proofErr w:type="spellStart"/>
      <w:r w:rsidRPr="001C628E">
        <w:rPr>
          <w:rFonts w:eastAsia="Calibri"/>
          <w:lang w:val="ru-RU"/>
        </w:rPr>
        <w:t>методів</w:t>
      </w:r>
      <w:proofErr w:type="spellEnd"/>
      <w:r w:rsidRPr="001C628E">
        <w:rPr>
          <w:rFonts w:eastAsia="Calibri"/>
          <w:lang w:val="ru-RU"/>
        </w:rPr>
        <w:t xml:space="preserve"> </w:t>
      </w:r>
      <w:proofErr w:type="spellStart"/>
      <w:r w:rsidRPr="001C628E">
        <w:rPr>
          <w:rFonts w:eastAsia="Calibri"/>
          <w:lang w:val="ru-RU"/>
        </w:rPr>
        <w:t>її</w:t>
      </w:r>
      <w:proofErr w:type="spellEnd"/>
      <w:r w:rsidRPr="001C628E">
        <w:rPr>
          <w:rFonts w:eastAsia="Calibri"/>
          <w:lang w:val="ru-RU"/>
        </w:rPr>
        <w:t xml:space="preserve"> </w:t>
      </w:r>
      <w:proofErr w:type="spellStart"/>
      <w:r w:rsidRPr="001C628E">
        <w:rPr>
          <w:rFonts w:eastAsia="Calibri"/>
          <w:lang w:val="ru-RU"/>
        </w:rPr>
        <w:t>розрахунку</w:t>
      </w:r>
      <w:proofErr w:type="spellEnd"/>
      <w:r w:rsidRPr="001C628E">
        <w:rPr>
          <w:rFonts w:eastAsia="Calibri"/>
          <w:lang w:val="ru-RU"/>
        </w:rPr>
        <w:t xml:space="preserve">, одним з </w:t>
      </w:r>
      <w:proofErr w:type="spellStart"/>
      <w:r w:rsidRPr="001C628E">
        <w:rPr>
          <w:rFonts w:eastAsia="Calibri"/>
          <w:lang w:val="ru-RU"/>
        </w:rPr>
        <w:t>яких</w:t>
      </w:r>
      <w:proofErr w:type="spellEnd"/>
      <w:r w:rsidRPr="001C628E">
        <w:rPr>
          <w:rFonts w:eastAsia="Calibri"/>
          <w:lang w:val="ru-RU"/>
        </w:rPr>
        <w:t xml:space="preserve"> є Метод </w:t>
      </w:r>
      <w:proofErr w:type="spellStart"/>
      <w:r w:rsidRPr="001C628E">
        <w:rPr>
          <w:rFonts w:eastAsia="Calibri"/>
          <w:lang w:val="ru-RU"/>
        </w:rPr>
        <w:t>порівняння</w:t>
      </w:r>
      <w:proofErr w:type="spellEnd"/>
      <w:r w:rsidRPr="001C628E">
        <w:rPr>
          <w:rFonts w:eastAsia="Calibri"/>
          <w:lang w:val="ru-RU"/>
        </w:rPr>
        <w:t xml:space="preserve"> </w:t>
      </w:r>
      <w:proofErr w:type="spellStart"/>
      <w:r w:rsidRPr="001C628E">
        <w:rPr>
          <w:rFonts w:eastAsia="Calibri"/>
          <w:lang w:val="ru-RU"/>
        </w:rPr>
        <w:t>ринкових</w:t>
      </w:r>
      <w:proofErr w:type="spellEnd"/>
      <w:r w:rsidRPr="001C628E">
        <w:rPr>
          <w:rFonts w:eastAsia="Calibri"/>
          <w:lang w:val="ru-RU"/>
        </w:rPr>
        <w:t xml:space="preserve"> </w:t>
      </w:r>
      <w:proofErr w:type="spellStart"/>
      <w:r w:rsidRPr="001C628E">
        <w:rPr>
          <w:rFonts w:eastAsia="Calibri"/>
          <w:lang w:val="ru-RU"/>
        </w:rPr>
        <w:t>цін</w:t>
      </w:r>
      <w:proofErr w:type="spellEnd"/>
      <w:r w:rsidRPr="001C628E">
        <w:rPr>
          <w:rFonts w:eastAsia="Calibri"/>
          <w:lang w:val="ru-RU"/>
        </w:rPr>
        <w:t xml:space="preserve">. Даний метод </w:t>
      </w:r>
      <w:proofErr w:type="spellStart"/>
      <w:r w:rsidRPr="001C628E">
        <w:rPr>
          <w:rFonts w:eastAsia="Calibri"/>
          <w:lang w:val="ru-RU"/>
        </w:rPr>
        <w:t>полягає</w:t>
      </w:r>
      <w:proofErr w:type="spellEnd"/>
      <w:r w:rsidRPr="001C628E">
        <w:rPr>
          <w:rFonts w:eastAsia="Calibri"/>
          <w:lang w:val="ru-RU"/>
        </w:rPr>
        <w:t xml:space="preserve"> в </w:t>
      </w:r>
      <w:proofErr w:type="spellStart"/>
      <w:r w:rsidRPr="001C628E">
        <w:rPr>
          <w:rFonts w:eastAsia="Calibri"/>
          <w:lang w:val="ru-RU"/>
        </w:rPr>
        <w:t>ціновому</w:t>
      </w:r>
      <w:proofErr w:type="spellEnd"/>
      <w:r w:rsidRPr="001C628E">
        <w:rPr>
          <w:rFonts w:eastAsia="Calibri"/>
          <w:lang w:val="ru-RU"/>
        </w:rPr>
        <w:t xml:space="preserve"> </w:t>
      </w:r>
      <w:proofErr w:type="spellStart"/>
      <w:r w:rsidRPr="001C628E">
        <w:rPr>
          <w:rFonts w:eastAsia="Calibri"/>
          <w:lang w:val="ru-RU"/>
        </w:rPr>
        <w:t>аналізі</w:t>
      </w:r>
      <w:proofErr w:type="spellEnd"/>
      <w:r w:rsidRPr="001C628E">
        <w:rPr>
          <w:rFonts w:eastAsia="Calibri"/>
          <w:lang w:val="ru-RU"/>
        </w:rPr>
        <w:t xml:space="preserve"> та </w:t>
      </w:r>
      <w:proofErr w:type="spellStart"/>
      <w:r w:rsidRPr="001C628E">
        <w:rPr>
          <w:rFonts w:eastAsia="Calibri"/>
          <w:lang w:val="ru-RU"/>
        </w:rPr>
        <w:t>зборі</w:t>
      </w:r>
      <w:proofErr w:type="spellEnd"/>
      <w:r w:rsidRPr="001C628E">
        <w:rPr>
          <w:rFonts w:eastAsia="Calibri"/>
          <w:lang w:val="ru-RU"/>
        </w:rPr>
        <w:t xml:space="preserve"> </w:t>
      </w:r>
      <w:proofErr w:type="spellStart"/>
      <w:r w:rsidRPr="001C628E">
        <w:rPr>
          <w:rFonts w:eastAsia="Calibri"/>
          <w:lang w:val="ru-RU"/>
        </w:rPr>
        <w:t>актуальної</w:t>
      </w:r>
      <w:proofErr w:type="spellEnd"/>
      <w:r w:rsidRPr="001C628E">
        <w:rPr>
          <w:rFonts w:eastAsia="Calibri"/>
          <w:lang w:val="ru-RU"/>
        </w:rPr>
        <w:t xml:space="preserve"> </w:t>
      </w:r>
      <w:proofErr w:type="spellStart"/>
      <w:r w:rsidRPr="001C628E">
        <w:rPr>
          <w:rFonts w:eastAsia="Calibri"/>
          <w:lang w:val="ru-RU"/>
        </w:rPr>
        <w:t>інформації</w:t>
      </w:r>
      <w:proofErr w:type="spellEnd"/>
      <w:r w:rsidRPr="001C628E">
        <w:rPr>
          <w:rFonts w:eastAsia="Calibri"/>
          <w:lang w:val="ru-RU"/>
        </w:rPr>
        <w:t xml:space="preserve"> з ринку </w:t>
      </w:r>
      <w:proofErr w:type="spellStart"/>
      <w:r w:rsidR="003A3C60">
        <w:rPr>
          <w:rFonts w:eastAsia="Calibri"/>
          <w:lang w:val="ru-RU"/>
        </w:rPr>
        <w:t>товарів</w:t>
      </w:r>
      <w:proofErr w:type="spellEnd"/>
      <w:r w:rsidRPr="001C628E">
        <w:rPr>
          <w:rFonts w:eastAsia="Calibri"/>
          <w:lang w:val="ru-RU"/>
        </w:rPr>
        <w:t xml:space="preserve">, </w:t>
      </w:r>
      <w:proofErr w:type="spellStart"/>
      <w:r w:rsidRPr="001C628E">
        <w:rPr>
          <w:rFonts w:eastAsia="Calibri"/>
          <w:lang w:val="ru-RU"/>
        </w:rPr>
        <w:t>направленні</w:t>
      </w:r>
      <w:proofErr w:type="spellEnd"/>
      <w:r w:rsidRPr="001C628E">
        <w:rPr>
          <w:rFonts w:eastAsia="Calibri"/>
          <w:lang w:val="ru-RU"/>
        </w:rPr>
        <w:t xml:space="preserve"> </w:t>
      </w:r>
      <w:proofErr w:type="spellStart"/>
      <w:r w:rsidRPr="001C628E">
        <w:rPr>
          <w:rFonts w:eastAsia="Calibri"/>
          <w:lang w:val="ru-RU"/>
        </w:rPr>
        <w:t>запитів</w:t>
      </w:r>
      <w:proofErr w:type="spellEnd"/>
      <w:r w:rsidRPr="001C628E">
        <w:rPr>
          <w:rFonts w:eastAsia="Calibri"/>
          <w:lang w:val="ru-RU"/>
        </w:rPr>
        <w:t xml:space="preserve"> </w:t>
      </w:r>
      <w:proofErr w:type="spellStart"/>
      <w:r w:rsidRPr="001C628E">
        <w:rPr>
          <w:rFonts w:eastAsia="Calibri"/>
          <w:lang w:val="ru-RU"/>
        </w:rPr>
        <w:t>комерційних</w:t>
      </w:r>
      <w:proofErr w:type="spellEnd"/>
      <w:r w:rsidRPr="001C628E">
        <w:rPr>
          <w:rFonts w:eastAsia="Calibri"/>
          <w:lang w:val="ru-RU"/>
        </w:rPr>
        <w:t xml:space="preserve"> </w:t>
      </w:r>
      <w:proofErr w:type="spellStart"/>
      <w:r w:rsidRPr="001C628E">
        <w:rPr>
          <w:rFonts w:eastAsia="Calibri"/>
          <w:lang w:val="ru-RU"/>
        </w:rPr>
        <w:t>пропозицій</w:t>
      </w:r>
      <w:proofErr w:type="spellEnd"/>
      <w:r w:rsidRPr="001C628E">
        <w:rPr>
          <w:rFonts w:eastAsia="Calibri"/>
          <w:lang w:val="ru-RU"/>
        </w:rPr>
        <w:t xml:space="preserve"> до </w:t>
      </w:r>
      <w:proofErr w:type="spellStart"/>
      <w:r w:rsidRPr="001C628E">
        <w:rPr>
          <w:rFonts w:eastAsia="Calibri"/>
          <w:lang w:val="ru-RU"/>
        </w:rPr>
        <w:t>компаній</w:t>
      </w:r>
      <w:proofErr w:type="spellEnd"/>
      <w:r w:rsidRPr="001C628E">
        <w:rPr>
          <w:rFonts w:eastAsia="Calibri"/>
          <w:lang w:val="ru-RU"/>
        </w:rPr>
        <w:t xml:space="preserve"> </w:t>
      </w:r>
      <w:proofErr w:type="spellStart"/>
      <w:r w:rsidRPr="001C628E">
        <w:rPr>
          <w:rFonts w:eastAsia="Calibri"/>
          <w:lang w:val="ru-RU"/>
        </w:rPr>
        <w:t>виробників</w:t>
      </w:r>
      <w:proofErr w:type="spellEnd"/>
      <w:r w:rsidRPr="001C628E">
        <w:rPr>
          <w:rFonts w:eastAsia="Calibri"/>
          <w:lang w:val="ru-RU"/>
        </w:rPr>
        <w:t xml:space="preserve"> та </w:t>
      </w:r>
      <w:proofErr w:type="spellStart"/>
      <w:r w:rsidRPr="001C628E">
        <w:rPr>
          <w:rFonts w:eastAsia="Calibri"/>
          <w:lang w:val="ru-RU"/>
        </w:rPr>
        <w:t>постачальників</w:t>
      </w:r>
      <w:proofErr w:type="spellEnd"/>
      <w:r w:rsidRPr="001C628E">
        <w:rPr>
          <w:rFonts w:eastAsia="Calibri"/>
          <w:lang w:val="ru-RU"/>
        </w:rPr>
        <w:t xml:space="preserve"> </w:t>
      </w:r>
      <w:proofErr w:type="spellStart"/>
      <w:proofErr w:type="gramStart"/>
      <w:r w:rsidRPr="001C628E">
        <w:rPr>
          <w:rFonts w:eastAsia="Calibri"/>
          <w:lang w:val="ru-RU"/>
        </w:rPr>
        <w:t>в</w:t>
      </w:r>
      <w:proofErr w:type="gramEnd"/>
      <w:r w:rsidRPr="001C628E">
        <w:rPr>
          <w:rFonts w:eastAsia="Calibri"/>
          <w:lang w:val="ru-RU"/>
        </w:rPr>
        <w:t>ідповідних</w:t>
      </w:r>
      <w:proofErr w:type="spellEnd"/>
      <w:r w:rsidRPr="001C628E">
        <w:rPr>
          <w:rFonts w:eastAsia="Calibri"/>
          <w:lang w:val="ru-RU"/>
        </w:rPr>
        <w:t xml:space="preserve"> </w:t>
      </w:r>
      <w:proofErr w:type="spellStart"/>
      <w:r w:rsidR="003A3C60">
        <w:rPr>
          <w:rFonts w:eastAsia="Calibri"/>
          <w:lang w:val="ru-RU"/>
        </w:rPr>
        <w:t>товарів</w:t>
      </w:r>
      <w:proofErr w:type="spellEnd"/>
      <w:r w:rsidRPr="001C628E">
        <w:rPr>
          <w:rFonts w:eastAsia="Calibri"/>
          <w:lang w:val="ru-RU"/>
        </w:rPr>
        <w:t xml:space="preserve"> (не </w:t>
      </w:r>
      <w:proofErr w:type="spellStart"/>
      <w:r w:rsidRPr="001C628E">
        <w:rPr>
          <w:rFonts w:eastAsia="Calibri"/>
          <w:lang w:val="ru-RU"/>
        </w:rPr>
        <w:t>менше</w:t>
      </w:r>
      <w:proofErr w:type="spellEnd"/>
      <w:r w:rsidRPr="001C628E">
        <w:rPr>
          <w:rFonts w:eastAsia="Calibri"/>
          <w:lang w:val="ru-RU"/>
        </w:rPr>
        <w:t xml:space="preserve"> 3-х </w:t>
      </w:r>
      <w:proofErr w:type="spellStart"/>
      <w:r w:rsidRPr="001C628E">
        <w:rPr>
          <w:rFonts w:eastAsia="Calibri"/>
          <w:lang w:val="ru-RU"/>
        </w:rPr>
        <w:t>письмових</w:t>
      </w:r>
      <w:proofErr w:type="spellEnd"/>
      <w:r w:rsidRPr="001C628E">
        <w:rPr>
          <w:rFonts w:eastAsia="Calibri"/>
          <w:lang w:val="ru-RU"/>
        </w:rPr>
        <w:t xml:space="preserve"> </w:t>
      </w:r>
      <w:proofErr w:type="spellStart"/>
      <w:r w:rsidRPr="001C628E">
        <w:rPr>
          <w:rFonts w:eastAsia="Calibri"/>
          <w:lang w:val="ru-RU"/>
        </w:rPr>
        <w:t>запитів</w:t>
      </w:r>
      <w:proofErr w:type="spellEnd"/>
      <w:r w:rsidRPr="001C628E">
        <w:rPr>
          <w:rFonts w:eastAsia="Calibri"/>
          <w:lang w:val="ru-RU"/>
        </w:rPr>
        <w:t xml:space="preserve"> </w:t>
      </w:r>
      <w:proofErr w:type="spellStart"/>
      <w:r w:rsidRPr="001C628E">
        <w:rPr>
          <w:rFonts w:eastAsia="Calibri"/>
          <w:lang w:val="ru-RU"/>
        </w:rPr>
        <w:t>цінових</w:t>
      </w:r>
      <w:proofErr w:type="spellEnd"/>
      <w:r w:rsidRPr="001C628E">
        <w:rPr>
          <w:rFonts w:eastAsia="Calibri"/>
          <w:lang w:val="ru-RU"/>
        </w:rPr>
        <w:t xml:space="preserve"> </w:t>
      </w:r>
      <w:proofErr w:type="spellStart"/>
      <w:r w:rsidRPr="001C628E">
        <w:rPr>
          <w:rFonts w:eastAsia="Calibri"/>
          <w:lang w:val="ru-RU"/>
        </w:rPr>
        <w:t>пропозицій</w:t>
      </w:r>
      <w:proofErr w:type="spellEnd"/>
      <w:r w:rsidRPr="001C628E">
        <w:rPr>
          <w:rFonts w:eastAsia="Calibri"/>
          <w:lang w:val="ru-RU"/>
        </w:rPr>
        <w:t>).</w:t>
      </w:r>
    </w:p>
    <w:p w:rsidR="00955801" w:rsidRPr="00882FF3" w:rsidRDefault="00955801" w:rsidP="00C76BE8">
      <w:pPr>
        <w:shd w:val="clear" w:color="auto" w:fill="FFFFFF"/>
        <w:spacing w:after="0" w:line="240" w:lineRule="auto"/>
        <w:jc w:val="both"/>
        <w:rPr>
          <w:rFonts w:eastAsia="Times New Roman"/>
          <w:color w:val="auto"/>
          <w:lang w:val="uk-UA"/>
        </w:rPr>
      </w:pPr>
    </w:p>
    <w:p w:rsidR="00CF54D1" w:rsidRPr="00882FF3" w:rsidRDefault="00CF54D1" w:rsidP="00115087">
      <w:pPr>
        <w:shd w:val="clear" w:color="auto" w:fill="FFFFFF"/>
        <w:spacing w:after="0" w:line="240" w:lineRule="auto"/>
        <w:jc w:val="both"/>
        <w:rPr>
          <w:rFonts w:eastAsia="Times New Roman"/>
          <w:bCs/>
          <w:color w:val="auto"/>
          <w:lang w:val="uk-UA"/>
        </w:rPr>
      </w:pPr>
      <w:r w:rsidRPr="00882FF3">
        <w:rPr>
          <w:rFonts w:eastAsia="Times New Roman"/>
          <w:b/>
          <w:bCs/>
          <w:color w:val="auto"/>
          <w:lang w:val="uk-UA"/>
        </w:rPr>
        <w:t>Розмір бюджетного призначення</w:t>
      </w:r>
      <w:r w:rsidR="000D3B91" w:rsidRPr="00882FF3">
        <w:rPr>
          <w:rFonts w:eastAsia="Times New Roman"/>
          <w:b/>
          <w:bCs/>
          <w:iCs/>
          <w:color w:val="auto"/>
          <w:lang w:val="uk-UA"/>
        </w:rPr>
        <w:t xml:space="preserve">: </w:t>
      </w:r>
      <w:r w:rsidR="00417478" w:rsidRPr="00882FF3">
        <w:rPr>
          <w:rFonts w:eastAsia="Times New Roman"/>
          <w:bCs/>
          <w:color w:val="auto"/>
          <w:lang w:val="uk-UA"/>
        </w:rPr>
        <w:t xml:space="preserve">Розмір бюджетного призначення визначено відповідно до потреби у </w:t>
      </w:r>
      <w:r w:rsidR="000D3B91" w:rsidRPr="00882FF3">
        <w:rPr>
          <w:rFonts w:eastAsia="Times New Roman"/>
          <w:bCs/>
          <w:color w:val="auto"/>
          <w:lang w:val="uk-UA"/>
        </w:rPr>
        <w:t>т</w:t>
      </w:r>
      <w:r w:rsidR="00C76BE8" w:rsidRPr="00882FF3">
        <w:rPr>
          <w:rFonts w:eastAsia="Times New Roman"/>
          <w:bCs/>
          <w:color w:val="auto"/>
          <w:lang w:val="uk-UA"/>
        </w:rPr>
        <w:t>оварі</w:t>
      </w:r>
      <w:r w:rsidR="00417478" w:rsidRPr="00882FF3">
        <w:rPr>
          <w:rFonts w:eastAsia="Times New Roman"/>
          <w:bCs/>
          <w:color w:val="auto"/>
          <w:lang w:val="uk-UA"/>
        </w:rPr>
        <w:t xml:space="preserve"> та </w:t>
      </w:r>
      <w:r w:rsidR="0014252C" w:rsidRPr="00882FF3">
        <w:rPr>
          <w:rFonts w:eastAsia="Times New Roman"/>
          <w:bCs/>
          <w:color w:val="auto"/>
          <w:lang w:val="uk-UA"/>
        </w:rPr>
        <w:t>затвердженого</w:t>
      </w:r>
      <w:r w:rsidR="00417478" w:rsidRPr="00882FF3">
        <w:rPr>
          <w:rFonts w:eastAsia="Times New Roman"/>
          <w:bCs/>
          <w:color w:val="auto"/>
          <w:lang w:val="uk-UA"/>
        </w:rPr>
        <w:t xml:space="preserve"> кошторису Виконавчого комітету </w:t>
      </w:r>
      <w:proofErr w:type="spellStart"/>
      <w:r w:rsidR="0014252C" w:rsidRPr="00882FF3">
        <w:rPr>
          <w:rFonts w:eastAsia="Times New Roman"/>
          <w:bCs/>
          <w:color w:val="auto"/>
          <w:lang w:val="uk-UA"/>
        </w:rPr>
        <w:t>Мозолевської</w:t>
      </w:r>
      <w:proofErr w:type="spellEnd"/>
      <w:r w:rsidR="00417478" w:rsidRPr="00882FF3">
        <w:rPr>
          <w:rFonts w:eastAsia="Times New Roman"/>
          <w:bCs/>
          <w:color w:val="auto"/>
          <w:lang w:val="uk-UA"/>
        </w:rPr>
        <w:t xml:space="preserve"> сільської ради</w:t>
      </w:r>
      <w:r w:rsidR="002E48E6" w:rsidRPr="00882FF3">
        <w:rPr>
          <w:rFonts w:eastAsia="Times New Roman"/>
          <w:bCs/>
          <w:color w:val="auto"/>
          <w:lang w:val="uk-UA"/>
        </w:rPr>
        <w:t xml:space="preserve"> Нікопольського району</w:t>
      </w:r>
      <w:r w:rsidR="00417478" w:rsidRPr="00882FF3">
        <w:rPr>
          <w:rFonts w:eastAsia="Times New Roman"/>
          <w:bCs/>
          <w:color w:val="auto"/>
          <w:lang w:val="uk-UA"/>
        </w:rPr>
        <w:t xml:space="preserve"> </w:t>
      </w:r>
      <w:r w:rsidR="002E48E6" w:rsidRPr="00882FF3">
        <w:rPr>
          <w:rFonts w:eastAsia="Times New Roman"/>
          <w:bCs/>
          <w:color w:val="auto"/>
          <w:lang w:val="uk-UA"/>
        </w:rPr>
        <w:t xml:space="preserve">Дніпропетровської області </w:t>
      </w:r>
      <w:r w:rsidR="00417478" w:rsidRPr="00882FF3">
        <w:rPr>
          <w:rFonts w:eastAsia="Times New Roman"/>
          <w:bCs/>
          <w:color w:val="auto"/>
          <w:lang w:val="uk-UA"/>
        </w:rPr>
        <w:t>на 202</w:t>
      </w:r>
      <w:r w:rsidR="0089003F" w:rsidRPr="00882FF3">
        <w:rPr>
          <w:rFonts w:eastAsia="Times New Roman"/>
          <w:bCs/>
          <w:color w:val="auto"/>
          <w:lang w:val="uk-UA"/>
        </w:rPr>
        <w:t>5</w:t>
      </w:r>
      <w:r w:rsidR="00417478" w:rsidRPr="00882FF3">
        <w:rPr>
          <w:rFonts w:eastAsia="Times New Roman"/>
          <w:bCs/>
          <w:color w:val="auto"/>
          <w:lang w:val="uk-UA"/>
        </w:rPr>
        <w:t xml:space="preserve"> рік.</w:t>
      </w:r>
    </w:p>
    <w:p w:rsidR="00955801" w:rsidRDefault="00955801" w:rsidP="00115087">
      <w:pPr>
        <w:shd w:val="clear" w:color="auto" w:fill="FFFFFF"/>
        <w:spacing w:after="0" w:line="240" w:lineRule="auto"/>
        <w:jc w:val="both"/>
        <w:rPr>
          <w:rFonts w:eastAsia="Times New Roman"/>
          <w:color w:val="auto"/>
          <w:lang w:val="uk-UA"/>
        </w:rPr>
      </w:pPr>
    </w:p>
    <w:p w:rsidR="00F54A24" w:rsidRPr="00882FF3" w:rsidRDefault="00F54A24" w:rsidP="00115087">
      <w:pPr>
        <w:shd w:val="clear" w:color="auto" w:fill="FFFFFF"/>
        <w:spacing w:after="0" w:line="240" w:lineRule="auto"/>
        <w:jc w:val="both"/>
        <w:rPr>
          <w:rFonts w:eastAsia="Times New Roman"/>
          <w:color w:val="auto"/>
          <w:lang w:val="uk-UA"/>
        </w:rPr>
      </w:pPr>
    </w:p>
    <w:p w:rsidR="00A04035" w:rsidRPr="00882FF3" w:rsidRDefault="0006144E" w:rsidP="00115087">
      <w:pPr>
        <w:shd w:val="clear" w:color="auto" w:fill="FFFFFF"/>
        <w:spacing w:after="0" w:line="240" w:lineRule="auto"/>
        <w:jc w:val="both"/>
        <w:rPr>
          <w:rFonts w:eastAsia="Times New Roman"/>
          <w:b/>
          <w:color w:val="auto"/>
          <w:lang w:val="ru-RU"/>
        </w:rPr>
      </w:pPr>
      <w:proofErr w:type="spellStart"/>
      <w:r w:rsidRPr="00882FF3">
        <w:rPr>
          <w:rFonts w:eastAsia="Times New Roman"/>
          <w:b/>
          <w:color w:val="auto"/>
          <w:lang w:val="ru-RU"/>
        </w:rPr>
        <w:t>Якісні</w:t>
      </w:r>
      <w:proofErr w:type="spellEnd"/>
      <w:r w:rsidRPr="00882FF3">
        <w:rPr>
          <w:rFonts w:eastAsia="Times New Roman"/>
          <w:b/>
          <w:color w:val="auto"/>
          <w:lang w:val="ru-RU"/>
        </w:rPr>
        <w:t xml:space="preserve">, </w:t>
      </w:r>
      <w:proofErr w:type="spellStart"/>
      <w:r w:rsidR="002E48E6" w:rsidRPr="00882FF3">
        <w:rPr>
          <w:rFonts w:eastAsia="Times New Roman"/>
          <w:b/>
          <w:color w:val="auto"/>
          <w:lang w:val="ru-RU"/>
        </w:rPr>
        <w:t>к</w:t>
      </w:r>
      <w:r w:rsidR="00CF54D1" w:rsidRPr="00882FF3">
        <w:rPr>
          <w:rFonts w:eastAsia="Times New Roman"/>
          <w:b/>
          <w:color w:val="auto"/>
          <w:lang w:val="ru-RU"/>
        </w:rPr>
        <w:t>ількісн</w:t>
      </w:r>
      <w:r w:rsidRPr="00882FF3">
        <w:rPr>
          <w:rFonts w:eastAsia="Times New Roman"/>
          <w:b/>
          <w:color w:val="auto"/>
          <w:lang w:val="ru-RU"/>
        </w:rPr>
        <w:t>і</w:t>
      </w:r>
      <w:proofErr w:type="spellEnd"/>
      <w:r w:rsidRPr="00882FF3">
        <w:rPr>
          <w:rFonts w:eastAsia="Times New Roman"/>
          <w:b/>
          <w:color w:val="auto"/>
          <w:lang w:val="ru-RU"/>
        </w:rPr>
        <w:t xml:space="preserve"> та </w:t>
      </w:r>
      <w:proofErr w:type="spellStart"/>
      <w:proofErr w:type="gramStart"/>
      <w:r w:rsidRPr="00882FF3">
        <w:rPr>
          <w:rFonts w:eastAsia="Times New Roman"/>
          <w:b/>
          <w:color w:val="auto"/>
          <w:lang w:val="ru-RU"/>
        </w:rPr>
        <w:t>техн</w:t>
      </w:r>
      <w:proofErr w:type="gramEnd"/>
      <w:r w:rsidRPr="00882FF3">
        <w:rPr>
          <w:rFonts w:eastAsia="Times New Roman"/>
          <w:b/>
          <w:color w:val="auto"/>
          <w:lang w:val="ru-RU"/>
        </w:rPr>
        <w:t>ічні</w:t>
      </w:r>
      <w:proofErr w:type="spellEnd"/>
      <w:r w:rsidR="00CF54D1" w:rsidRPr="00882FF3">
        <w:rPr>
          <w:rFonts w:eastAsia="Times New Roman"/>
          <w:b/>
          <w:color w:val="auto"/>
          <w:lang w:val="ru-RU"/>
        </w:rPr>
        <w:t xml:space="preserve"> характеристик</w:t>
      </w:r>
      <w:r w:rsidRPr="00882FF3">
        <w:rPr>
          <w:rFonts w:eastAsia="Times New Roman"/>
          <w:b/>
          <w:color w:val="auto"/>
          <w:lang w:val="ru-RU"/>
        </w:rPr>
        <w:t>и</w:t>
      </w:r>
      <w:r w:rsidR="00CF54D1" w:rsidRPr="00882FF3">
        <w:rPr>
          <w:rFonts w:eastAsia="Times New Roman"/>
          <w:b/>
          <w:color w:val="auto"/>
          <w:lang w:val="ru-RU"/>
        </w:rPr>
        <w:t xml:space="preserve"> предмета </w:t>
      </w:r>
      <w:proofErr w:type="spellStart"/>
      <w:r w:rsidR="00CF54D1" w:rsidRPr="00882FF3">
        <w:rPr>
          <w:rFonts w:eastAsia="Times New Roman"/>
          <w:b/>
          <w:color w:val="auto"/>
          <w:lang w:val="ru-RU"/>
        </w:rPr>
        <w:t>закупівлі</w:t>
      </w:r>
      <w:proofErr w:type="spellEnd"/>
      <w:r w:rsidR="00A04035" w:rsidRPr="00882FF3">
        <w:rPr>
          <w:rFonts w:eastAsia="Times New Roman"/>
          <w:b/>
          <w:color w:val="auto"/>
          <w:lang w:val="ru-RU"/>
        </w:rPr>
        <w:t xml:space="preserve">: </w:t>
      </w:r>
    </w:p>
    <w:p w:rsidR="00C15692" w:rsidRPr="00882FF3" w:rsidRDefault="00C15692" w:rsidP="00115087">
      <w:pPr>
        <w:shd w:val="clear" w:color="auto" w:fill="FFFFFF"/>
        <w:spacing w:after="0" w:line="240" w:lineRule="auto"/>
        <w:jc w:val="both"/>
        <w:rPr>
          <w:rFonts w:eastAsia="Times New Roman"/>
          <w:color w:val="auto"/>
          <w:lang w:val="ru-RU"/>
        </w:rPr>
      </w:pPr>
    </w:p>
    <w:p w:rsidR="00543F28" w:rsidRPr="00543F28" w:rsidRDefault="00543F28" w:rsidP="00543F28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color w:val="auto"/>
          <w:shd w:val="clear" w:color="auto" w:fill="FFFFFF"/>
          <w:lang w:val="uk-UA" w:eastAsia="zh-CN"/>
        </w:rPr>
      </w:pPr>
      <w:r w:rsidRPr="00543F28">
        <w:rPr>
          <w:rFonts w:ascii="Times New Roman CYR" w:eastAsia="Times New Roman" w:hAnsi="Times New Roman CYR" w:cs="Times New Roman CYR"/>
          <w:color w:val="auto"/>
          <w:shd w:val="clear" w:color="auto" w:fill="FFFFFF"/>
          <w:lang w:val="uk-UA" w:eastAsia="zh-CN"/>
        </w:rPr>
        <w:t xml:space="preserve">Місце постачання: 53264, Дніпропетровська обл., Нікопольський р-н, с. </w:t>
      </w:r>
      <w:proofErr w:type="spellStart"/>
      <w:r w:rsidRPr="00543F28">
        <w:rPr>
          <w:rFonts w:ascii="Times New Roman CYR" w:eastAsia="Times New Roman" w:hAnsi="Times New Roman CYR" w:cs="Times New Roman CYR"/>
          <w:color w:val="auto"/>
          <w:shd w:val="clear" w:color="auto" w:fill="FFFFFF"/>
          <w:lang w:val="uk-UA" w:eastAsia="zh-CN"/>
        </w:rPr>
        <w:t>Мозолевське</w:t>
      </w:r>
      <w:proofErr w:type="spellEnd"/>
      <w:r w:rsidRPr="00543F28">
        <w:rPr>
          <w:rFonts w:ascii="Times New Roman CYR" w:eastAsia="Times New Roman" w:hAnsi="Times New Roman CYR" w:cs="Times New Roman CYR"/>
          <w:color w:val="auto"/>
          <w:shd w:val="clear" w:color="auto" w:fill="FFFFFF"/>
          <w:lang w:val="uk-UA" w:eastAsia="zh-CN"/>
        </w:rPr>
        <w:t>, вул. Центральна, 17.</w:t>
      </w:r>
    </w:p>
    <w:p w:rsidR="00543F28" w:rsidRPr="00543F28" w:rsidRDefault="00052B97" w:rsidP="00543F28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color w:val="auto"/>
          <w:shd w:val="clear" w:color="auto" w:fill="FFFFFF"/>
          <w:lang w:val="uk-UA" w:eastAsia="zh-CN"/>
        </w:rPr>
      </w:pPr>
      <w:r>
        <w:rPr>
          <w:rFonts w:ascii="Times New Roman CYR" w:eastAsia="Times New Roman" w:hAnsi="Times New Roman CYR" w:cs="Times New Roman CYR"/>
          <w:color w:val="auto"/>
          <w:shd w:val="clear" w:color="auto" w:fill="FFFFFF"/>
          <w:lang w:val="uk-UA" w:eastAsia="zh-CN"/>
        </w:rPr>
        <w:t>Строк постачання товару: до 10</w:t>
      </w:r>
      <w:r w:rsidR="00543F28" w:rsidRPr="00543F28">
        <w:rPr>
          <w:rFonts w:ascii="Times New Roman CYR" w:eastAsia="Times New Roman" w:hAnsi="Times New Roman CYR" w:cs="Times New Roman CYR"/>
          <w:color w:val="auto"/>
          <w:shd w:val="clear" w:color="auto" w:fill="FFFFFF"/>
          <w:lang w:val="uk-UA" w:eastAsia="zh-CN"/>
        </w:rPr>
        <w:t>.</w:t>
      </w:r>
      <w:r>
        <w:rPr>
          <w:rFonts w:ascii="Times New Roman CYR" w:eastAsia="Times New Roman" w:hAnsi="Times New Roman CYR" w:cs="Times New Roman CYR"/>
          <w:color w:val="auto"/>
          <w:shd w:val="clear" w:color="auto" w:fill="FFFFFF"/>
          <w:lang w:val="uk-UA" w:eastAsia="zh-CN"/>
        </w:rPr>
        <w:t>12</w:t>
      </w:r>
      <w:r w:rsidR="00543F28" w:rsidRPr="00543F28">
        <w:rPr>
          <w:rFonts w:ascii="Times New Roman CYR" w:eastAsia="Times New Roman" w:hAnsi="Times New Roman CYR" w:cs="Times New Roman CYR"/>
          <w:color w:val="auto"/>
          <w:shd w:val="clear" w:color="auto" w:fill="FFFFFF"/>
          <w:lang w:val="uk-UA" w:eastAsia="zh-CN"/>
        </w:rPr>
        <w:t>.2025 року.</w:t>
      </w:r>
    </w:p>
    <w:p w:rsidR="00543F28" w:rsidRPr="00543F28" w:rsidRDefault="00543F28" w:rsidP="00543F28">
      <w:pPr>
        <w:ind w:left="420"/>
        <w:rPr>
          <w:rFonts w:eastAsia="Times New Roman"/>
          <w:b/>
          <w:bCs/>
          <w:kern w:val="2"/>
          <w:lang w:val="ru-RU" w:eastAsia="ru-RU"/>
          <w14:ligatures w14:val="standardContextual"/>
        </w:rPr>
      </w:pPr>
      <w:r w:rsidRPr="00543F28">
        <w:rPr>
          <w:rFonts w:ascii="Times New Roman CYR" w:eastAsia="Times New Roman" w:hAnsi="Times New Roman CYR" w:cs="Times New Roman CYR"/>
          <w:color w:val="auto"/>
          <w:shd w:val="clear" w:color="auto" w:fill="FFFFFF"/>
          <w:lang w:val="uk-UA" w:eastAsia="zh-CN"/>
        </w:rPr>
        <w:lastRenderedPageBreak/>
        <w:t xml:space="preserve"> </w:t>
      </w:r>
      <w:r w:rsidRPr="00543F28">
        <w:rPr>
          <w:rFonts w:eastAsia="Times New Roman"/>
          <w:b/>
          <w:bCs/>
          <w:kern w:val="2"/>
          <w:lang w:val="ru-RU" w:eastAsia="ru-RU"/>
          <w14:ligatures w14:val="standardContextual"/>
        </w:rPr>
        <w:t>1.</w:t>
      </w:r>
      <w:proofErr w:type="gramStart"/>
      <w:r w:rsidRPr="00543F28">
        <w:rPr>
          <w:rFonts w:eastAsia="Times New Roman"/>
          <w:b/>
          <w:bCs/>
          <w:kern w:val="2"/>
          <w:lang w:val="ru-RU" w:eastAsia="ru-RU"/>
          <w14:ligatures w14:val="standardContextual"/>
        </w:rPr>
        <w:t>Техн</w:t>
      </w:r>
      <w:proofErr w:type="gramEnd"/>
      <w:r w:rsidRPr="00543F28">
        <w:rPr>
          <w:rFonts w:eastAsia="Times New Roman"/>
          <w:b/>
          <w:bCs/>
          <w:kern w:val="2"/>
          <w:lang w:val="ru-RU" w:eastAsia="ru-RU"/>
          <w14:ligatures w14:val="standardContextual"/>
        </w:rPr>
        <w:t xml:space="preserve">ічні характеристики: </w:t>
      </w:r>
    </w:p>
    <w:p w:rsidR="00543F28" w:rsidRPr="00543F28" w:rsidRDefault="00543F28" w:rsidP="00543F28">
      <w:pPr>
        <w:spacing w:after="10" w:line="247" w:lineRule="auto"/>
        <w:ind w:left="420" w:hanging="10"/>
        <w:rPr>
          <w:rFonts w:eastAsia="Times New Roman"/>
          <w:kern w:val="2"/>
          <w:lang w:val="ru-RU" w:eastAsia="ru-RU"/>
          <w14:ligatures w14:val="standardContextual"/>
        </w:rPr>
      </w:pPr>
      <w:r w:rsidRPr="00543F28">
        <w:rPr>
          <w:rFonts w:eastAsia="Times New Roman"/>
          <w:kern w:val="2"/>
          <w:lang w:val="ru-RU" w:eastAsia="ru-RU"/>
          <w14:ligatures w14:val="standardContextual"/>
        </w:rPr>
        <w:t xml:space="preserve">1.1. Товар </w:t>
      </w:r>
      <w:proofErr w:type="gramStart"/>
      <w:r w:rsidRPr="00543F28">
        <w:rPr>
          <w:rFonts w:eastAsia="Times New Roman"/>
          <w:kern w:val="2"/>
          <w:lang w:val="ru-RU" w:eastAsia="ru-RU"/>
          <w14:ligatures w14:val="standardContextual"/>
        </w:rPr>
        <w:t>повинен</w:t>
      </w:r>
      <w:proofErr w:type="gramEnd"/>
      <w:r w:rsidRPr="00543F28">
        <w:rPr>
          <w:rFonts w:eastAsia="Times New Roman"/>
          <w:kern w:val="2"/>
          <w:lang w:val="ru-RU" w:eastAsia="ru-RU"/>
          <w14:ligatures w14:val="standardContextual"/>
        </w:rPr>
        <w:t xml:space="preserve"> бути </w:t>
      </w:r>
      <w:proofErr w:type="spellStart"/>
      <w:r w:rsidRPr="00543F28">
        <w:rPr>
          <w:rFonts w:eastAsia="Times New Roman"/>
          <w:kern w:val="2"/>
          <w:lang w:val="ru-RU" w:eastAsia="ru-RU"/>
          <w14:ligatures w14:val="standardContextual"/>
        </w:rPr>
        <w:t>новим</w:t>
      </w:r>
      <w:proofErr w:type="spellEnd"/>
      <w:r w:rsidRPr="00543F28">
        <w:rPr>
          <w:rFonts w:eastAsia="Times New Roman"/>
          <w:kern w:val="2"/>
          <w:lang w:val="ru-RU" w:eastAsia="ru-RU"/>
          <w14:ligatures w14:val="standardContextual"/>
        </w:rPr>
        <w:t xml:space="preserve"> (таким, </w:t>
      </w:r>
      <w:proofErr w:type="spellStart"/>
      <w:r w:rsidRPr="00543F28">
        <w:rPr>
          <w:rFonts w:eastAsia="Times New Roman"/>
          <w:kern w:val="2"/>
          <w:lang w:val="ru-RU" w:eastAsia="ru-RU"/>
          <w14:ligatures w14:val="standardContextual"/>
        </w:rPr>
        <w:t>що</w:t>
      </w:r>
      <w:proofErr w:type="spellEnd"/>
      <w:r w:rsidRPr="00543F28">
        <w:rPr>
          <w:rFonts w:eastAsia="Times New Roman"/>
          <w:kern w:val="2"/>
          <w:lang w:val="ru-RU" w:eastAsia="ru-RU"/>
          <w14:ligatures w14:val="standardContextual"/>
        </w:rPr>
        <w:t xml:space="preserve"> не </w:t>
      </w:r>
      <w:proofErr w:type="spellStart"/>
      <w:r w:rsidRPr="00543F28">
        <w:rPr>
          <w:rFonts w:eastAsia="Times New Roman"/>
          <w:kern w:val="2"/>
          <w:lang w:val="ru-RU" w:eastAsia="ru-RU"/>
          <w14:ligatures w14:val="standardContextual"/>
        </w:rPr>
        <w:t>був</w:t>
      </w:r>
      <w:proofErr w:type="spellEnd"/>
      <w:r w:rsidRPr="00543F28">
        <w:rPr>
          <w:rFonts w:eastAsia="Times New Roman"/>
          <w:kern w:val="2"/>
          <w:lang w:val="ru-RU" w:eastAsia="ru-RU"/>
          <w14:ligatures w14:val="standardContextual"/>
        </w:rPr>
        <w:t xml:space="preserve"> у </w:t>
      </w:r>
      <w:proofErr w:type="spellStart"/>
      <w:r w:rsidRPr="00543F28">
        <w:rPr>
          <w:rFonts w:eastAsia="Times New Roman"/>
          <w:kern w:val="2"/>
          <w:lang w:val="ru-RU" w:eastAsia="ru-RU"/>
          <w14:ligatures w14:val="standardContextual"/>
        </w:rPr>
        <w:t>використанні</w:t>
      </w:r>
      <w:proofErr w:type="spellEnd"/>
      <w:r w:rsidRPr="00543F28">
        <w:rPr>
          <w:rFonts w:eastAsia="Times New Roman"/>
          <w:kern w:val="2"/>
          <w:lang w:val="ru-RU" w:eastAsia="ru-RU"/>
          <w14:ligatures w14:val="standardContextual"/>
        </w:rPr>
        <w:t xml:space="preserve">).  </w:t>
      </w:r>
    </w:p>
    <w:p w:rsidR="00543F28" w:rsidRPr="00543F28" w:rsidRDefault="00543F28" w:rsidP="00543F28">
      <w:pPr>
        <w:spacing w:after="10" w:line="247" w:lineRule="auto"/>
        <w:ind w:left="420" w:hanging="10"/>
        <w:rPr>
          <w:rFonts w:eastAsia="Times New Roman"/>
          <w:kern w:val="2"/>
          <w:lang w:val="ru-RU" w:eastAsia="ru-RU"/>
          <w14:ligatures w14:val="standardContextual"/>
        </w:rPr>
      </w:pPr>
      <w:r w:rsidRPr="00543F28">
        <w:rPr>
          <w:rFonts w:eastAsia="Times New Roman"/>
          <w:kern w:val="2"/>
          <w:lang w:val="ru-RU" w:eastAsia="ru-RU"/>
          <w14:ligatures w14:val="standardContextual"/>
        </w:rPr>
        <w:t xml:space="preserve">1.2. </w:t>
      </w:r>
      <w:proofErr w:type="spellStart"/>
      <w:r w:rsidRPr="00543F28">
        <w:rPr>
          <w:rFonts w:eastAsia="Times New Roman"/>
          <w:kern w:val="2"/>
          <w:lang w:val="ru-RU" w:eastAsia="ru-RU"/>
          <w14:ligatures w14:val="standardContextual"/>
        </w:rPr>
        <w:t>Всі</w:t>
      </w:r>
      <w:proofErr w:type="spellEnd"/>
      <w:r w:rsidRPr="00543F28">
        <w:rPr>
          <w:rFonts w:eastAsia="Times New Roman"/>
          <w:kern w:val="2"/>
          <w:lang w:val="ru-RU" w:eastAsia="ru-RU"/>
          <w14:ligatures w14:val="standardContextual"/>
        </w:rPr>
        <w:t xml:space="preserve"> </w:t>
      </w:r>
      <w:proofErr w:type="spellStart"/>
      <w:r w:rsidRPr="00543F28">
        <w:rPr>
          <w:rFonts w:eastAsia="Times New Roman"/>
          <w:kern w:val="2"/>
          <w:lang w:val="ru-RU" w:eastAsia="ru-RU"/>
          <w14:ligatures w14:val="standardContextual"/>
        </w:rPr>
        <w:t>основні</w:t>
      </w:r>
      <w:proofErr w:type="spellEnd"/>
      <w:r w:rsidRPr="00543F28">
        <w:rPr>
          <w:rFonts w:eastAsia="Times New Roman"/>
          <w:kern w:val="2"/>
          <w:lang w:val="ru-RU" w:eastAsia="ru-RU"/>
          <w14:ligatures w14:val="standardContextual"/>
        </w:rPr>
        <w:t xml:space="preserve">  </w:t>
      </w:r>
      <w:proofErr w:type="spellStart"/>
      <w:r w:rsidRPr="00543F28">
        <w:rPr>
          <w:rFonts w:eastAsia="Times New Roman"/>
          <w:kern w:val="2"/>
          <w:lang w:val="ru-RU" w:eastAsia="ru-RU"/>
          <w14:ligatures w14:val="standardContextual"/>
        </w:rPr>
        <w:t>компоненти</w:t>
      </w:r>
      <w:proofErr w:type="spellEnd"/>
      <w:r w:rsidRPr="00543F28">
        <w:rPr>
          <w:rFonts w:eastAsia="Times New Roman"/>
          <w:kern w:val="2"/>
          <w:lang w:val="ru-RU" w:eastAsia="ru-RU"/>
          <w14:ligatures w14:val="standardContextual"/>
        </w:rPr>
        <w:t xml:space="preserve">  товару </w:t>
      </w:r>
      <w:proofErr w:type="spellStart"/>
      <w:r w:rsidRPr="00543F28">
        <w:rPr>
          <w:rFonts w:eastAsia="Times New Roman"/>
          <w:kern w:val="2"/>
          <w:lang w:val="ru-RU" w:eastAsia="ru-RU"/>
          <w14:ligatures w14:val="standardContextual"/>
        </w:rPr>
        <w:t>повинні</w:t>
      </w:r>
      <w:proofErr w:type="spellEnd"/>
      <w:r w:rsidRPr="00543F28">
        <w:rPr>
          <w:rFonts w:eastAsia="Times New Roman"/>
          <w:kern w:val="2"/>
          <w:lang w:val="ru-RU" w:eastAsia="ru-RU"/>
          <w14:ligatures w14:val="standardContextual"/>
        </w:rPr>
        <w:t xml:space="preserve"> бути </w:t>
      </w:r>
      <w:proofErr w:type="spellStart"/>
      <w:r w:rsidRPr="00543F28">
        <w:rPr>
          <w:rFonts w:eastAsia="Times New Roman"/>
          <w:kern w:val="2"/>
          <w:lang w:val="ru-RU" w:eastAsia="ru-RU"/>
          <w14:ligatures w14:val="standardContextual"/>
        </w:rPr>
        <w:t>оригінальними</w:t>
      </w:r>
      <w:proofErr w:type="spellEnd"/>
      <w:r w:rsidRPr="00543F28">
        <w:rPr>
          <w:rFonts w:eastAsia="Times New Roman"/>
          <w:kern w:val="2"/>
          <w:lang w:val="ru-RU" w:eastAsia="ru-RU"/>
          <w14:ligatures w14:val="standardContextual"/>
        </w:rPr>
        <w:t xml:space="preserve">, </w:t>
      </w:r>
      <w:proofErr w:type="spellStart"/>
      <w:r w:rsidRPr="00543F28">
        <w:rPr>
          <w:rFonts w:eastAsia="Times New Roman"/>
          <w:kern w:val="2"/>
          <w:lang w:val="ru-RU" w:eastAsia="ru-RU"/>
          <w14:ligatures w14:val="standardContextual"/>
        </w:rPr>
        <w:t>заміна</w:t>
      </w:r>
      <w:proofErr w:type="spellEnd"/>
      <w:r w:rsidRPr="00543F28">
        <w:rPr>
          <w:rFonts w:eastAsia="Times New Roman"/>
          <w:kern w:val="2"/>
          <w:lang w:val="ru-RU" w:eastAsia="ru-RU"/>
          <w14:ligatures w14:val="standardContextual"/>
        </w:rPr>
        <w:t xml:space="preserve"> </w:t>
      </w:r>
      <w:proofErr w:type="spellStart"/>
      <w:r w:rsidRPr="00543F28">
        <w:rPr>
          <w:rFonts w:eastAsia="Times New Roman"/>
          <w:kern w:val="2"/>
          <w:lang w:val="ru-RU" w:eastAsia="ru-RU"/>
          <w14:ligatures w14:val="standardContextual"/>
        </w:rPr>
        <w:t>компоненті</w:t>
      </w:r>
      <w:proofErr w:type="gramStart"/>
      <w:r w:rsidRPr="00543F28">
        <w:rPr>
          <w:rFonts w:eastAsia="Times New Roman"/>
          <w:kern w:val="2"/>
          <w:lang w:val="ru-RU" w:eastAsia="ru-RU"/>
          <w14:ligatures w14:val="standardContextual"/>
        </w:rPr>
        <w:t>в</w:t>
      </w:r>
      <w:proofErr w:type="spellEnd"/>
      <w:proofErr w:type="gramEnd"/>
      <w:r w:rsidRPr="00543F28">
        <w:rPr>
          <w:rFonts w:eastAsia="Times New Roman"/>
          <w:kern w:val="2"/>
          <w:lang w:val="ru-RU" w:eastAsia="ru-RU"/>
          <w14:ligatures w14:val="standardContextual"/>
        </w:rPr>
        <w:t xml:space="preserve"> на не </w:t>
      </w:r>
      <w:proofErr w:type="spellStart"/>
      <w:r w:rsidRPr="00543F28">
        <w:rPr>
          <w:rFonts w:eastAsia="Times New Roman"/>
          <w:kern w:val="2"/>
          <w:lang w:val="ru-RU" w:eastAsia="ru-RU"/>
          <w14:ligatures w14:val="standardContextual"/>
        </w:rPr>
        <w:t>оригінальні</w:t>
      </w:r>
      <w:proofErr w:type="spellEnd"/>
      <w:r w:rsidRPr="00543F28">
        <w:rPr>
          <w:rFonts w:eastAsia="Times New Roman"/>
          <w:kern w:val="2"/>
          <w:lang w:val="ru-RU" w:eastAsia="ru-RU"/>
          <w14:ligatures w14:val="standardContextual"/>
        </w:rPr>
        <w:t xml:space="preserve"> </w:t>
      </w:r>
      <w:proofErr w:type="spellStart"/>
      <w:r w:rsidRPr="00543F28">
        <w:rPr>
          <w:rFonts w:eastAsia="Times New Roman"/>
          <w:kern w:val="2"/>
          <w:lang w:val="ru-RU" w:eastAsia="ru-RU"/>
          <w14:ligatures w14:val="standardContextual"/>
        </w:rPr>
        <w:t>забороняється</w:t>
      </w:r>
      <w:proofErr w:type="spellEnd"/>
      <w:r w:rsidRPr="00543F28">
        <w:rPr>
          <w:rFonts w:eastAsia="Times New Roman"/>
          <w:kern w:val="2"/>
          <w:lang w:val="ru-RU" w:eastAsia="ru-RU"/>
          <w14:ligatures w14:val="standardContextual"/>
        </w:rPr>
        <w:t xml:space="preserve">. </w:t>
      </w:r>
    </w:p>
    <w:p w:rsidR="00543F28" w:rsidRPr="00543F28" w:rsidRDefault="00543F28" w:rsidP="00543F28">
      <w:pPr>
        <w:spacing w:after="10" w:line="247" w:lineRule="auto"/>
        <w:ind w:left="420" w:hanging="10"/>
        <w:rPr>
          <w:rFonts w:eastAsia="Times New Roman"/>
          <w:kern w:val="2"/>
          <w:lang w:val="ru-RU" w:eastAsia="ru-RU"/>
          <w14:ligatures w14:val="standardContextual"/>
        </w:rPr>
      </w:pPr>
      <w:r w:rsidRPr="00543F28">
        <w:rPr>
          <w:rFonts w:eastAsia="Times New Roman"/>
          <w:kern w:val="2"/>
          <w:lang w:val="ru-RU" w:eastAsia="ru-RU"/>
          <w14:ligatures w14:val="standardContextual"/>
        </w:rPr>
        <w:t xml:space="preserve">1.3. </w:t>
      </w:r>
      <w:proofErr w:type="spellStart"/>
      <w:r w:rsidRPr="00543F28">
        <w:rPr>
          <w:rFonts w:eastAsia="Times New Roman"/>
          <w:kern w:val="2"/>
          <w:lang w:val="ru-RU" w:eastAsia="ru-RU"/>
          <w14:ligatures w14:val="standardContextual"/>
        </w:rPr>
        <w:t>Транспортні</w:t>
      </w:r>
      <w:proofErr w:type="spellEnd"/>
      <w:r w:rsidRPr="00543F28">
        <w:rPr>
          <w:rFonts w:eastAsia="Times New Roman"/>
          <w:kern w:val="2"/>
          <w:lang w:val="ru-RU" w:eastAsia="ru-RU"/>
          <w14:ligatures w14:val="standardContextual"/>
        </w:rPr>
        <w:t xml:space="preserve"> </w:t>
      </w:r>
      <w:proofErr w:type="spellStart"/>
      <w:r w:rsidRPr="00543F28">
        <w:rPr>
          <w:rFonts w:eastAsia="Times New Roman"/>
          <w:kern w:val="2"/>
          <w:lang w:val="ru-RU" w:eastAsia="ru-RU"/>
          <w14:ligatures w14:val="standardContextual"/>
        </w:rPr>
        <w:t>послуги</w:t>
      </w:r>
      <w:proofErr w:type="spellEnd"/>
      <w:r w:rsidRPr="00543F28">
        <w:rPr>
          <w:rFonts w:eastAsia="Times New Roman"/>
          <w:kern w:val="2"/>
          <w:lang w:val="ru-RU" w:eastAsia="ru-RU"/>
          <w14:ligatures w14:val="standardContextual"/>
        </w:rPr>
        <w:t xml:space="preserve"> та </w:t>
      </w:r>
      <w:proofErr w:type="spellStart"/>
      <w:r w:rsidRPr="00543F28">
        <w:rPr>
          <w:rFonts w:eastAsia="Times New Roman"/>
          <w:kern w:val="2"/>
          <w:lang w:val="ru-RU" w:eastAsia="ru-RU"/>
          <w14:ligatures w14:val="standardContextual"/>
        </w:rPr>
        <w:t>інші</w:t>
      </w:r>
      <w:proofErr w:type="spellEnd"/>
      <w:r w:rsidRPr="00543F28">
        <w:rPr>
          <w:rFonts w:eastAsia="Times New Roman"/>
          <w:kern w:val="2"/>
          <w:lang w:val="ru-RU" w:eastAsia="ru-RU"/>
          <w14:ligatures w14:val="standardContextual"/>
        </w:rPr>
        <w:t xml:space="preserve"> </w:t>
      </w:r>
      <w:proofErr w:type="spellStart"/>
      <w:r w:rsidRPr="00543F28">
        <w:rPr>
          <w:rFonts w:eastAsia="Times New Roman"/>
          <w:kern w:val="2"/>
          <w:lang w:val="ru-RU" w:eastAsia="ru-RU"/>
          <w14:ligatures w14:val="standardContextual"/>
        </w:rPr>
        <w:t>витрати</w:t>
      </w:r>
      <w:proofErr w:type="spellEnd"/>
      <w:r w:rsidRPr="00543F28">
        <w:rPr>
          <w:rFonts w:eastAsia="Times New Roman"/>
          <w:kern w:val="2"/>
          <w:lang w:val="ru-RU" w:eastAsia="ru-RU"/>
          <w14:ligatures w14:val="standardContextual"/>
        </w:rPr>
        <w:t xml:space="preserve"> (</w:t>
      </w:r>
      <w:proofErr w:type="spellStart"/>
      <w:r w:rsidRPr="00543F28">
        <w:rPr>
          <w:rFonts w:eastAsia="Times New Roman"/>
          <w:kern w:val="2"/>
          <w:lang w:val="ru-RU" w:eastAsia="ru-RU"/>
          <w14:ligatures w14:val="standardContextual"/>
        </w:rPr>
        <w:t>пакування</w:t>
      </w:r>
      <w:proofErr w:type="spellEnd"/>
      <w:r w:rsidRPr="00543F28">
        <w:rPr>
          <w:rFonts w:eastAsia="Times New Roman"/>
          <w:kern w:val="2"/>
          <w:lang w:val="ru-RU" w:eastAsia="ru-RU"/>
          <w14:ligatures w14:val="standardContextual"/>
        </w:rPr>
        <w:t xml:space="preserve">, </w:t>
      </w:r>
      <w:proofErr w:type="spellStart"/>
      <w:r w:rsidRPr="00543F28">
        <w:rPr>
          <w:rFonts w:eastAsia="Times New Roman"/>
          <w:kern w:val="2"/>
          <w:lang w:val="ru-RU" w:eastAsia="ru-RU"/>
          <w14:ligatures w14:val="standardContextual"/>
        </w:rPr>
        <w:t>тощо</w:t>
      </w:r>
      <w:proofErr w:type="spellEnd"/>
      <w:r w:rsidRPr="00543F28">
        <w:rPr>
          <w:rFonts w:eastAsia="Times New Roman"/>
          <w:kern w:val="2"/>
          <w:lang w:val="ru-RU" w:eastAsia="ru-RU"/>
          <w14:ligatures w14:val="standardContextual"/>
        </w:rPr>
        <w:t xml:space="preserve">) </w:t>
      </w:r>
      <w:proofErr w:type="spellStart"/>
      <w:r w:rsidRPr="00543F28">
        <w:rPr>
          <w:rFonts w:eastAsia="Times New Roman"/>
          <w:kern w:val="2"/>
          <w:lang w:val="ru-RU" w:eastAsia="ru-RU"/>
          <w14:ligatures w14:val="standardContextual"/>
        </w:rPr>
        <w:t>повинні</w:t>
      </w:r>
      <w:proofErr w:type="spellEnd"/>
      <w:r w:rsidRPr="00543F28">
        <w:rPr>
          <w:rFonts w:eastAsia="Times New Roman"/>
          <w:kern w:val="2"/>
          <w:lang w:val="ru-RU" w:eastAsia="ru-RU"/>
          <w14:ligatures w14:val="standardContextual"/>
        </w:rPr>
        <w:t xml:space="preserve"> </w:t>
      </w:r>
      <w:proofErr w:type="spellStart"/>
      <w:r w:rsidRPr="00543F28">
        <w:rPr>
          <w:rFonts w:eastAsia="Times New Roman"/>
          <w:kern w:val="2"/>
          <w:lang w:val="ru-RU" w:eastAsia="ru-RU"/>
          <w14:ligatures w14:val="standardContextual"/>
        </w:rPr>
        <w:t>здійснюватися</w:t>
      </w:r>
      <w:proofErr w:type="spellEnd"/>
      <w:r w:rsidRPr="00543F28">
        <w:rPr>
          <w:rFonts w:eastAsia="Times New Roman"/>
          <w:kern w:val="2"/>
          <w:lang w:val="ru-RU" w:eastAsia="ru-RU"/>
          <w14:ligatures w14:val="standardContextual"/>
        </w:rPr>
        <w:t xml:space="preserve"> за </w:t>
      </w:r>
      <w:proofErr w:type="spellStart"/>
      <w:r w:rsidRPr="00543F28">
        <w:rPr>
          <w:rFonts w:eastAsia="Times New Roman"/>
          <w:kern w:val="2"/>
          <w:lang w:val="ru-RU" w:eastAsia="ru-RU"/>
          <w14:ligatures w14:val="standardContextual"/>
        </w:rPr>
        <w:t>рахунок</w:t>
      </w:r>
      <w:proofErr w:type="spellEnd"/>
      <w:r w:rsidRPr="00543F28">
        <w:rPr>
          <w:rFonts w:eastAsia="Times New Roman"/>
          <w:kern w:val="2"/>
          <w:lang w:val="ru-RU" w:eastAsia="ru-RU"/>
          <w14:ligatures w14:val="standardContextual"/>
        </w:rPr>
        <w:t xml:space="preserve"> </w:t>
      </w:r>
      <w:proofErr w:type="spellStart"/>
      <w:r w:rsidRPr="00543F28">
        <w:rPr>
          <w:rFonts w:eastAsia="Times New Roman"/>
          <w:kern w:val="2"/>
          <w:lang w:val="ru-RU" w:eastAsia="ru-RU"/>
          <w14:ligatures w14:val="standardContextual"/>
        </w:rPr>
        <w:t>Продавця</w:t>
      </w:r>
      <w:proofErr w:type="spellEnd"/>
      <w:r w:rsidRPr="00543F28">
        <w:rPr>
          <w:rFonts w:eastAsia="Times New Roman"/>
          <w:kern w:val="2"/>
          <w:lang w:val="ru-RU" w:eastAsia="ru-RU"/>
          <w14:ligatures w14:val="standardContextual"/>
        </w:rPr>
        <w:t xml:space="preserve">. </w:t>
      </w:r>
    </w:p>
    <w:p w:rsidR="00543F28" w:rsidRPr="00543F28" w:rsidRDefault="00543F28" w:rsidP="00543F28">
      <w:pPr>
        <w:spacing w:after="10" w:line="247" w:lineRule="auto"/>
        <w:ind w:left="420" w:hanging="10"/>
        <w:rPr>
          <w:rFonts w:eastAsia="Times New Roman"/>
          <w:kern w:val="2"/>
          <w:lang w:val="uk-UA" w:eastAsia="ru-RU"/>
          <w14:ligatures w14:val="standardContextual"/>
        </w:rPr>
      </w:pPr>
      <w:r w:rsidRPr="00543F28">
        <w:rPr>
          <w:rFonts w:eastAsia="Times New Roman"/>
          <w:kern w:val="2"/>
          <w:lang w:val="ru-RU" w:eastAsia="ru-RU"/>
          <w14:ligatures w14:val="standardContextual"/>
        </w:rPr>
        <w:t xml:space="preserve">1.4. Доставку </w:t>
      </w:r>
      <w:proofErr w:type="spellStart"/>
      <w:r w:rsidRPr="00543F28">
        <w:rPr>
          <w:rFonts w:eastAsia="Times New Roman"/>
          <w:kern w:val="2"/>
          <w:lang w:val="ru-RU" w:eastAsia="ru-RU"/>
          <w14:ligatures w14:val="standardContextual"/>
        </w:rPr>
        <w:t>здійснює</w:t>
      </w:r>
      <w:proofErr w:type="spellEnd"/>
      <w:r w:rsidRPr="00543F28">
        <w:rPr>
          <w:rFonts w:eastAsia="Times New Roman"/>
          <w:kern w:val="2"/>
          <w:lang w:val="ru-RU" w:eastAsia="ru-RU"/>
          <w14:ligatures w14:val="standardContextual"/>
        </w:rPr>
        <w:t xml:space="preserve"> </w:t>
      </w:r>
      <w:proofErr w:type="spellStart"/>
      <w:r w:rsidRPr="00543F28">
        <w:rPr>
          <w:rFonts w:eastAsia="Times New Roman"/>
          <w:kern w:val="2"/>
          <w:lang w:val="ru-RU" w:eastAsia="ru-RU"/>
          <w14:ligatures w14:val="standardContextual"/>
        </w:rPr>
        <w:t>Продавець</w:t>
      </w:r>
      <w:proofErr w:type="spellEnd"/>
      <w:r w:rsidRPr="00543F28">
        <w:rPr>
          <w:rFonts w:eastAsia="Times New Roman"/>
          <w:kern w:val="2"/>
          <w:lang w:val="ru-RU" w:eastAsia="ru-RU"/>
          <w14:ligatures w14:val="standardContextual"/>
        </w:rPr>
        <w:t xml:space="preserve">.  </w:t>
      </w:r>
    </w:p>
    <w:p w:rsidR="00543F28" w:rsidRPr="00543F28" w:rsidRDefault="00543F28" w:rsidP="00543F28">
      <w:pPr>
        <w:spacing w:after="10" w:line="247" w:lineRule="auto"/>
        <w:ind w:left="420" w:hanging="10"/>
        <w:rPr>
          <w:rFonts w:eastAsia="Times New Roman"/>
          <w:kern w:val="2"/>
          <w:lang w:val="uk-UA" w:eastAsia="ru-RU"/>
          <w14:ligatures w14:val="standardContextual"/>
        </w:rPr>
      </w:pPr>
      <w:r w:rsidRPr="00543F28">
        <w:rPr>
          <w:rFonts w:eastAsia="Times New Roman"/>
          <w:kern w:val="2"/>
          <w:lang w:val="uk-UA" w:eastAsia="ru-RU"/>
          <w14:ligatures w14:val="standardContextual"/>
        </w:rPr>
        <w:t xml:space="preserve">1.5. </w:t>
      </w:r>
      <w:proofErr w:type="spellStart"/>
      <w:r w:rsidRPr="00543F28">
        <w:rPr>
          <w:rFonts w:eastAsia="Times New Roman"/>
          <w:kern w:val="2"/>
          <w:lang w:val="ru-RU" w:eastAsia="ru-RU"/>
          <w14:ligatures w14:val="standardContextual"/>
        </w:rPr>
        <w:t>Гарантійний</w:t>
      </w:r>
      <w:proofErr w:type="spellEnd"/>
      <w:r w:rsidRPr="00543F28">
        <w:rPr>
          <w:rFonts w:eastAsia="Times New Roman"/>
          <w:kern w:val="2"/>
          <w:lang w:val="ru-RU" w:eastAsia="ru-RU"/>
          <w14:ligatures w14:val="standardContextual"/>
        </w:rPr>
        <w:t xml:space="preserve"> лист про </w:t>
      </w:r>
      <w:proofErr w:type="spellStart"/>
      <w:r w:rsidRPr="00543F28">
        <w:rPr>
          <w:rFonts w:eastAsia="Times New Roman"/>
          <w:kern w:val="2"/>
          <w:lang w:val="ru-RU" w:eastAsia="ru-RU"/>
          <w14:ligatures w14:val="standardContextual"/>
        </w:rPr>
        <w:t>надання</w:t>
      </w:r>
      <w:proofErr w:type="spellEnd"/>
      <w:r w:rsidRPr="00543F28">
        <w:rPr>
          <w:rFonts w:eastAsia="Times New Roman"/>
          <w:kern w:val="2"/>
          <w:lang w:val="ru-RU" w:eastAsia="ru-RU"/>
          <w14:ligatures w14:val="standardContextual"/>
        </w:rPr>
        <w:t xml:space="preserve"> </w:t>
      </w:r>
      <w:proofErr w:type="spellStart"/>
      <w:r w:rsidRPr="00543F28">
        <w:rPr>
          <w:rFonts w:eastAsia="Times New Roman"/>
          <w:kern w:val="2"/>
          <w:lang w:val="ru-RU" w:eastAsia="ru-RU"/>
          <w14:ligatures w14:val="standardContextual"/>
        </w:rPr>
        <w:t>гарантії</w:t>
      </w:r>
      <w:proofErr w:type="spellEnd"/>
      <w:r w:rsidRPr="00543F28">
        <w:rPr>
          <w:rFonts w:eastAsia="Times New Roman"/>
          <w:kern w:val="2"/>
          <w:lang w:val="ru-RU" w:eastAsia="ru-RU"/>
          <w14:ligatures w14:val="standardContextual"/>
        </w:rPr>
        <w:t xml:space="preserve"> на все </w:t>
      </w:r>
      <w:proofErr w:type="spellStart"/>
      <w:r w:rsidRPr="00543F28">
        <w:rPr>
          <w:rFonts w:eastAsia="Times New Roman"/>
          <w:kern w:val="2"/>
          <w:lang w:val="ru-RU" w:eastAsia="ru-RU"/>
          <w14:ligatures w14:val="standardContextual"/>
        </w:rPr>
        <w:t>обладнання</w:t>
      </w:r>
      <w:proofErr w:type="spellEnd"/>
      <w:r w:rsidRPr="00543F28">
        <w:rPr>
          <w:rFonts w:eastAsia="Times New Roman"/>
          <w:kern w:val="2"/>
          <w:lang w:val="ru-RU" w:eastAsia="ru-RU"/>
          <w14:ligatures w14:val="standardContextual"/>
        </w:rPr>
        <w:t xml:space="preserve"> </w:t>
      </w:r>
      <w:proofErr w:type="spellStart"/>
      <w:r w:rsidRPr="00543F28">
        <w:rPr>
          <w:rFonts w:eastAsia="Times New Roman"/>
          <w:kern w:val="2"/>
          <w:lang w:val="ru-RU" w:eastAsia="ru-RU"/>
          <w14:ligatures w14:val="standardContextual"/>
        </w:rPr>
        <w:t>строком</w:t>
      </w:r>
      <w:proofErr w:type="spellEnd"/>
      <w:r w:rsidRPr="00543F28">
        <w:rPr>
          <w:rFonts w:eastAsia="Times New Roman"/>
          <w:kern w:val="2"/>
          <w:lang w:val="ru-RU" w:eastAsia="ru-RU"/>
          <w14:ligatures w14:val="standardContextual"/>
        </w:rPr>
        <w:t xml:space="preserve"> не </w:t>
      </w:r>
      <w:proofErr w:type="spellStart"/>
      <w:r w:rsidRPr="00543F28">
        <w:rPr>
          <w:rFonts w:eastAsia="Times New Roman"/>
          <w:kern w:val="2"/>
          <w:lang w:val="ru-RU" w:eastAsia="ru-RU"/>
          <w14:ligatures w14:val="standardContextual"/>
        </w:rPr>
        <w:t>менше</w:t>
      </w:r>
      <w:proofErr w:type="spellEnd"/>
      <w:r w:rsidRPr="00543F28">
        <w:rPr>
          <w:rFonts w:eastAsia="Times New Roman"/>
          <w:kern w:val="2"/>
          <w:lang w:val="ru-RU" w:eastAsia="ru-RU"/>
          <w14:ligatures w14:val="standardContextual"/>
        </w:rPr>
        <w:t xml:space="preserve"> 24 </w:t>
      </w:r>
      <w:proofErr w:type="spellStart"/>
      <w:r w:rsidRPr="00543F28">
        <w:rPr>
          <w:rFonts w:eastAsia="Times New Roman"/>
          <w:kern w:val="2"/>
          <w:lang w:val="ru-RU" w:eastAsia="ru-RU"/>
          <w14:ligatures w14:val="standardContextual"/>
        </w:rPr>
        <w:t>місяці</w:t>
      </w:r>
      <w:proofErr w:type="gramStart"/>
      <w:r w:rsidRPr="00543F28">
        <w:rPr>
          <w:rFonts w:eastAsia="Times New Roman"/>
          <w:kern w:val="2"/>
          <w:lang w:val="ru-RU" w:eastAsia="ru-RU"/>
          <w14:ligatures w14:val="standardContextual"/>
        </w:rPr>
        <w:t>в</w:t>
      </w:r>
      <w:proofErr w:type="spellEnd"/>
      <w:proofErr w:type="gramEnd"/>
      <w:r w:rsidRPr="00543F28">
        <w:rPr>
          <w:rFonts w:eastAsia="Times New Roman"/>
          <w:kern w:val="2"/>
          <w:lang w:val="ru-RU" w:eastAsia="ru-RU"/>
          <w14:ligatures w14:val="standardContextual"/>
        </w:rPr>
        <w:t xml:space="preserve">. </w:t>
      </w:r>
    </w:p>
    <w:tbl>
      <w:tblPr>
        <w:tblStyle w:val="3"/>
        <w:tblW w:w="9606" w:type="dxa"/>
        <w:tblLayout w:type="fixed"/>
        <w:tblLook w:val="04A0" w:firstRow="1" w:lastRow="0" w:firstColumn="1" w:lastColumn="0" w:noHBand="0" w:noVBand="1"/>
      </w:tblPr>
      <w:tblGrid>
        <w:gridCol w:w="534"/>
        <w:gridCol w:w="1701"/>
        <w:gridCol w:w="992"/>
        <w:gridCol w:w="4251"/>
        <w:gridCol w:w="2128"/>
      </w:tblGrid>
      <w:tr w:rsidR="00543F28" w:rsidRPr="00543F28" w:rsidTr="00FD277C">
        <w:trPr>
          <w:trHeight w:val="372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F28" w:rsidRPr="00543F28" w:rsidRDefault="00543F28" w:rsidP="00543F28">
            <w:pPr>
              <w:spacing w:after="10" w:line="247" w:lineRule="auto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543F28">
              <w:rPr>
                <w:rFonts w:eastAsia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F28" w:rsidRPr="00543F28" w:rsidRDefault="00543F28" w:rsidP="00543F28">
            <w:pPr>
              <w:spacing w:after="10" w:line="247" w:lineRule="auto"/>
              <w:ind w:left="435" w:hanging="1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proofErr w:type="spellStart"/>
            <w:r w:rsidRPr="00543F28">
              <w:rPr>
                <w:rFonts w:eastAsia="Times New Roman"/>
                <w:b/>
                <w:bCs/>
                <w:sz w:val="20"/>
                <w:szCs w:val="20"/>
              </w:rPr>
              <w:t>Назва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F28" w:rsidRPr="00543F28" w:rsidRDefault="00543F28" w:rsidP="00543F28">
            <w:pPr>
              <w:spacing w:after="10" w:line="247" w:lineRule="auto"/>
              <w:ind w:left="-110" w:hanging="1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proofErr w:type="spellStart"/>
            <w:r w:rsidRPr="00543F28">
              <w:rPr>
                <w:rFonts w:eastAsia="Times New Roman"/>
                <w:b/>
                <w:bCs/>
                <w:sz w:val="20"/>
                <w:szCs w:val="20"/>
              </w:rPr>
              <w:t>Кількість</w:t>
            </w:r>
            <w:proofErr w:type="spellEnd"/>
          </w:p>
        </w:tc>
        <w:tc>
          <w:tcPr>
            <w:tcW w:w="42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F28" w:rsidRPr="00543F28" w:rsidRDefault="00543F28" w:rsidP="00543F28">
            <w:pPr>
              <w:spacing w:after="10" w:line="247" w:lineRule="auto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543F28">
              <w:rPr>
                <w:rFonts w:eastAsia="Times New Roman"/>
                <w:b/>
                <w:bCs/>
                <w:sz w:val="20"/>
                <w:szCs w:val="20"/>
              </w:rPr>
              <w:t>Характеристики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F28" w:rsidRPr="00543F28" w:rsidRDefault="00543F28" w:rsidP="00543F28">
            <w:pPr>
              <w:spacing w:after="10" w:line="247" w:lineRule="auto"/>
              <w:ind w:left="435" w:hanging="1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proofErr w:type="spellStart"/>
            <w:r w:rsidRPr="00543F28">
              <w:rPr>
                <w:rFonts w:eastAsia="Times New Roman"/>
                <w:b/>
                <w:bCs/>
                <w:sz w:val="20"/>
                <w:szCs w:val="20"/>
              </w:rPr>
              <w:t>Зображення</w:t>
            </w:r>
            <w:proofErr w:type="spellEnd"/>
          </w:p>
        </w:tc>
      </w:tr>
      <w:tr w:rsidR="00543F28" w:rsidRPr="00543F28" w:rsidTr="00FD277C">
        <w:trPr>
          <w:trHeight w:val="408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F28" w:rsidRPr="00543F28" w:rsidRDefault="00543F28" w:rsidP="00543F28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F28" w:rsidRPr="00543F28" w:rsidRDefault="00543F28" w:rsidP="00543F28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F28" w:rsidRPr="00543F28" w:rsidRDefault="00543F28" w:rsidP="00543F28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4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F28" w:rsidRPr="00543F28" w:rsidRDefault="00543F28" w:rsidP="00543F28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F28" w:rsidRPr="00543F28" w:rsidRDefault="00543F28" w:rsidP="00543F28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543F28" w:rsidRPr="00335956" w:rsidTr="00FD277C">
        <w:trPr>
          <w:trHeight w:val="264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F28" w:rsidRPr="00543F28" w:rsidRDefault="00543F28" w:rsidP="00543F28">
            <w:pPr>
              <w:rPr>
                <w:rFonts w:eastAsia="Times New Roman"/>
                <w:sz w:val="20"/>
                <w:szCs w:val="20"/>
              </w:rPr>
            </w:pPr>
            <w:r w:rsidRPr="00543F28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F28" w:rsidRPr="00543F28" w:rsidRDefault="00543F28" w:rsidP="00543F28">
            <w:pPr>
              <w:spacing w:after="10" w:line="247" w:lineRule="auto"/>
              <w:ind w:hanging="10"/>
              <w:jc w:val="both"/>
              <w:rPr>
                <w:rFonts w:eastAsia="Times New Roman"/>
                <w:sz w:val="20"/>
                <w:szCs w:val="20"/>
              </w:rPr>
            </w:pPr>
            <w:proofErr w:type="spellStart"/>
            <w:r w:rsidRPr="00543F28">
              <w:rPr>
                <w:rFonts w:eastAsia="Times New Roman"/>
                <w:sz w:val="20"/>
                <w:szCs w:val="20"/>
              </w:rPr>
              <w:t>Коміркова</w:t>
            </w:r>
            <w:proofErr w:type="spellEnd"/>
            <w:r w:rsidRPr="00543F28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543F28">
              <w:rPr>
                <w:rFonts w:eastAsia="Times New Roman"/>
                <w:sz w:val="20"/>
                <w:szCs w:val="20"/>
              </w:rPr>
              <w:t>шафа</w:t>
            </w:r>
            <w:proofErr w:type="spellEnd"/>
            <w:r w:rsidRPr="00543F28">
              <w:rPr>
                <w:rFonts w:eastAsia="Times New Roman"/>
                <w:sz w:val="20"/>
                <w:szCs w:val="20"/>
              </w:rPr>
              <w:t xml:space="preserve"> на 8 </w:t>
            </w:r>
            <w:proofErr w:type="spellStart"/>
            <w:r w:rsidRPr="00543F28">
              <w:rPr>
                <w:rFonts w:eastAsia="Times New Roman"/>
                <w:sz w:val="20"/>
                <w:szCs w:val="20"/>
              </w:rPr>
              <w:t>відділень</w:t>
            </w:r>
            <w:proofErr w:type="spellEnd"/>
            <w:r w:rsidRPr="00543F28">
              <w:rPr>
                <w:rFonts w:eastAsia="Times New Roman"/>
                <w:sz w:val="20"/>
                <w:szCs w:val="20"/>
              </w:rPr>
              <w:t xml:space="preserve"> </w:t>
            </w:r>
          </w:p>
          <w:p w:rsidR="00543F28" w:rsidRPr="00543F28" w:rsidRDefault="00543F28" w:rsidP="00543F28">
            <w:pPr>
              <w:spacing w:after="10" w:line="247" w:lineRule="auto"/>
              <w:ind w:hanging="10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F28" w:rsidRPr="00543F28" w:rsidRDefault="00543F28" w:rsidP="00543F28">
            <w:pPr>
              <w:spacing w:after="10" w:line="247" w:lineRule="auto"/>
              <w:ind w:hanging="10"/>
              <w:jc w:val="both"/>
              <w:rPr>
                <w:rFonts w:eastAsia="Times New Roman"/>
                <w:sz w:val="20"/>
                <w:szCs w:val="20"/>
              </w:rPr>
            </w:pPr>
            <w:r w:rsidRPr="00543F28">
              <w:rPr>
                <w:rFonts w:eastAsia="Times New Roman"/>
                <w:sz w:val="20"/>
                <w:szCs w:val="20"/>
              </w:rPr>
              <w:t>14 шт.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F28" w:rsidRPr="00543F28" w:rsidRDefault="00543F28" w:rsidP="00543F28">
            <w:pPr>
              <w:spacing w:after="10" w:line="247" w:lineRule="auto"/>
              <w:ind w:hanging="10"/>
              <w:jc w:val="both"/>
              <w:rPr>
                <w:rFonts w:eastAsia="Times New Roman"/>
                <w:noProof/>
                <w:sz w:val="20"/>
                <w:szCs w:val="20"/>
              </w:rPr>
            </w:pPr>
            <w:r w:rsidRPr="00543F28">
              <w:rPr>
                <w:rFonts w:eastAsia="Times New Roman"/>
                <w:noProof/>
                <w:sz w:val="20"/>
                <w:szCs w:val="20"/>
              </w:rPr>
              <w:t>Призначена для зберігання речей.</w:t>
            </w:r>
            <w:r w:rsidRPr="00543F28">
              <w:rPr>
                <w:rFonts w:ascii="Montserrat" w:eastAsia="Times New Roman" w:hAnsi="Montserrat"/>
                <w:sz w:val="20"/>
                <w:szCs w:val="20"/>
                <w:shd w:val="clear" w:color="auto" w:fill="FFFFFF"/>
              </w:rPr>
              <w:t xml:space="preserve"> </w:t>
            </w:r>
            <w:r w:rsidRPr="00543F28">
              <w:rPr>
                <w:rFonts w:eastAsia="Times New Roman"/>
                <w:noProof/>
                <w:sz w:val="20"/>
                <w:szCs w:val="20"/>
              </w:rPr>
              <w:t>Розміри шафи коміркової металевої: висота: 1800 мм, ширина: 800 мм, глибина: 500 мм. Висота однієї комірки 450 мм. Шафа розрахована на вісім чоловік та має вісім комірок.</w:t>
            </w:r>
            <w:r w:rsidRPr="00543F28">
              <w:rPr>
                <w:rFonts w:ascii="Montserrat" w:eastAsia="Times New Roman" w:hAnsi="Montserrat"/>
                <w:sz w:val="20"/>
                <w:szCs w:val="20"/>
                <w:shd w:val="clear" w:color="auto" w:fill="FFFFFF"/>
              </w:rPr>
              <w:t xml:space="preserve"> </w:t>
            </w:r>
            <w:r w:rsidRPr="00543F28">
              <w:rPr>
                <w:rFonts w:eastAsia="Times New Roman"/>
                <w:noProof/>
                <w:sz w:val="20"/>
                <w:szCs w:val="20"/>
              </w:rPr>
              <w:t>Матеріал виготовлення – вуглецева сталь завтовшки не менше 0,5 мм.</w:t>
            </w:r>
            <w:r w:rsidRPr="00543F28">
              <w:rPr>
                <w:rFonts w:eastAsia="Times New Roman"/>
                <w:noProof/>
                <w:sz w:val="20"/>
                <w:szCs w:val="20"/>
              </w:rPr>
              <w:br/>
              <w:t xml:space="preserve">У дверях металевої шафи є вентиляційні отвори, що дають можливість циркуляції повітря. Двері зачиняються на замок прапорцевого типу з 2 ключами в комплекті.   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F28" w:rsidRPr="00543F28" w:rsidRDefault="00543F28" w:rsidP="00543F28">
            <w:pPr>
              <w:spacing w:after="10" w:line="247" w:lineRule="auto"/>
              <w:ind w:left="435" w:hanging="10"/>
              <w:jc w:val="both"/>
              <w:rPr>
                <w:rFonts w:eastAsia="Times New Roman"/>
                <w:sz w:val="20"/>
                <w:szCs w:val="20"/>
              </w:rPr>
            </w:pPr>
            <w:r w:rsidRPr="00543F28">
              <w:rPr>
                <w:rFonts w:eastAsia="Times New Roman"/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0A125F66" wp14:editId="7DE28320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159385</wp:posOffset>
                  </wp:positionV>
                  <wp:extent cx="1139190" cy="1139190"/>
                  <wp:effectExtent l="0" t="0" r="3810" b="3810"/>
                  <wp:wrapThrough wrapText="bothSides">
                    <wp:wrapPolygon edited="0">
                      <wp:start x="0" y="0"/>
                      <wp:lineTo x="0" y="21311"/>
                      <wp:lineTo x="21311" y="21311"/>
                      <wp:lineTo x="21311" y="0"/>
                      <wp:lineTo x="0" y="0"/>
                    </wp:wrapPolygon>
                  </wp:wrapThrough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9190" cy="11391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543F28" w:rsidRPr="00335956" w:rsidTr="00FD277C">
        <w:trPr>
          <w:trHeight w:val="324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F28" w:rsidRPr="00543F28" w:rsidRDefault="00543F28" w:rsidP="00543F28">
            <w:pPr>
              <w:spacing w:after="10" w:line="247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543F28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F28" w:rsidRPr="00543F28" w:rsidRDefault="00543F28" w:rsidP="00543F28">
            <w:pPr>
              <w:spacing w:after="10" w:line="247" w:lineRule="auto"/>
              <w:ind w:hanging="10"/>
              <w:jc w:val="both"/>
              <w:rPr>
                <w:rFonts w:eastAsia="Times New Roman"/>
                <w:sz w:val="20"/>
                <w:szCs w:val="20"/>
              </w:rPr>
            </w:pPr>
            <w:proofErr w:type="spellStart"/>
            <w:r w:rsidRPr="00543F28">
              <w:rPr>
                <w:rFonts w:eastAsia="Times New Roman"/>
                <w:sz w:val="20"/>
                <w:szCs w:val="20"/>
              </w:rPr>
              <w:t>Господарська</w:t>
            </w:r>
            <w:proofErr w:type="spellEnd"/>
            <w:r w:rsidRPr="00543F28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543F28">
              <w:rPr>
                <w:rFonts w:eastAsia="Times New Roman"/>
                <w:sz w:val="20"/>
                <w:szCs w:val="20"/>
              </w:rPr>
              <w:t>металева</w:t>
            </w:r>
            <w:proofErr w:type="spellEnd"/>
            <w:r w:rsidRPr="00543F28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543F28">
              <w:rPr>
                <w:rFonts w:eastAsia="Times New Roman"/>
                <w:sz w:val="20"/>
                <w:szCs w:val="20"/>
              </w:rPr>
              <w:t>шафа</w:t>
            </w:r>
            <w:proofErr w:type="spellEnd"/>
            <w:r w:rsidRPr="00543F28">
              <w:rPr>
                <w:rFonts w:eastAsia="Times New Roman"/>
                <w:sz w:val="20"/>
                <w:szCs w:val="20"/>
              </w:rPr>
              <w:t xml:space="preserve"> з </w:t>
            </w:r>
            <w:proofErr w:type="spellStart"/>
            <w:r w:rsidRPr="00543F28">
              <w:rPr>
                <w:rFonts w:eastAsia="Times New Roman"/>
                <w:sz w:val="20"/>
                <w:szCs w:val="20"/>
              </w:rPr>
              <w:t>полицями</w:t>
            </w:r>
            <w:proofErr w:type="spellEnd"/>
          </w:p>
          <w:p w:rsidR="00543F28" w:rsidRPr="00543F28" w:rsidRDefault="00543F28" w:rsidP="00543F28">
            <w:pPr>
              <w:spacing w:after="10" w:line="247" w:lineRule="auto"/>
              <w:ind w:hanging="10"/>
              <w:jc w:val="both"/>
              <w:rPr>
                <w:rFonts w:eastAsia="Times New Roman"/>
                <w:sz w:val="20"/>
                <w:szCs w:val="20"/>
              </w:rPr>
            </w:pPr>
            <w:r w:rsidRPr="00543F28">
              <w:rPr>
                <w:rFonts w:eastAsia="Times New Roman"/>
                <w:sz w:val="20"/>
                <w:szCs w:val="20"/>
              </w:rPr>
              <w:br/>
            </w:r>
            <w:r w:rsidRPr="00543F28">
              <w:rPr>
                <w:rFonts w:eastAsia="Times New Roman"/>
                <w:sz w:val="20"/>
                <w:szCs w:val="20"/>
              </w:rPr>
              <w:br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F28" w:rsidRPr="00543F28" w:rsidRDefault="00543F28" w:rsidP="00543F28">
            <w:pPr>
              <w:spacing w:after="10" w:line="247" w:lineRule="auto"/>
              <w:ind w:hanging="10"/>
              <w:jc w:val="both"/>
              <w:rPr>
                <w:rFonts w:eastAsia="Times New Roman"/>
                <w:sz w:val="20"/>
                <w:szCs w:val="20"/>
              </w:rPr>
            </w:pPr>
            <w:r w:rsidRPr="00543F28">
              <w:rPr>
                <w:rFonts w:eastAsia="Times New Roman"/>
                <w:sz w:val="20"/>
                <w:szCs w:val="20"/>
              </w:rPr>
              <w:t>1 шт.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F28" w:rsidRPr="00543F28" w:rsidRDefault="00543F28" w:rsidP="00543F28">
            <w:pPr>
              <w:spacing w:after="10" w:line="247" w:lineRule="auto"/>
              <w:ind w:hanging="10"/>
              <w:jc w:val="both"/>
              <w:rPr>
                <w:rFonts w:eastAsia="Times New Roman"/>
                <w:b/>
                <w:bCs/>
                <w:noProof/>
                <w:sz w:val="20"/>
                <w:szCs w:val="20"/>
              </w:rPr>
            </w:pPr>
            <w:r w:rsidRPr="00543F28">
              <w:rPr>
                <w:rFonts w:eastAsia="Times New Roman"/>
                <w:b/>
                <w:bCs/>
                <w:noProof/>
                <w:sz w:val="20"/>
                <w:szCs w:val="20"/>
              </w:rPr>
              <w:t xml:space="preserve">Габаритні розміри шафи: </w:t>
            </w:r>
          </w:p>
          <w:p w:rsidR="00543F28" w:rsidRPr="00543F28" w:rsidRDefault="00543F28" w:rsidP="00543F28">
            <w:pPr>
              <w:spacing w:after="10" w:line="247" w:lineRule="auto"/>
              <w:ind w:hanging="10"/>
              <w:jc w:val="both"/>
              <w:rPr>
                <w:rFonts w:eastAsia="Times New Roman"/>
                <w:noProof/>
                <w:sz w:val="20"/>
                <w:szCs w:val="20"/>
              </w:rPr>
            </w:pPr>
            <w:r w:rsidRPr="00543F28">
              <w:rPr>
                <w:rFonts w:eastAsia="Times New Roman"/>
                <w:noProof/>
                <w:sz w:val="20"/>
                <w:szCs w:val="20"/>
              </w:rPr>
              <w:t xml:space="preserve">висота 1800мм; </w:t>
            </w:r>
          </w:p>
          <w:p w:rsidR="00543F28" w:rsidRPr="00543F28" w:rsidRDefault="00543F28" w:rsidP="00543F28">
            <w:pPr>
              <w:spacing w:after="10" w:line="247" w:lineRule="auto"/>
              <w:ind w:hanging="10"/>
              <w:jc w:val="both"/>
              <w:rPr>
                <w:rFonts w:eastAsia="Times New Roman"/>
                <w:noProof/>
                <w:sz w:val="20"/>
                <w:szCs w:val="20"/>
              </w:rPr>
            </w:pPr>
            <w:r w:rsidRPr="00543F28">
              <w:rPr>
                <w:rFonts w:eastAsia="Times New Roman"/>
                <w:noProof/>
                <w:sz w:val="20"/>
                <w:szCs w:val="20"/>
              </w:rPr>
              <w:t xml:space="preserve">ширина 800мм; </w:t>
            </w:r>
          </w:p>
          <w:p w:rsidR="00543F28" w:rsidRPr="00543F28" w:rsidRDefault="00543F28" w:rsidP="00543F28">
            <w:pPr>
              <w:spacing w:after="10" w:line="247" w:lineRule="auto"/>
              <w:ind w:hanging="10"/>
              <w:jc w:val="both"/>
              <w:rPr>
                <w:rFonts w:eastAsia="Times New Roman"/>
                <w:noProof/>
                <w:sz w:val="20"/>
                <w:szCs w:val="20"/>
              </w:rPr>
            </w:pPr>
            <w:r w:rsidRPr="00543F28">
              <w:rPr>
                <w:rFonts w:eastAsia="Times New Roman"/>
                <w:noProof/>
                <w:sz w:val="20"/>
                <w:szCs w:val="20"/>
              </w:rPr>
              <w:t>глибина 500мм.</w:t>
            </w:r>
          </w:p>
          <w:p w:rsidR="00543F28" w:rsidRPr="00543F28" w:rsidRDefault="00543F28" w:rsidP="00543F28">
            <w:pPr>
              <w:spacing w:after="10" w:line="247" w:lineRule="auto"/>
              <w:ind w:hanging="10"/>
              <w:jc w:val="both"/>
              <w:rPr>
                <w:rFonts w:eastAsia="Times New Roman"/>
                <w:noProof/>
                <w:sz w:val="20"/>
                <w:szCs w:val="20"/>
              </w:rPr>
            </w:pPr>
            <w:r w:rsidRPr="00543F28">
              <w:rPr>
                <w:rFonts w:eastAsia="Times New Roman"/>
                <w:noProof/>
                <w:sz w:val="20"/>
                <w:szCs w:val="20"/>
              </w:rPr>
              <w:t>Матеріал виготовлення – вуглецева сталь завтовшки не менше 0,5 мм. Дно шафи не торкається підлоги, тому що має цоколь заввишки 40мм (П-подібне дно)</w:t>
            </w:r>
            <w:r w:rsidRPr="00543F28">
              <w:rPr>
                <w:rFonts w:eastAsia="Times New Roman"/>
                <w:noProof/>
                <w:sz w:val="20"/>
                <w:szCs w:val="20"/>
              </w:rPr>
              <w:br/>
              <w:t>Шафа має 4 приварні полиці та розпашні двері, по центру кожної приварено П-подібне поздовжнє ребро жорсткості (по всій висоті внутрішньої сторони дверей). Двері закриваються на замок з ригельною системою замикання з 2 ключами в комплекті.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F28" w:rsidRPr="00543F28" w:rsidRDefault="00543F28" w:rsidP="00543F28">
            <w:pPr>
              <w:spacing w:after="10" w:line="247" w:lineRule="auto"/>
              <w:ind w:left="435" w:hanging="10"/>
              <w:jc w:val="both"/>
              <w:rPr>
                <w:rFonts w:eastAsia="Times New Roman"/>
                <w:sz w:val="20"/>
                <w:szCs w:val="20"/>
              </w:rPr>
            </w:pPr>
            <w:r w:rsidRPr="00543F28">
              <w:rPr>
                <w:rFonts w:eastAsia="Times New Roman"/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60288" behindDoc="0" locked="0" layoutInCell="1" allowOverlap="1" wp14:anchorId="75CD5B5E" wp14:editId="62372D97">
                  <wp:simplePos x="0" y="0"/>
                  <wp:positionH relativeFrom="column">
                    <wp:posOffset>91440</wp:posOffset>
                  </wp:positionH>
                  <wp:positionV relativeFrom="paragraph">
                    <wp:posOffset>99695</wp:posOffset>
                  </wp:positionV>
                  <wp:extent cx="1120140" cy="1303020"/>
                  <wp:effectExtent l="0" t="0" r="3810" b="0"/>
                  <wp:wrapThrough wrapText="bothSides">
                    <wp:wrapPolygon edited="0">
                      <wp:start x="0" y="0"/>
                      <wp:lineTo x="0" y="21158"/>
                      <wp:lineTo x="21306" y="21158"/>
                      <wp:lineTo x="21306" y="0"/>
                      <wp:lineTo x="0" y="0"/>
                    </wp:wrapPolygon>
                  </wp:wrapThrough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140" cy="1303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FC3B7D" w:rsidRDefault="00FC3B7D" w:rsidP="00C15692">
      <w:pPr>
        <w:suppressAutoHyphens/>
        <w:spacing w:after="0" w:line="200" w:lineRule="atLeast"/>
        <w:ind w:firstLine="426"/>
        <w:jc w:val="both"/>
        <w:rPr>
          <w:rFonts w:eastAsia="Calibri"/>
          <w:b/>
          <w:color w:val="auto"/>
          <w:lang w:val="uk-UA" w:eastAsia="uk-UA"/>
        </w:rPr>
      </w:pPr>
    </w:p>
    <w:p w:rsidR="00543F28" w:rsidRDefault="00543F28" w:rsidP="00C15692">
      <w:pPr>
        <w:suppressAutoHyphens/>
        <w:spacing w:after="0" w:line="200" w:lineRule="atLeast"/>
        <w:ind w:firstLine="426"/>
        <w:jc w:val="both"/>
        <w:rPr>
          <w:rFonts w:eastAsia="Calibri"/>
          <w:b/>
          <w:color w:val="auto"/>
          <w:lang w:val="uk-UA" w:eastAsia="uk-UA"/>
        </w:rPr>
      </w:pPr>
    </w:p>
    <w:p w:rsidR="00543F28" w:rsidRDefault="00543F28" w:rsidP="00C15692">
      <w:pPr>
        <w:suppressAutoHyphens/>
        <w:spacing w:after="0" w:line="200" w:lineRule="atLeast"/>
        <w:ind w:firstLine="426"/>
        <w:jc w:val="both"/>
        <w:rPr>
          <w:rFonts w:eastAsia="Calibri"/>
          <w:b/>
          <w:color w:val="auto"/>
          <w:lang w:val="uk-UA" w:eastAsia="uk-UA"/>
        </w:rPr>
      </w:pPr>
    </w:p>
    <w:p w:rsidR="00F54A24" w:rsidRDefault="00F54A24" w:rsidP="00C15692">
      <w:pPr>
        <w:suppressAutoHyphens/>
        <w:spacing w:after="0" w:line="200" w:lineRule="atLeast"/>
        <w:ind w:firstLine="426"/>
        <w:jc w:val="both"/>
        <w:rPr>
          <w:rFonts w:eastAsia="Calibri"/>
          <w:b/>
          <w:color w:val="auto"/>
          <w:lang w:val="uk-UA" w:eastAsia="uk-UA"/>
        </w:rPr>
      </w:pPr>
    </w:p>
    <w:p w:rsidR="002A6499" w:rsidRPr="001C628E" w:rsidRDefault="002A6499" w:rsidP="002A6499">
      <w:pPr>
        <w:spacing w:after="0"/>
        <w:rPr>
          <w:b/>
          <w:bCs/>
          <w:color w:val="auto"/>
          <w:lang w:val="uk-UA"/>
        </w:rPr>
      </w:pPr>
      <w:r w:rsidRPr="00882FF3">
        <w:rPr>
          <w:b/>
          <w:bCs/>
          <w:color w:val="auto"/>
          <w:lang w:val="uk-UA"/>
        </w:rPr>
        <w:t xml:space="preserve">Головний спеціаліст відділу планування, </w:t>
      </w:r>
    </w:p>
    <w:p w:rsidR="003406B3" w:rsidRPr="00882FF3" w:rsidRDefault="002A6499" w:rsidP="002A6499">
      <w:pPr>
        <w:spacing w:after="0"/>
        <w:rPr>
          <w:lang w:val="uk-UA"/>
        </w:rPr>
      </w:pPr>
      <w:r w:rsidRPr="00882FF3">
        <w:rPr>
          <w:b/>
          <w:bCs/>
          <w:color w:val="auto"/>
          <w:lang w:val="uk-UA"/>
        </w:rPr>
        <w:t>економічного розвитку та інвестицій</w:t>
      </w:r>
      <w:r w:rsidR="003406B3" w:rsidRPr="00882FF3">
        <w:rPr>
          <w:color w:val="auto"/>
          <w:lang w:val="uk-UA"/>
        </w:rPr>
        <w:t xml:space="preserve"> </w:t>
      </w:r>
      <w:r w:rsidR="003406B3" w:rsidRPr="00882FF3">
        <w:rPr>
          <w:color w:val="auto"/>
          <w:lang w:val="uk-UA"/>
        </w:rPr>
        <w:tab/>
      </w:r>
      <w:r w:rsidR="0056669B" w:rsidRPr="00882FF3">
        <w:rPr>
          <w:color w:val="auto"/>
          <w:lang w:val="uk-UA"/>
        </w:rPr>
        <w:t xml:space="preserve">         </w:t>
      </w:r>
      <w:r w:rsidR="003406B3" w:rsidRPr="00882FF3">
        <w:rPr>
          <w:color w:val="auto"/>
          <w:lang w:val="uk-UA"/>
        </w:rPr>
        <w:tab/>
      </w:r>
      <w:r w:rsidRPr="001C628E">
        <w:rPr>
          <w:color w:val="auto"/>
          <w:lang w:val="uk-UA"/>
        </w:rPr>
        <w:t xml:space="preserve">                          </w:t>
      </w:r>
      <w:r w:rsidR="003406B3" w:rsidRPr="00882FF3">
        <w:rPr>
          <w:color w:val="auto"/>
          <w:lang w:val="uk-UA"/>
        </w:rPr>
        <w:tab/>
      </w:r>
      <w:r w:rsidR="006F0EC8" w:rsidRPr="00882FF3">
        <w:rPr>
          <w:b/>
          <w:color w:val="auto"/>
          <w:lang w:val="uk-UA"/>
        </w:rPr>
        <w:t>Мар’яна ЖІНЧИН</w:t>
      </w:r>
    </w:p>
    <w:sectPr w:rsidR="003406B3" w:rsidRPr="00882FF3">
      <w:headerReference w:type="even" r:id="rId11"/>
      <w:footerReference w:type="even" r:id="rId12"/>
      <w:headerReference w:type="first" r:id="rId13"/>
      <w:footerReference w:type="first" r:id="rId14"/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5C3F" w:rsidRDefault="001B5C3F">
      <w:pPr>
        <w:spacing w:after="0" w:line="240" w:lineRule="auto"/>
      </w:pPr>
      <w:r>
        <w:separator/>
      </w:r>
    </w:p>
  </w:endnote>
  <w:endnote w:type="continuationSeparator" w:id="0">
    <w:p w:rsidR="001B5C3F" w:rsidRDefault="001B5C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ptos">
    <w:altName w:val="Times New Roman"/>
    <w:panose1 w:val="00000000000000000000"/>
    <w:charset w:val="00"/>
    <w:family w:val="roman"/>
    <w:notTrueType/>
    <w:pitch w:val="default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tserrat">
    <w:altName w:val="Times New Roman"/>
    <w:charset w:val="CC"/>
    <w:family w:val="auto"/>
    <w:pitch w:val="variable"/>
    <w:sig w:usb0="00000001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ab"/>
      </w:rPr>
      <w:id w:val="-1049606571"/>
      <w:docPartObj>
        <w:docPartGallery w:val="Page Numbers (Bottom of Page)"/>
        <w:docPartUnique/>
      </w:docPartObj>
    </w:sdtPr>
    <w:sdtEndPr>
      <w:rPr>
        <w:rStyle w:val="ab"/>
      </w:rPr>
    </w:sdtEndPr>
    <w:sdtContent>
      <w:p w:rsidR="0038567B" w:rsidRDefault="002A6499" w:rsidP="009E08C5">
        <w:pPr>
          <w:pStyle w:val="a9"/>
          <w:framePr w:wrap="none" w:vAnchor="text" w:hAnchor="margin" w:xAlign="center" w:y="1"/>
          <w:rPr>
            <w:rStyle w:val="ab"/>
          </w:rPr>
        </w:pPr>
        <w:r>
          <w:rPr>
            <w:rStyle w:val="ab"/>
          </w:rPr>
          <w:fldChar w:fldCharType="begin"/>
        </w:r>
        <w:r>
          <w:rPr>
            <w:rStyle w:val="ab"/>
          </w:rPr>
          <w:instrText xml:space="preserve"> PAGE </w:instrText>
        </w:r>
        <w:r>
          <w:rPr>
            <w:rStyle w:val="ab"/>
          </w:rPr>
          <w:fldChar w:fldCharType="end"/>
        </w:r>
      </w:p>
    </w:sdtContent>
  </w:sdt>
  <w:p w:rsidR="0038567B" w:rsidRDefault="001B5C3F">
    <w:pPr>
      <w:pStyle w:val="a9"/>
    </w:pPr>
  </w:p>
  <w:p w:rsidR="0038567B" w:rsidRDefault="001B5C3F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567B" w:rsidRDefault="001B5C3F">
    <w:pPr>
      <w:pStyle w:val="a9"/>
    </w:pPr>
  </w:p>
  <w:p w:rsidR="0038567B" w:rsidRDefault="001B5C3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5C3F" w:rsidRDefault="001B5C3F">
      <w:pPr>
        <w:spacing w:after="0" w:line="240" w:lineRule="auto"/>
      </w:pPr>
      <w:r>
        <w:separator/>
      </w:r>
    </w:p>
  </w:footnote>
  <w:footnote w:type="continuationSeparator" w:id="0">
    <w:p w:rsidR="001B5C3F" w:rsidRDefault="001B5C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567B" w:rsidRDefault="001B5C3F">
    <w:pPr>
      <w:pStyle w:val="a7"/>
    </w:pPr>
  </w:p>
  <w:p w:rsidR="0038567B" w:rsidRDefault="001B5C3F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567B" w:rsidRDefault="001B5C3F">
    <w:pPr>
      <w:pStyle w:val="a7"/>
    </w:pPr>
  </w:p>
  <w:p w:rsidR="0038567B" w:rsidRDefault="001B5C3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BBCA038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eastAsia="Symbol" w:hAnsi="Symbol"/>
      </w:r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1">
    <w:nsid w:val="007C39A7"/>
    <w:multiLevelType w:val="multilevel"/>
    <w:tmpl w:val="0AF84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0C64B28"/>
    <w:multiLevelType w:val="hybridMultilevel"/>
    <w:tmpl w:val="E00A900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CD7CDE"/>
    <w:multiLevelType w:val="multilevel"/>
    <w:tmpl w:val="63820DF2"/>
    <w:lvl w:ilvl="0">
      <w:start w:val="1"/>
      <w:numFmt w:val="bullet"/>
      <w:lvlText w:val=""/>
      <w:lvlJc w:val="left"/>
      <w:pPr>
        <w:ind w:left="2629" w:hanging="360"/>
      </w:pPr>
      <w:rPr>
        <w:rFonts w:ascii="Symbol" w:hAnsi="Symbol" w:cs="Symbol" w:hint="default"/>
        <w:w w:val="99"/>
        <w:sz w:val="24"/>
        <w:szCs w:val="24"/>
      </w:rPr>
    </w:lvl>
    <w:lvl w:ilvl="1">
      <w:start w:val="1"/>
      <w:numFmt w:val="bullet"/>
      <w:lvlText w:val="-"/>
      <w:lvlJc w:val="left"/>
      <w:pPr>
        <w:ind w:left="3348" w:hanging="360"/>
      </w:pPr>
      <w:rPr>
        <w:rFonts w:ascii="Times New Roman" w:hAnsi="Times New Roman" w:cs="Times New Roman" w:hint="default"/>
        <w:w w:val="99"/>
        <w:sz w:val="24"/>
        <w:szCs w:val="24"/>
      </w:rPr>
    </w:lvl>
    <w:lvl w:ilvl="2">
      <w:start w:val="1"/>
      <w:numFmt w:val="decimal"/>
      <w:lvlText w:val="%3."/>
      <w:lvlJc w:val="left"/>
      <w:pPr>
        <w:ind w:left="5485" w:hanging="240"/>
      </w:pPr>
      <w:rPr>
        <w:rFonts w:eastAsia="Times New Roman" w:cs="Times New Roman"/>
        <w:b/>
        <w:bCs/>
        <w:w w:val="99"/>
        <w:sz w:val="24"/>
        <w:szCs w:val="24"/>
      </w:rPr>
    </w:lvl>
    <w:lvl w:ilvl="3">
      <w:start w:val="1"/>
      <w:numFmt w:val="bullet"/>
      <w:lvlText w:val=""/>
      <w:lvlJc w:val="left"/>
      <w:pPr>
        <w:ind w:left="7276" w:hanging="24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8084" w:hanging="24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8891" w:hanging="24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9699" w:hanging="24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10506" w:hanging="24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11314" w:hanging="240"/>
      </w:pPr>
      <w:rPr>
        <w:rFonts w:ascii="Symbol" w:hAnsi="Symbol" w:cs="Symbol" w:hint="default"/>
      </w:rPr>
    </w:lvl>
  </w:abstractNum>
  <w:abstractNum w:abstractNumId="4">
    <w:nsid w:val="26B119D3"/>
    <w:multiLevelType w:val="multilevel"/>
    <w:tmpl w:val="B4F0C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0240A92"/>
    <w:multiLevelType w:val="hybridMultilevel"/>
    <w:tmpl w:val="667071CC"/>
    <w:lvl w:ilvl="0" w:tplc="08A04B6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9CF32E1"/>
    <w:multiLevelType w:val="multilevel"/>
    <w:tmpl w:val="12A45A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D490552"/>
    <w:multiLevelType w:val="hybridMultilevel"/>
    <w:tmpl w:val="99AE23E8"/>
    <w:lvl w:ilvl="0" w:tplc="7B54D2E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3015791"/>
    <w:multiLevelType w:val="hybridMultilevel"/>
    <w:tmpl w:val="7068BF66"/>
    <w:lvl w:ilvl="0" w:tplc="1FC4E8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4676261"/>
    <w:multiLevelType w:val="hybridMultilevel"/>
    <w:tmpl w:val="9F2838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0"/>
  </w:num>
  <w:num w:numId="5">
    <w:abstractNumId w:val="9"/>
  </w:num>
  <w:num w:numId="6">
    <w:abstractNumId w:val="5"/>
  </w:num>
  <w:num w:numId="7">
    <w:abstractNumId w:val="8"/>
  </w:num>
  <w:num w:numId="8">
    <w:abstractNumId w:val="3"/>
  </w:num>
  <w:num w:numId="9">
    <w:abstractNumId w:val="1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6D4B"/>
    <w:rsid w:val="00032030"/>
    <w:rsid w:val="00052B97"/>
    <w:rsid w:val="000563C2"/>
    <w:rsid w:val="0006144E"/>
    <w:rsid w:val="000742D9"/>
    <w:rsid w:val="00092994"/>
    <w:rsid w:val="000D3B91"/>
    <w:rsid w:val="00115087"/>
    <w:rsid w:val="001271EA"/>
    <w:rsid w:val="00131AA5"/>
    <w:rsid w:val="0014252C"/>
    <w:rsid w:val="00145178"/>
    <w:rsid w:val="001655A5"/>
    <w:rsid w:val="00173767"/>
    <w:rsid w:val="001B5C3F"/>
    <w:rsid w:val="001B6BB3"/>
    <w:rsid w:val="001C628E"/>
    <w:rsid w:val="001D5E9F"/>
    <w:rsid w:val="002054DD"/>
    <w:rsid w:val="002536CD"/>
    <w:rsid w:val="002A6499"/>
    <w:rsid w:val="002B5F04"/>
    <w:rsid w:val="002C788F"/>
    <w:rsid w:val="002E48E6"/>
    <w:rsid w:val="00335956"/>
    <w:rsid w:val="003406B3"/>
    <w:rsid w:val="00371776"/>
    <w:rsid w:val="00383B83"/>
    <w:rsid w:val="003A3C60"/>
    <w:rsid w:val="003A6891"/>
    <w:rsid w:val="003F5627"/>
    <w:rsid w:val="0040487B"/>
    <w:rsid w:val="00417478"/>
    <w:rsid w:val="00495C60"/>
    <w:rsid w:val="00543F28"/>
    <w:rsid w:val="0055545C"/>
    <w:rsid w:val="00563732"/>
    <w:rsid w:val="0056669B"/>
    <w:rsid w:val="005714A3"/>
    <w:rsid w:val="005E4D0B"/>
    <w:rsid w:val="00611419"/>
    <w:rsid w:val="00623F16"/>
    <w:rsid w:val="00642084"/>
    <w:rsid w:val="00676EC0"/>
    <w:rsid w:val="006F0EC8"/>
    <w:rsid w:val="00715B8B"/>
    <w:rsid w:val="0077412A"/>
    <w:rsid w:val="007F3F81"/>
    <w:rsid w:val="008035AD"/>
    <w:rsid w:val="00811328"/>
    <w:rsid w:val="00882FF3"/>
    <w:rsid w:val="0089003F"/>
    <w:rsid w:val="0093228E"/>
    <w:rsid w:val="009546AB"/>
    <w:rsid w:val="00955801"/>
    <w:rsid w:val="00A04035"/>
    <w:rsid w:val="00A30576"/>
    <w:rsid w:val="00A31609"/>
    <w:rsid w:val="00A36D4B"/>
    <w:rsid w:val="00A40974"/>
    <w:rsid w:val="00A865E1"/>
    <w:rsid w:val="00AA0AD9"/>
    <w:rsid w:val="00AA49AB"/>
    <w:rsid w:val="00AB76F0"/>
    <w:rsid w:val="00AC4A34"/>
    <w:rsid w:val="00B05137"/>
    <w:rsid w:val="00B30AB2"/>
    <w:rsid w:val="00BC3399"/>
    <w:rsid w:val="00BE41D5"/>
    <w:rsid w:val="00C15692"/>
    <w:rsid w:val="00C3150C"/>
    <w:rsid w:val="00C73BBB"/>
    <w:rsid w:val="00C76BE8"/>
    <w:rsid w:val="00CB475A"/>
    <w:rsid w:val="00CC2FD7"/>
    <w:rsid w:val="00CF54D1"/>
    <w:rsid w:val="00D160D2"/>
    <w:rsid w:val="00D21C8A"/>
    <w:rsid w:val="00D35C73"/>
    <w:rsid w:val="00D36CF1"/>
    <w:rsid w:val="00DA0C25"/>
    <w:rsid w:val="00DD5C66"/>
    <w:rsid w:val="00E4421A"/>
    <w:rsid w:val="00F1664C"/>
    <w:rsid w:val="00F228C6"/>
    <w:rsid w:val="00F52FD6"/>
    <w:rsid w:val="00F54A24"/>
    <w:rsid w:val="00F714EB"/>
    <w:rsid w:val="00FA7413"/>
    <w:rsid w:val="00FC3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74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A7413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0563C2"/>
    <w:pPr>
      <w:ind w:left="720"/>
      <w:contextualSpacing/>
    </w:pPr>
  </w:style>
  <w:style w:type="table" w:styleId="a6">
    <w:name w:val="Table Grid"/>
    <w:basedOn w:val="a1"/>
    <w:uiPriority w:val="59"/>
    <w:rsid w:val="00A04035"/>
    <w:pPr>
      <w:spacing w:after="0" w:line="240" w:lineRule="auto"/>
    </w:pPr>
    <w:rPr>
      <w:rFonts w:ascii="Calibri" w:eastAsia="Calibri" w:hAnsi="Calibri" w:cs="Calibri"/>
      <w:color w:val="auto"/>
      <w:sz w:val="20"/>
      <w:szCs w:val="20"/>
      <w:lang w:val="uk-UA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2A64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A6499"/>
  </w:style>
  <w:style w:type="paragraph" w:styleId="a9">
    <w:name w:val="footer"/>
    <w:basedOn w:val="a"/>
    <w:link w:val="aa"/>
    <w:uiPriority w:val="99"/>
    <w:semiHidden/>
    <w:unhideWhenUsed/>
    <w:rsid w:val="002A64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2A6499"/>
  </w:style>
  <w:style w:type="character" w:styleId="ab">
    <w:name w:val="page number"/>
    <w:uiPriority w:val="99"/>
    <w:rsid w:val="002A6499"/>
  </w:style>
  <w:style w:type="table" w:customStyle="1" w:styleId="1">
    <w:name w:val="Сетка таблицы1"/>
    <w:basedOn w:val="a1"/>
    <w:next w:val="a6"/>
    <w:uiPriority w:val="39"/>
    <w:rsid w:val="00D36CF1"/>
    <w:pPr>
      <w:spacing w:after="0" w:line="240" w:lineRule="auto"/>
    </w:pPr>
    <w:rPr>
      <w:rFonts w:ascii="Aptos" w:eastAsia="Aptos" w:hAnsi="Aptos"/>
      <w:color w:val="auto"/>
      <w:kern w:val="2"/>
      <w:sz w:val="22"/>
      <w:szCs w:val="22"/>
      <w:lang w:val="ru-RU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6"/>
    <w:uiPriority w:val="39"/>
    <w:rsid w:val="00F54A24"/>
    <w:pPr>
      <w:spacing w:after="0" w:line="240" w:lineRule="auto"/>
    </w:pPr>
    <w:rPr>
      <w:rFonts w:ascii="Aptos" w:eastAsia="Aptos" w:hAnsi="Aptos"/>
      <w:color w:val="auto"/>
      <w:kern w:val="2"/>
      <w:sz w:val="22"/>
      <w:szCs w:val="22"/>
      <w:lang w:val="ru-RU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6"/>
    <w:uiPriority w:val="39"/>
    <w:rsid w:val="00543F28"/>
    <w:pPr>
      <w:spacing w:after="0" w:line="240" w:lineRule="auto"/>
    </w:pPr>
    <w:rPr>
      <w:rFonts w:ascii="Aptos" w:eastAsia="Aptos" w:hAnsi="Aptos"/>
      <w:color w:val="auto"/>
      <w:kern w:val="2"/>
      <w:sz w:val="22"/>
      <w:szCs w:val="22"/>
      <w:lang w:val="ru-RU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74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A7413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0563C2"/>
    <w:pPr>
      <w:ind w:left="720"/>
      <w:contextualSpacing/>
    </w:pPr>
  </w:style>
  <w:style w:type="table" w:styleId="a6">
    <w:name w:val="Table Grid"/>
    <w:basedOn w:val="a1"/>
    <w:uiPriority w:val="59"/>
    <w:rsid w:val="00A04035"/>
    <w:pPr>
      <w:spacing w:after="0" w:line="240" w:lineRule="auto"/>
    </w:pPr>
    <w:rPr>
      <w:rFonts w:ascii="Calibri" w:eastAsia="Calibri" w:hAnsi="Calibri" w:cs="Calibri"/>
      <w:color w:val="auto"/>
      <w:sz w:val="20"/>
      <w:szCs w:val="20"/>
      <w:lang w:val="uk-UA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2A64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A6499"/>
  </w:style>
  <w:style w:type="paragraph" w:styleId="a9">
    <w:name w:val="footer"/>
    <w:basedOn w:val="a"/>
    <w:link w:val="aa"/>
    <w:uiPriority w:val="99"/>
    <w:semiHidden/>
    <w:unhideWhenUsed/>
    <w:rsid w:val="002A64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2A6499"/>
  </w:style>
  <w:style w:type="character" w:styleId="ab">
    <w:name w:val="page number"/>
    <w:uiPriority w:val="99"/>
    <w:rsid w:val="002A6499"/>
  </w:style>
  <w:style w:type="table" w:customStyle="1" w:styleId="1">
    <w:name w:val="Сетка таблицы1"/>
    <w:basedOn w:val="a1"/>
    <w:next w:val="a6"/>
    <w:uiPriority w:val="39"/>
    <w:rsid w:val="00D36CF1"/>
    <w:pPr>
      <w:spacing w:after="0" w:line="240" w:lineRule="auto"/>
    </w:pPr>
    <w:rPr>
      <w:rFonts w:ascii="Aptos" w:eastAsia="Aptos" w:hAnsi="Aptos"/>
      <w:color w:val="auto"/>
      <w:kern w:val="2"/>
      <w:sz w:val="22"/>
      <w:szCs w:val="22"/>
      <w:lang w:val="ru-RU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6"/>
    <w:uiPriority w:val="39"/>
    <w:rsid w:val="00F54A24"/>
    <w:pPr>
      <w:spacing w:after="0" w:line="240" w:lineRule="auto"/>
    </w:pPr>
    <w:rPr>
      <w:rFonts w:ascii="Aptos" w:eastAsia="Aptos" w:hAnsi="Aptos"/>
      <w:color w:val="auto"/>
      <w:kern w:val="2"/>
      <w:sz w:val="22"/>
      <w:szCs w:val="22"/>
      <w:lang w:val="ru-RU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6"/>
    <w:uiPriority w:val="39"/>
    <w:rsid w:val="00543F28"/>
    <w:pPr>
      <w:spacing w:after="0" w:line="240" w:lineRule="auto"/>
    </w:pPr>
    <w:rPr>
      <w:rFonts w:ascii="Aptos" w:eastAsia="Aptos" w:hAnsi="Aptos"/>
      <w:color w:val="auto"/>
      <w:kern w:val="2"/>
      <w:sz w:val="22"/>
      <w:szCs w:val="22"/>
      <w:lang w:val="ru-RU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76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9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6C467ACD-4716-45F0-B218-8E87CF279085}">
  <we:reference id="wa104099688" version="1.3.0.0" store="ru-RU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F49A18-B3A3-4446-98D8-44AC0D2F5F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1</Pages>
  <Words>676</Words>
  <Characters>3855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44</cp:revision>
  <cp:lastPrinted>2025-08-12T05:44:00Z</cp:lastPrinted>
  <dcterms:created xsi:type="dcterms:W3CDTF">2023-08-01T06:45:00Z</dcterms:created>
  <dcterms:modified xsi:type="dcterms:W3CDTF">2025-09-04T13:50:00Z</dcterms:modified>
</cp:coreProperties>
</file>