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B0" w:rsidRPr="008449F5" w:rsidRDefault="00C55CB0" w:rsidP="00C55CB0">
      <w:pPr>
        <w:spacing w:after="0"/>
        <w:jc w:val="center"/>
        <w:rPr>
          <w:b/>
          <w:lang w:val="ru-RU"/>
        </w:rPr>
      </w:pPr>
      <w:r w:rsidRPr="008449F5">
        <w:rPr>
          <w:b/>
          <w:lang w:val="ru-RU"/>
        </w:rPr>
        <w:t>ОБҐРУНТУВАННЯ</w:t>
      </w:r>
    </w:p>
    <w:p w:rsidR="00C55CB0" w:rsidRPr="008449F5" w:rsidRDefault="00C55CB0" w:rsidP="00C55CB0">
      <w:pPr>
        <w:jc w:val="center"/>
        <w:rPr>
          <w:b/>
          <w:lang w:val="uk-UA"/>
        </w:rPr>
      </w:pPr>
      <w:proofErr w:type="spellStart"/>
      <w:r w:rsidRPr="008449F5">
        <w:rPr>
          <w:b/>
          <w:lang w:val="ru-RU"/>
        </w:rPr>
        <w:t>технічних</w:t>
      </w:r>
      <w:proofErr w:type="spellEnd"/>
      <w:r w:rsidRPr="008449F5">
        <w:rPr>
          <w:b/>
          <w:lang w:val="ru-RU"/>
        </w:rPr>
        <w:t xml:space="preserve"> та </w:t>
      </w:r>
      <w:proofErr w:type="spellStart"/>
      <w:r w:rsidRPr="008449F5">
        <w:rPr>
          <w:b/>
          <w:lang w:val="ru-RU"/>
        </w:rPr>
        <w:t>якісних</w:t>
      </w:r>
      <w:proofErr w:type="spellEnd"/>
      <w:r w:rsidRPr="008449F5">
        <w:rPr>
          <w:b/>
          <w:lang w:val="ru-RU"/>
        </w:rPr>
        <w:t xml:space="preserve"> характеристик </w:t>
      </w:r>
      <w:proofErr w:type="spellStart"/>
      <w:r w:rsidRPr="008449F5">
        <w:rPr>
          <w:b/>
          <w:lang w:val="ru-RU"/>
        </w:rPr>
        <w:t>закупівлі</w:t>
      </w:r>
      <w:proofErr w:type="spellEnd"/>
      <w:r w:rsidRPr="008449F5">
        <w:rPr>
          <w:b/>
          <w:lang w:val="ru-RU"/>
        </w:rPr>
        <w:t xml:space="preserve"> товару: </w:t>
      </w:r>
      <w:r w:rsidR="008449F5" w:rsidRPr="008449F5">
        <w:rPr>
          <w:b/>
          <w:lang w:val="uk-UA"/>
        </w:rPr>
        <w:t>Паливні брикети з лушпиння соняшнику згідно коду CPV за ДК 021:2015 – 09110000-3 Тверде паливо</w:t>
      </w:r>
      <w:r w:rsidRPr="008449F5">
        <w:rPr>
          <w:b/>
          <w:lang w:val="ru-RU"/>
        </w:rPr>
        <w:t xml:space="preserve">, </w:t>
      </w:r>
      <w:proofErr w:type="spellStart"/>
      <w:r w:rsidRPr="008449F5">
        <w:rPr>
          <w:b/>
          <w:lang w:val="ru-RU"/>
        </w:rPr>
        <w:t>розміру</w:t>
      </w:r>
      <w:proofErr w:type="spellEnd"/>
      <w:r w:rsidRPr="008449F5">
        <w:rPr>
          <w:b/>
          <w:lang w:val="ru-RU"/>
        </w:rPr>
        <w:t xml:space="preserve"> бюджетного </w:t>
      </w:r>
      <w:proofErr w:type="spellStart"/>
      <w:r w:rsidRPr="008449F5">
        <w:rPr>
          <w:b/>
          <w:lang w:val="ru-RU"/>
        </w:rPr>
        <w:t>призначення</w:t>
      </w:r>
      <w:proofErr w:type="spellEnd"/>
      <w:r w:rsidRPr="008449F5">
        <w:rPr>
          <w:b/>
          <w:lang w:val="ru-RU"/>
        </w:rPr>
        <w:t xml:space="preserve">, </w:t>
      </w:r>
      <w:proofErr w:type="spellStart"/>
      <w:r w:rsidRPr="008449F5">
        <w:rPr>
          <w:b/>
          <w:lang w:val="ru-RU"/>
        </w:rPr>
        <w:t>очікуваної</w:t>
      </w:r>
      <w:proofErr w:type="spellEnd"/>
      <w:r w:rsidRPr="008449F5">
        <w:rPr>
          <w:b/>
          <w:lang w:val="ru-RU"/>
        </w:rPr>
        <w:t xml:space="preserve"> </w:t>
      </w:r>
      <w:proofErr w:type="spellStart"/>
      <w:r w:rsidRPr="008449F5">
        <w:rPr>
          <w:b/>
          <w:lang w:val="ru-RU"/>
        </w:rPr>
        <w:t>вартості</w:t>
      </w:r>
      <w:proofErr w:type="spellEnd"/>
      <w:r w:rsidRPr="008449F5">
        <w:rPr>
          <w:b/>
          <w:lang w:val="ru-RU"/>
        </w:rPr>
        <w:t xml:space="preserve"> предмета </w:t>
      </w:r>
      <w:proofErr w:type="spellStart"/>
      <w:r w:rsidRPr="008449F5">
        <w:rPr>
          <w:b/>
          <w:lang w:val="ru-RU"/>
        </w:rPr>
        <w:t>закупівлі</w:t>
      </w:r>
      <w:proofErr w:type="spellEnd"/>
      <w:r w:rsidRPr="008449F5">
        <w:rPr>
          <w:b/>
          <w:lang w:val="ru-RU"/>
        </w:rPr>
        <w:t xml:space="preserve"> (</w:t>
      </w:r>
      <w:proofErr w:type="spellStart"/>
      <w:r w:rsidRPr="008449F5">
        <w:rPr>
          <w:b/>
          <w:lang w:val="ru-RU"/>
        </w:rPr>
        <w:t>оприлюднюється</w:t>
      </w:r>
      <w:proofErr w:type="spellEnd"/>
      <w:r w:rsidRPr="008449F5">
        <w:rPr>
          <w:b/>
          <w:lang w:val="ru-RU"/>
        </w:rPr>
        <w:t xml:space="preserve"> на </w:t>
      </w:r>
      <w:proofErr w:type="spellStart"/>
      <w:r w:rsidRPr="008449F5">
        <w:rPr>
          <w:b/>
          <w:lang w:val="ru-RU"/>
        </w:rPr>
        <w:t>виконання</w:t>
      </w:r>
      <w:proofErr w:type="spellEnd"/>
      <w:r w:rsidRPr="008449F5">
        <w:rPr>
          <w:b/>
          <w:lang w:val="ru-RU"/>
        </w:rPr>
        <w:t xml:space="preserve"> постанови КМУ № 710 </w:t>
      </w:r>
      <w:proofErr w:type="spellStart"/>
      <w:r w:rsidRPr="008449F5">
        <w:rPr>
          <w:b/>
          <w:lang w:val="ru-RU"/>
        </w:rPr>
        <w:t>від</w:t>
      </w:r>
      <w:proofErr w:type="spellEnd"/>
      <w:r w:rsidRPr="008449F5">
        <w:rPr>
          <w:b/>
          <w:lang w:val="ru-RU"/>
        </w:rPr>
        <w:t xml:space="preserve"> 11.10.2016 «Про </w:t>
      </w:r>
      <w:proofErr w:type="spellStart"/>
      <w:r w:rsidRPr="008449F5">
        <w:rPr>
          <w:b/>
          <w:lang w:val="ru-RU"/>
        </w:rPr>
        <w:t>ефективне</w:t>
      </w:r>
      <w:proofErr w:type="spellEnd"/>
      <w:r w:rsidRPr="008449F5">
        <w:rPr>
          <w:b/>
          <w:lang w:val="ru-RU"/>
        </w:rPr>
        <w:t xml:space="preserve"> </w:t>
      </w:r>
      <w:proofErr w:type="spellStart"/>
      <w:r w:rsidRPr="008449F5">
        <w:rPr>
          <w:b/>
          <w:lang w:val="ru-RU"/>
        </w:rPr>
        <w:t>використання</w:t>
      </w:r>
      <w:proofErr w:type="spellEnd"/>
      <w:r w:rsidRPr="008449F5">
        <w:rPr>
          <w:b/>
          <w:lang w:val="ru-RU"/>
        </w:rPr>
        <w:t xml:space="preserve"> </w:t>
      </w:r>
      <w:proofErr w:type="spellStart"/>
      <w:r w:rsidRPr="008449F5">
        <w:rPr>
          <w:b/>
          <w:lang w:val="ru-RU"/>
        </w:rPr>
        <w:t>державних</w:t>
      </w:r>
      <w:proofErr w:type="spellEnd"/>
      <w:r w:rsidRPr="008449F5">
        <w:rPr>
          <w:b/>
          <w:lang w:val="ru-RU"/>
        </w:rPr>
        <w:t xml:space="preserve"> </w:t>
      </w:r>
      <w:proofErr w:type="spellStart"/>
      <w:r w:rsidRPr="008449F5">
        <w:rPr>
          <w:b/>
          <w:lang w:val="ru-RU"/>
        </w:rPr>
        <w:t>коштів</w:t>
      </w:r>
      <w:proofErr w:type="spellEnd"/>
      <w:r w:rsidRPr="008449F5">
        <w:rPr>
          <w:b/>
          <w:lang w:val="ru-RU"/>
        </w:rPr>
        <w:t>» (</w:t>
      </w:r>
      <w:proofErr w:type="spellStart"/>
      <w:r w:rsidRPr="008449F5">
        <w:rPr>
          <w:b/>
          <w:lang w:val="ru-RU"/>
        </w:rPr>
        <w:t>зі</w:t>
      </w:r>
      <w:proofErr w:type="spellEnd"/>
      <w:r w:rsidRPr="008449F5">
        <w:rPr>
          <w:b/>
          <w:lang w:val="ru-RU"/>
        </w:rPr>
        <w:t xml:space="preserve"> </w:t>
      </w:r>
      <w:proofErr w:type="spellStart"/>
      <w:r w:rsidRPr="008449F5">
        <w:rPr>
          <w:b/>
          <w:lang w:val="ru-RU"/>
        </w:rPr>
        <w:t>змінами</w:t>
      </w:r>
      <w:proofErr w:type="spellEnd"/>
      <w:r w:rsidRPr="008449F5">
        <w:rPr>
          <w:b/>
          <w:lang w:val="ru-RU"/>
        </w:rPr>
        <w:t>))</w:t>
      </w:r>
    </w:p>
    <w:p w:rsidR="00C55CB0" w:rsidRPr="008449F5" w:rsidRDefault="00C55CB0" w:rsidP="00C55CB0">
      <w:pPr>
        <w:spacing w:after="0"/>
        <w:jc w:val="center"/>
        <w:rPr>
          <w:b/>
          <w:lang w:val="ru-RU"/>
        </w:rPr>
      </w:pP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449F5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449F5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449F5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8449F5">
        <w:rPr>
          <w:rFonts w:eastAsia="Times New Roman"/>
          <w:color w:val="auto"/>
        </w:rPr>
        <w:t> </w:t>
      </w:r>
      <w:proofErr w:type="spellStart"/>
      <w:r w:rsidRPr="008449F5">
        <w:rPr>
          <w:rFonts w:eastAsia="Times New Roman"/>
          <w:color w:val="auto"/>
          <w:lang w:val="ru-RU"/>
        </w:rPr>
        <w:t>із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зазначенням</w:t>
      </w:r>
      <w:proofErr w:type="spellEnd"/>
      <w:r w:rsidRPr="008449F5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449F5">
        <w:rPr>
          <w:rFonts w:eastAsia="Times New Roman"/>
          <w:color w:val="auto"/>
          <w:lang w:val="ru-RU"/>
        </w:rPr>
        <w:t>Єдиним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закупівельним</w:t>
      </w:r>
      <w:proofErr w:type="spellEnd"/>
      <w:r w:rsidRPr="008449F5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449F5">
        <w:rPr>
          <w:rFonts w:eastAsia="Times New Roman"/>
          <w:color w:val="auto"/>
          <w:lang w:val="ru-RU"/>
        </w:rPr>
        <w:t>разі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поділу</w:t>
      </w:r>
      <w:proofErr w:type="spellEnd"/>
      <w:r w:rsidRPr="008449F5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449F5">
        <w:rPr>
          <w:rFonts w:eastAsia="Times New Roman"/>
          <w:color w:val="auto"/>
          <w:lang w:val="ru-RU"/>
        </w:rPr>
        <w:t>лоти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такі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відомості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повинні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зазначатися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стосовно</w:t>
      </w:r>
      <w:proofErr w:type="spellEnd"/>
      <w:r w:rsidRPr="008449F5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449F5">
        <w:rPr>
          <w:rFonts w:eastAsia="Times New Roman"/>
          <w:color w:val="auto"/>
          <w:lang w:val="ru-RU"/>
        </w:rPr>
        <w:t>назви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відповідних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класифікаторів</w:t>
      </w:r>
      <w:proofErr w:type="spellEnd"/>
      <w:r w:rsidRPr="008449F5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449F5">
        <w:rPr>
          <w:rFonts w:eastAsia="Times New Roman"/>
          <w:color w:val="auto"/>
          <w:lang w:val="ru-RU"/>
        </w:rPr>
        <w:t>закупівлі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й </w:t>
      </w:r>
      <w:proofErr w:type="spellStart"/>
      <w:r w:rsidRPr="008449F5">
        <w:rPr>
          <w:rFonts w:eastAsia="Times New Roman"/>
          <w:color w:val="auto"/>
          <w:lang w:val="ru-RU"/>
        </w:rPr>
        <w:t>частин</w:t>
      </w:r>
      <w:proofErr w:type="spellEnd"/>
      <w:r w:rsidRPr="008449F5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449F5">
        <w:rPr>
          <w:rFonts w:eastAsia="Times New Roman"/>
          <w:color w:val="auto"/>
          <w:lang w:val="ru-RU"/>
        </w:rPr>
        <w:t>закупівлі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(</w:t>
      </w:r>
      <w:proofErr w:type="spellStart"/>
      <w:r w:rsidRPr="008449F5">
        <w:rPr>
          <w:rFonts w:eastAsia="Times New Roman"/>
          <w:color w:val="auto"/>
          <w:lang w:val="ru-RU"/>
        </w:rPr>
        <w:t>лотів</w:t>
      </w:r>
      <w:proofErr w:type="spellEnd"/>
      <w:r w:rsidRPr="008449F5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8449F5">
        <w:rPr>
          <w:rFonts w:eastAsia="Times New Roman"/>
          <w:color w:val="auto"/>
          <w:lang w:val="ru-RU"/>
        </w:rPr>
        <w:t>наявності</w:t>
      </w:r>
      <w:proofErr w:type="spellEnd"/>
      <w:r w:rsidRPr="008449F5">
        <w:rPr>
          <w:rFonts w:eastAsia="Times New Roman"/>
          <w:color w:val="auto"/>
          <w:lang w:val="ru-RU"/>
        </w:rPr>
        <w:t>):</w:t>
      </w:r>
      <w:r w:rsidRPr="008449F5">
        <w:rPr>
          <w:rFonts w:eastAsia="Times New Roman"/>
          <w:color w:val="auto"/>
        </w:rPr>
        <w:t> </w:t>
      </w:r>
      <w:r w:rsidR="008449F5" w:rsidRPr="008449F5">
        <w:rPr>
          <w:rFonts w:eastAsia="Times New Roman"/>
          <w:b/>
          <w:bCs/>
          <w:color w:val="auto"/>
          <w:lang w:val="uk-UA"/>
        </w:rPr>
        <w:t>Паливні брикети з лушпиння соняшнику згідно коду CPV за ДК 021:2015 – 09110000-3 Тверде паливо</w:t>
      </w:r>
      <w:r w:rsidRPr="008449F5">
        <w:rPr>
          <w:rFonts w:eastAsia="Times New Roman"/>
          <w:b/>
          <w:bCs/>
          <w:color w:val="auto"/>
          <w:lang w:val="uk-UA"/>
        </w:rPr>
        <w:t>.</w:t>
      </w:r>
    </w:p>
    <w:p w:rsidR="00C55CB0" w:rsidRPr="00F60F37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449F5">
        <w:rPr>
          <w:rFonts w:eastAsia="Times New Roman"/>
          <w:color w:val="auto"/>
          <w:lang w:val="ru-RU"/>
        </w:rPr>
        <w:t>Деталізований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r w:rsidRPr="008449F5">
        <w:rPr>
          <w:rFonts w:eastAsia="Times New Roman"/>
          <w:color w:val="auto"/>
        </w:rPr>
        <w:t>CPV</w:t>
      </w:r>
      <w:r w:rsidRPr="008449F5">
        <w:rPr>
          <w:rFonts w:eastAsia="Times New Roman"/>
          <w:color w:val="auto"/>
          <w:lang w:val="ru-RU"/>
        </w:rPr>
        <w:t xml:space="preserve"> код (у т.ч. </w:t>
      </w:r>
      <w:r w:rsidRPr="00F60F37">
        <w:rPr>
          <w:rFonts w:eastAsia="Times New Roman"/>
          <w:color w:val="auto"/>
          <w:lang w:val="ru-RU"/>
        </w:rPr>
        <w:t xml:space="preserve">для </w:t>
      </w:r>
      <w:proofErr w:type="spellStart"/>
      <w:r w:rsidRPr="00F60F37">
        <w:rPr>
          <w:rFonts w:eastAsia="Times New Roman"/>
          <w:color w:val="auto"/>
          <w:lang w:val="ru-RU"/>
        </w:rPr>
        <w:t>лотів</w:t>
      </w:r>
      <w:proofErr w:type="spellEnd"/>
      <w:r w:rsidRPr="00F60F37">
        <w:rPr>
          <w:rFonts w:eastAsia="Times New Roman"/>
          <w:color w:val="auto"/>
          <w:lang w:val="ru-RU"/>
        </w:rPr>
        <w:t xml:space="preserve">) та </w:t>
      </w:r>
      <w:proofErr w:type="spellStart"/>
      <w:r w:rsidRPr="00F60F37">
        <w:rPr>
          <w:rFonts w:eastAsia="Times New Roman"/>
          <w:color w:val="auto"/>
          <w:lang w:val="ru-RU"/>
        </w:rPr>
        <w:t>його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назва</w:t>
      </w:r>
      <w:proofErr w:type="spellEnd"/>
      <w:r w:rsidRPr="00F60F37">
        <w:rPr>
          <w:rFonts w:eastAsia="Times New Roman"/>
          <w:color w:val="auto"/>
          <w:lang w:val="ru-RU"/>
        </w:rPr>
        <w:t xml:space="preserve"> ДК 021:2015 – </w:t>
      </w:r>
      <w:r w:rsidRPr="00F60F37">
        <w:rPr>
          <w:rFonts w:eastAsia="Times New Roman"/>
          <w:bCs/>
          <w:color w:val="auto"/>
          <w:lang w:val="uk-UA"/>
        </w:rPr>
        <w:t>09110000-3</w:t>
      </w:r>
      <w:r w:rsidRPr="00F60F37">
        <w:rPr>
          <w:rFonts w:eastAsia="Times New Roman"/>
          <w:bCs/>
          <w:color w:val="auto"/>
          <w:lang w:val="ru-RU"/>
        </w:rPr>
        <w:t xml:space="preserve"> </w:t>
      </w:r>
      <w:r w:rsidRPr="00F60F37">
        <w:rPr>
          <w:rFonts w:eastAsia="Times New Roman"/>
          <w:color w:val="auto"/>
          <w:lang w:val="ru-RU"/>
        </w:rPr>
        <w:t xml:space="preserve">– </w:t>
      </w:r>
      <w:r w:rsidRPr="00F60F37">
        <w:rPr>
          <w:rFonts w:eastAsia="Times New Roman"/>
          <w:color w:val="auto"/>
          <w:lang w:val="uk-UA"/>
        </w:rPr>
        <w:t>Тверде паливо</w:t>
      </w:r>
      <w:r w:rsidRPr="00F60F37">
        <w:rPr>
          <w:rFonts w:eastAsia="Times New Roman"/>
          <w:color w:val="auto"/>
          <w:lang w:val="ru-RU"/>
        </w:rPr>
        <w:t>.</w:t>
      </w:r>
    </w:p>
    <w:p w:rsidR="00C55CB0" w:rsidRPr="00F60F37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F60F37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F60F3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F60F37">
        <w:rPr>
          <w:rFonts w:eastAsia="Times New Roman"/>
          <w:b/>
          <w:bCs/>
          <w:color w:val="auto"/>
          <w:lang w:val="ru-RU"/>
        </w:rPr>
        <w:t>:</w:t>
      </w:r>
      <w:r w:rsidRPr="00F60F37">
        <w:rPr>
          <w:rFonts w:eastAsia="Times New Roman"/>
          <w:b/>
          <w:bCs/>
          <w:color w:val="auto"/>
          <w:lang w:val="uk-UA"/>
        </w:rPr>
        <w:t xml:space="preserve"> </w:t>
      </w:r>
      <w:r w:rsidR="00F60F37" w:rsidRPr="00F60F37">
        <w:rPr>
          <w:color w:val="auto"/>
          <w:shd w:val="clear" w:color="auto" w:fill="FFFFFF"/>
        </w:rPr>
        <w:t>UA-2025-11-17-013804-a</w:t>
      </w:r>
      <w:r w:rsidRPr="00F60F37">
        <w:rPr>
          <w:rFonts w:eastAsia="Times New Roman"/>
          <w:color w:val="auto"/>
          <w:lang w:val="ru-RU"/>
        </w:rPr>
        <w:t>.</w:t>
      </w:r>
    </w:p>
    <w:p w:rsidR="00C55CB0" w:rsidRPr="00F60F37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F60F3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F60F3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F60F3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F60F37">
        <w:rPr>
          <w:rFonts w:eastAsia="Times New Roman"/>
          <w:b/>
          <w:bCs/>
          <w:color w:val="auto"/>
          <w:lang w:val="ru-RU"/>
        </w:rPr>
        <w:t>:</w:t>
      </w:r>
      <w:r w:rsidRPr="00F60F37">
        <w:rPr>
          <w:rFonts w:eastAsia="Times New Roman"/>
          <w:color w:val="auto"/>
        </w:rPr>
        <w:t> </w:t>
      </w:r>
      <w:proofErr w:type="spellStart"/>
      <w:r w:rsidRPr="00F60F37">
        <w:rPr>
          <w:rFonts w:eastAsia="Times New Roman"/>
          <w:color w:val="auto"/>
          <w:lang w:val="ru-RU"/>
        </w:rPr>
        <w:t>відкриті</w:t>
      </w:r>
      <w:proofErr w:type="spellEnd"/>
      <w:r w:rsidRPr="00F60F37">
        <w:rPr>
          <w:rFonts w:eastAsia="Times New Roman"/>
          <w:color w:val="auto"/>
          <w:lang w:val="ru-RU"/>
        </w:rPr>
        <w:t xml:space="preserve"> торги </w:t>
      </w:r>
      <w:proofErr w:type="gramStart"/>
      <w:r w:rsidRPr="00F60F37">
        <w:rPr>
          <w:rFonts w:eastAsia="Times New Roman"/>
          <w:color w:val="auto"/>
          <w:lang w:val="ru-RU"/>
        </w:rPr>
        <w:t>у порядку</w:t>
      </w:r>
      <w:proofErr w:type="gram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визначеному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Постановою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Кабінету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Міністрів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України</w:t>
      </w:r>
      <w:proofErr w:type="spellEnd"/>
      <w:r w:rsidRPr="00F60F37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F60F37">
        <w:rPr>
          <w:rFonts w:eastAsia="Times New Roman"/>
          <w:color w:val="auto"/>
          <w:lang w:val="ru-RU"/>
        </w:rPr>
        <w:t>затвердження</w:t>
      </w:r>
      <w:proofErr w:type="spellEnd"/>
      <w:r w:rsidRPr="00F60F37">
        <w:rPr>
          <w:rFonts w:eastAsia="Times New Roman"/>
          <w:color w:val="auto"/>
          <w:lang w:val="ru-RU"/>
        </w:rPr>
        <w:t xml:space="preserve"> </w:t>
      </w:r>
      <w:proofErr w:type="spellStart"/>
      <w:r w:rsidRPr="00F60F37">
        <w:rPr>
          <w:rFonts w:eastAsia="Times New Roman"/>
          <w:color w:val="auto"/>
          <w:lang w:val="ru-RU"/>
        </w:rPr>
        <w:t>особливостей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здійснення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публічних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закупівель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товарів</w:t>
      </w:r>
      <w:proofErr w:type="spellEnd"/>
      <w:r w:rsidRPr="008449F5">
        <w:rPr>
          <w:rFonts w:eastAsia="Times New Roman"/>
          <w:color w:val="auto"/>
          <w:lang w:val="ru-RU"/>
        </w:rPr>
        <w:t xml:space="preserve">, </w:t>
      </w:r>
      <w:proofErr w:type="spellStart"/>
      <w:r w:rsidRPr="008449F5">
        <w:rPr>
          <w:rFonts w:eastAsia="Times New Roman"/>
          <w:color w:val="auto"/>
          <w:lang w:val="ru-RU"/>
        </w:rPr>
        <w:t>робіт</w:t>
      </w:r>
      <w:proofErr w:type="spellEnd"/>
      <w:r w:rsidRPr="008449F5">
        <w:rPr>
          <w:rFonts w:eastAsia="Times New Roman"/>
          <w:color w:val="auto"/>
          <w:lang w:val="ru-RU"/>
        </w:rPr>
        <w:t xml:space="preserve"> і </w:t>
      </w:r>
      <w:proofErr w:type="spellStart"/>
      <w:r w:rsidRPr="008449F5">
        <w:rPr>
          <w:rFonts w:eastAsia="Times New Roman"/>
          <w:color w:val="auto"/>
          <w:lang w:val="ru-RU"/>
        </w:rPr>
        <w:t>послуг</w:t>
      </w:r>
      <w:proofErr w:type="spellEnd"/>
      <w:r w:rsidRPr="008449F5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8449F5">
        <w:rPr>
          <w:rFonts w:eastAsia="Times New Roman"/>
          <w:color w:val="auto"/>
          <w:lang w:val="ru-RU"/>
        </w:rPr>
        <w:t>замовників</w:t>
      </w:r>
      <w:proofErr w:type="spellEnd"/>
      <w:r w:rsidRPr="008449F5">
        <w:rPr>
          <w:rFonts w:eastAsia="Times New Roman"/>
          <w:color w:val="auto"/>
          <w:lang w:val="ru-RU"/>
        </w:rPr>
        <w:t xml:space="preserve">, </w:t>
      </w:r>
      <w:proofErr w:type="spellStart"/>
      <w:r w:rsidRPr="008449F5">
        <w:rPr>
          <w:rFonts w:eastAsia="Times New Roman"/>
          <w:color w:val="auto"/>
          <w:lang w:val="ru-RU"/>
        </w:rPr>
        <w:t>передбачених</w:t>
      </w:r>
      <w:proofErr w:type="spellEnd"/>
      <w:r w:rsidRPr="008449F5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8449F5">
        <w:rPr>
          <w:rFonts w:eastAsia="Times New Roman"/>
          <w:color w:val="auto"/>
          <w:lang w:val="ru-RU"/>
        </w:rPr>
        <w:t>України</w:t>
      </w:r>
      <w:proofErr w:type="spellEnd"/>
      <w:r w:rsidRPr="008449F5">
        <w:rPr>
          <w:rFonts w:eastAsia="Times New Roman"/>
          <w:color w:val="auto"/>
          <w:lang w:val="ru-RU"/>
        </w:rPr>
        <w:t xml:space="preserve"> “Про </w:t>
      </w:r>
      <w:proofErr w:type="spellStart"/>
      <w:r w:rsidRPr="008449F5">
        <w:rPr>
          <w:rFonts w:eastAsia="Times New Roman"/>
          <w:color w:val="auto"/>
          <w:lang w:val="ru-RU"/>
        </w:rPr>
        <w:t>публічні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закупівлі</w:t>
      </w:r>
      <w:proofErr w:type="spellEnd"/>
      <w:r w:rsidRPr="008449F5">
        <w:rPr>
          <w:rFonts w:eastAsia="Times New Roman"/>
          <w:color w:val="auto"/>
          <w:lang w:val="ru-RU"/>
        </w:rPr>
        <w:t xml:space="preserve">”, на </w:t>
      </w:r>
      <w:proofErr w:type="spellStart"/>
      <w:r w:rsidRPr="008449F5">
        <w:rPr>
          <w:rFonts w:eastAsia="Times New Roman"/>
          <w:color w:val="auto"/>
          <w:lang w:val="ru-RU"/>
        </w:rPr>
        <w:t>період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дії</w:t>
      </w:r>
      <w:proofErr w:type="spellEnd"/>
      <w:r w:rsidRPr="008449F5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Pr="008449F5">
        <w:rPr>
          <w:rFonts w:eastAsia="Times New Roman"/>
          <w:color w:val="auto"/>
          <w:lang w:val="ru-RU"/>
        </w:rPr>
        <w:t>воєнного</w:t>
      </w:r>
      <w:proofErr w:type="spellEnd"/>
      <w:r w:rsidRPr="008449F5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Pr="008449F5">
        <w:rPr>
          <w:rFonts w:eastAsia="Times New Roman"/>
          <w:color w:val="auto"/>
          <w:lang w:val="ru-RU"/>
        </w:rPr>
        <w:t>Україні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8449F5">
        <w:rPr>
          <w:rFonts w:eastAsia="Times New Roman"/>
          <w:color w:val="auto"/>
          <w:lang w:val="ru-RU"/>
        </w:rPr>
        <w:t>протягом</w:t>
      </w:r>
      <w:proofErr w:type="spellEnd"/>
      <w:r w:rsidRPr="008449F5">
        <w:rPr>
          <w:rFonts w:eastAsia="Times New Roman"/>
          <w:color w:val="auto"/>
          <w:lang w:val="ru-RU"/>
        </w:rPr>
        <w:t xml:space="preserve"> 90 </w:t>
      </w:r>
      <w:proofErr w:type="spellStart"/>
      <w:r w:rsidRPr="008449F5">
        <w:rPr>
          <w:rFonts w:eastAsia="Times New Roman"/>
          <w:color w:val="auto"/>
          <w:lang w:val="ru-RU"/>
        </w:rPr>
        <w:t>днів</w:t>
      </w:r>
      <w:proofErr w:type="spellEnd"/>
      <w:r w:rsidRPr="008449F5">
        <w:rPr>
          <w:rFonts w:eastAsia="Times New Roman"/>
          <w:color w:val="auto"/>
          <w:lang w:val="ru-RU"/>
        </w:rPr>
        <w:t xml:space="preserve"> з дня </w:t>
      </w:r>
      <w:proofErr w:type="spellStart"/>
      <w:r w:rsidRPr="008449F5">
        <w:rPr>
          <w:rFonts w:eastAsia="Times New Roman"/>
          <w:color w:val="auto"/>
          <w:lang w:val="ru-RU"/>
        </w:rPr>
        <w:t>його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припинення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або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скасування</w:t>
      </w:r>
      <w:proofErr w:type="spellEnd"/>
      <w:r w:rsidRPr="008449F5">
        <w:rPr>
          <w:rFonts w:eastAsia="Times New Roman"/>
          <w:color w:val="auto"/>
          <w:lang w:val="ru-RU"/>
        </w:rPr>
        <w:t xml:space="preserve">» </w:t>
      </w:r>
      <w:proofErr w:type="spellStart"/>
      <w:r w:rsidRPr="008449F5">
        <w:rPr>
          <w:rFonts w:eastAsia="Times New Roman"/>
          <w:color w:val="auto"/>
          <w:lang w:val="ru-RU"/>
        </w:rPr>
        <w:t>від</w:t>
      </w:r>
      <w:proofErr w:type="spellEnd"/>
      <w:r w:rsidRPr="008449F5">
        <w:rPr>
          <w:rFonts w:eastAsia="Times New Roman"/>
          <w:color w:val="auto"/>
          <w:lang w:val="ru-RU"/>
        </w:rPr>
        <w:t xml:space="preserve"> 12.10.2022 № 1178 (</w:t>
      </w:r>
      <w:proofErr w:type="spellStart"/>
      <w:r w:rsidRPr="008449F5">
        <w:rPr>
          <w:rFonts w:eastAsia="Times New Roman"/>
          <w:color w:val="auto"/>
          <w:lang w:val="ru-RU"/>
        </w:rPr>
        <w:t>надалі</w:t>
      </w:r>
      <w:proofErr w:type="spellEnd"/>
      <w:r w:rsidRPr="008449F5">
        <w:rPr>
          <w:rFonts w:eastAsia="Times New Roman"/>
          <w:color w:val="auto"/>
          <w:lang w:val="ru-RU"/>
        </w:rPr>
        <w:t xml:space="preserve"> – </w:t>
      </w:r>
      <w:proofErr w:type="spellStart"/>
      <w:r w:rsidRPr="008449F5">
        <w:rPr>
          <w:rFonts w:eastAsia="Times New Roman"/>
          <w:color w:val="auto"/>
          <w:lang w:val="ru-RU"/>
        </w:rPr>
        <w:t>Особливості</w:t>
      </w:r>
      <w:proofErr w:type="spellEnd"/>
      <w:r w:rsidRPr="008449F5">
        <w:rPr>
          <w:rFonts w:eastAsia="Times New Roman"/>
          <w:color w:val="auto"/>
          <w:lang w:val="ru-RU"/>
        </w:rPr>
        <w:t>).</w:t>
      </w: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449F5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449F5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449F5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449F5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449F5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449F5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449F5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449F5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8449F5">
        <w:rPr>
          <w:rFonts w:eastAsia="Times New Roman"/>
          <w:color w:val="auto"/>
          <w:lang w:val="ru-RU"/>
        </w:rPr>
        <w:t>:</w:t>
      </w:r>
    </w:p>
    <w:p w:rsidR="00C55CB0" w:rsidRPr="008449F5" w:rsidRDefault="008449F5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8449F5">
        <w:rPr>
          <w:rFonts w:eastAsia="Times New Roman"/>
          <w:bCs/>
          <w:color w:val="auto"/>
          <w:lang w:val="ru-RU"/>
        </w:rPr>
        <w:t>2 452 800</w:t>
      </w:r>
      <w:r w:rsidR="00C55CB0" w:rsidRPr="008449F5">
        <w:rPr>
          <w:rFonts w:eastAsia="Times New Roman"/>
          <w:bCs/>
          <w:color w:val="auto"/>
          <w:lang w:val="ru-RU"/>
        </w:rPr>
        <w:t xml:space="preserve">,00 </w:t>
      </w:r>
      <w:r w:rsidR="00C55CB0" w:rsidRPr="008449F5">
        <w:rPr>
          <w:rFonts w:eastAsia="Times New Roman"/>
          <w:color w:val="auto"/>
          <w:lang w:val="ru-RU"/>
        </w:rPr>
        <w:t>грн. (</w:t>
      </w:r>
      <w:r w:rsidRPr="008449F5">
        <w:rPr>
          <w:rFonts w:eastAsia="Times New Roman"/>
          <w:color w:val="auto"/>
          <w:lang w:val="ru-RU"/>
        </w:rPr>
        <w:t xml:space="preserve">Два </w:t>
      </w:r>
      <w:proofErr w:type="spellStart"/>
      <w:r w:rsidRPr="008449F5">
        <w:rPr>
          <w:rFonts w:eastAsia="Times New Roman"/>
          <w:color w:val="auto"/>
          <w:lang w:val="ru-RU"/>
        </w:rPr>
        <w:t>мільйона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чотириста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п</w:t>
      </w:r>
      <w:r w:rsidRPr="009520D3">
        <w:rPr>
          <w:rFonts w:eastAsia="Times New Roman"/>
          <w:color w:val="auto"/>
          <w:lang w:val="ru-RU"/>
        </w:rPr>
        <w:t>’</w:t>
      </w:r>
      <w:r w:rsidRPr="008449F5">
        <w:rPr>
          <w:rFonts w:eastAsia="Times New Roman"/>
          <w:color w:val="auto"/>
          <w:lang w:val="ru-RU"/>
        </w:rPr>
        <w:t>ятдесят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дві</w:t>
      </w:r>
      <w:proofErr w:type="spellEnd"/>
      <w:r w:rsidR="00C55CB0"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="00C55CB0" w:rsidRPr="008449F5">
        <w:rPr>
          <w:rFonts w:eastAsia="Times New Roman"/>
          <w:color w:val="auto"/>
          <w:lang w:val="ru-RU"/>
        </w:rPr>
        <w:t>тисяч</w:t>
      </w:r>
      <w:r w:rsidRPr="008449F5">
        <w:rPr>
          <w:rFonts w:eastAsia="Times New Roman"/>
          <w:color w:val="auto"/>
          <w:lang w:val="ru-RU"/>
        </w:rPr>
        <w:t>і</w:t>
      </w:r>
      <w:proofErr w:type="spellEnd"/>
      <w:r w:rsidR="00C55CB0" w:rsidRPr="008449F5">
        <w:rPr>
          <w:rFonts w:eastAsia="Times New Roman"/>
          <w:color w:val="auto"/>
          <w:lang w:val="ru-RU"/>
        </w:rPr>
        <w:t xml:space="preserve"> </w:t>
      </w:r>
      <w:proofErr w:type="spellStart"/>
      <w:r w:rsidRPr="008449F5">
        <w:rPr>
          <w:rFonts w:eastAsia="Times New Roman"/>
          <w:color w:val="auto"/>
          <w:lang w:val="ru-RU"/>
        </w:rPr>
        <w:t>вісімсот</w:t>
      </w:r>
      <w:proofErr w:type="spellEnd"/>
      <w:r w:rsidRPr="008449F5">
        <w:rPr>
          <w:rFonts w:eastAsia="Times New Roman"/>
          <w:color w:val="auto"/>
          <w:lang w:val="ru-RU"/>
        </w:rPr>
        <w:t xml:space="preserve"> </w:t>
      </w:r>
      <w:r w:rsidR="00C55CB0" w:rsidRPr="008449F5">
        <w:rPr>
          <w:rFonts w:eastAsia="Times New Roman"/>
          <w:color w:val="auto"/>
          <w:lang w:val="ru-RU"/>
        </w:rPr>
        <w:t>гр</w:t>
      </w:r>
      <w:r w:rsidRPr="008449F5">
        <w:rPr>
          <w:rFonts w:eastAsia="Times New Roman"/>
          <w:color w:val="auto"/>
          <w:lang w:val="ru-RU"/>
        </w:rPr>
        <w:t>н.</w:t>
      </w:r>
      <w:r w:rsidR="00C55CB0" w:rsidRPr="008449F5">
        <w:rPr>
          <w:rFonts w:eastAsia="Times New Roman"/>
          <w:color w:val="auto"/>
          <w:lang w:val="ru-RU"/>
        </w:rPr>
        <w:t xml:space="preserve"> 00 коп.), з ПДВ.</w:t>
      </w: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8449F5">
        <w:rPr>
          <w:rFonts w:eastAsia="Times New Roman"/>
          <w:color w:val="auto"/>
          <w:lang w:val="uk-UA"/>
        </w:rPr>
        <w:t>Очікувану вартість предмета закупівлі, розміру бюджетного призначення розраховано на підставі наданих комерційних пропозиції, шляхом виведення середньої вартості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товарів/послуг, направленні запитів комерційних пропозицій до компаній виробників та постачальників відповідних товарів/послуг (не менше 3-х письмових запитів цінових пропозицій).</w:t>
      </w: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449F5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Pr="008449F5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Pr="008449F5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</w:t>
      </w:r>
      <w:r w:rsidR="008449F5" w:rsidRPr="008449F5">
        <w:rPr>
          <w:rFonts w:eastAsia="Times New Roman"/>
          <w:bCs/>
          <w:color w:val="auto"/>
          <w:lang w:val="uk-UA"/>
        </w:rPr>
        <w:t>затвердженого</w:t>
      </w:r>
      <w:r w:rsidRPr="008449F5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r w:rsidR="008449F5" w:rsidRPr="008449F5">
        <w:rPr>
          <w:rFonts w:eastAsia="Times New Roman"/>
          <w:bCs/>
          <w:color w:val="auto"/>
          <w:lang w:val="uk-UA"/>
        </w:rPr>
        <w:t>Мозолевської</w:t>
      </w:r>
      <w:r w:rsidRPr="008449F5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Дніпропетровської області на 202</w:t>
      </w:r>
      <w:r w:rsidRPr="009520D3">
        <w:rPr>
          <w:rFonts w:eastAsia="Times New Roman"/>
          <w:bCs/>
          <w:color w:val="auto"/>
          <w:lang w:val="uk-UA"/>
        </w:rPr>
        <w:t>5</w:t>
      </w:r>
      <w:r w:rsidRPr="008449F5">
        <w:rPr>
          <w:rFonts w:eastAsia="Times New Roman"/>
          <w:bCs/>
          <w:color w:val="auto"/>
          <w:lang w:val="uk-UA"/>
        </w:rPr>
        <w:t xml:space="preserve"> рік.</w:t>
      </w: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55CB0" w:rsidRPr="008449F5" w:rsidRDefault="00C55CB0" w:rsidP="00C55CB0">
      <w:pPr>
        <w:widowControl w:val="0"/>
        <w:spacing w:after="0" w:line="240" w:lineRule="auto"/>
        <w:ind w:firstLine="459"/>
        <w:jc w:val="both"/>
        <w:rPr>
          <w:rFonts w:eastAsia="Times New Roman"/>
          <w:color w:val="auto"/>
          <w:lang w:val="uk-UA"/>
        </w:rPr>
      </w:pPr>
      <w:r w:rsidRPr="008449F5">
        <w:rPr>
          <w:rFonts w:eastAsia="Times New Roman"/>
          <w:b/>
          <w:bCs/>
          <w:color w:val="auto"/>
          <w:lang w:val="uk-UA"/>
        </w:rPr>
        <w:t>Нормативно-правове регулювання.</w:t>
      </w:r>
      <w:r w:rsidRPr="008449F5">
        <w:rPr>
          <w:rFonts w:eastAsia="Times New Roman"/>
          <w:color w:val="auto"/>
        </w:rPr>
        <w:t> </w:t>
      </w:r>
      <w:r w:rsidRPr="008449F5">
        <w:rPr>
          <w:rFonts w:eastAsia="Times New Roman"/>
          <w:bCs/>
          <w:color w:val="auto"/>
          <w:lang w:val="uk-UA" w:eastAsia="uk-UA"/>
        </w:rPr>
        <w:t>Паливні брикети з лушпиння соняшнику за органолептичними, фізико-хімічними показниками, повинні відповідати всім вимогам, зазначеним у ДСТУ 7124:2009 "Лушпиння соняшникове пресоване гранульоване. Технічні умови".</w:t>
      </w:r>
    </w:p>
    <w:p w:rsidR="00C55CB0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8449F5" w:rsidRDefault="008449F5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8449F5" w:rsidRDefault="008449F5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8449F5" w:rsidRPr="008449F5" w:rsidRDefault="008449F5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55CB0" w:rsidRPr="008449F5" w:rsidRDefault="00C55CB0" w:rsidP="00C55CB0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8449F5">
        <w:rPr>
          <w:rFonts w:eastAsia="Times New Roman"/>
          <w:b/>
          <w:color w:val="auto"/>
          <w:lang w:val="uk-UA"/>
        </w:rPr>
        <w:lastRenderedPageBreak/>
        <w:t xml:space="preserve">Якісні, кількісні та технічні характеристики предмета закупівлі: </w:t>
      </w:r>
    </w:p>
    <w:p w:rsidR="008449F5" w:rsidRDefault="008449F5" w:rsidP="008449F5">
      <w:pPr>
        <w:suppressAutoHyphens/>
        <w:spacing w:after="0"/>
        <w:jc w:val="both"/>
        <w:rPr>
          <w:rFonts w:eastAsia="Calibri"/>
          <w:color w:val="auto"/>
          <w:lang w:val="uk-UA"/>
        </w:rPr>
      </w:pPr>
    </w:p>
    <w:p w:rsidR="008449F5" w:rsidRPr="008449F5" w:rsidRDefault="008449F5" w:rsidP="008449F5">
      <w:pPr>
        <w:suppressAutoHyphens/>
        <w:spacing w:after="0"/>
        <w:jc w:val="both"/>
        <w:rPr>
          <w:rFonts w:eastAsia="Calibri"/>
          <w:b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Предмет закупівлі:</w:t>
      </w:r>
      <w:bookmarkStart w:id="0" w:name="_Hlk191557476"/>
      <w:bookmarkStart w:id="1" w:name="_Hlk144118986"/>
      <w:bookmarkStart w:id="2" w:name="_Hlk71892712"/>
      <w:bookmarkStart w:id="3" w:name="_Hlk184290070"/>
      <w:r w:rsidRPr="008449F5">
        <w:rPr>
          <w:rFonts w:eastAsia="Calibri"/>
          <w:b/>
          <w:color w:val="auto"/>
          <w:lang w:val="uk-UA"/>
        </w:rPr>
        <w:t xml:space="preserve"> </w:t>
      </w:r>
      <w:bookmarkStart w:id="4" w:name="_Hlk213915125"/>
      <w:bookmarkEnd w:id="0"/>
      <w:r w:rsidRPr="008449F5">
        <w:rPr>
          <w:rFonts w:eastAsia="Calibri"/>
          <w:b/>
          <w:color w:val="auto"/>
          <w:lang w:val="uk-UA"/>
        </w:rPr>
        <w:t>Паливні брикети з лушпиння соняшнику згідно коду CPV за ДК 021:2015 – 09110000-3 Тверде паливо</w:t>
      </w:r>
      <w:bookmarkEnd w:id="4"/>
      <w:r w:rsidRPr="008449F5">
        <w:rPr>
          <w:rFonts w:eastAsia="Calibri"/>
          <w:b/>
          <w:bCs/>
          <w:lang w:val="uk-UA"/>
        </w:rPr>
        <w:t>.</w:t>
      </w:r>
    </w:p>
    <w:bookmarkEnd w:id="1"/>
    <w:bookmarkEnd w:id="2"/>
    <w:bookmarkEnd w:id="3"/>
    <w:p w:rsidR="008449F5" w:rsidRPr="008449F5" w:rsidRDefault="008449F5" w:rsidP="008449F5">
      <w:pPr>
        <w:numPr>
          <w:ilvl w:val="0"/>
          <w:numId w:val="1"/>
        </w:numPr>
        <w:spacing w:after="0" w:line="276" w:lineRule="auto"/>
        <w:jc w:val="both"/>
        <w:rPr>
          <w:rFonts w:eastAsia="Calibri"/>
          <w:bCs/>
          <w:color w:val="auto"/>
          <w:lang w:val="uk-UA"/>
        </w:rPr>
      </w:pPr>
      <w:proofErr w:type="spellStart"/>
      <w:r w:rsidRPr="008449F5">
        <w:rPr>
          <w:rFonts w:eastAsia="Calibri"/>
          <w:bCs/>
          <w:color w:val="auto"/>
          <w:lang w:val="ru-RU"/>
        </w:rPr>
        <w:t>Обсяг</w:t>
      </w:r>
      <w:proofErr w:type="spellEnd"/>
      <w:r w:rsidRPr="008449F5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bCs/>
          <w:color w:val="auto"/>
          <w:lang w:val="ru-RU"/>
        </w:rPr>
        <w:t>закупівлі</w:t>
      </w:r>
      <w:proofErr w:type="spellEnd"/>
      <w:r w:rsidRPr="008449F5">
        <w:rPr>
          <w:rFonts w:eastAsia="Calibri"/>
          <w:bCs/>
          <w:color w:val="auto"/>
          <w:lang w:val="ru-RU"/>
        </w:rPr>
        <w:t>: 210 тонн</w:t>
      </w:r>
      <w:r w:rsidRPr="008449F5">
        <w:rPr>
          <w:rFonts w:eastAsia="Calibri"/>
          <w:bCs/>
          <w:color w:val="auto"/>
          <w:lang w:val="uk-UA"/>
        </w:rPr>
        <w:t>.</w:t>
      </w:r>
    </w:p>
    <w:p w:rsidR="008449F5" w:rsidRPr="008449F5" w:rsidRDefault="008449F5" w:rsidP="008449F5">
      <w:pPr>
        <w:numPr>
          <w:ilvl w:val="0"/>
          <w:numId w:val="1"/>
        </w:numPr>
        <w:spacing w:after="0" w:line="276" w:lineRule="auto"/>
        <w:jc w:val="both"/>
        <w:rPr>
          <w:rFonts w:eastAsia="Calibri"/>
          <w:bCs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Ф</w:t>
      </w:r>
      <w:r w:rsidRPr="008449F5">
        <w:rPr>
          <w:rFonts w:eastAsia="Calibri"/>
          <w:bCs/>
          <w:color w:val="auto"/>
          <w:lang w:val="uk-UA"/>
        </w:rPr>
        <w:t>ізико-хімічні показники</w:t>
      </w:r>
      <w:r w:rsidRPr="008449F5">
        <w:rPr>
          <w:rFonts w:eastAsia="Calibri"/>
          <w:color w:val="auto"/>
          <w:lang w:val="ru-RU"/>
        </w:rPr>
        <w:t xml:space="preserve"> товару:</w:t>
      </w:r>
    </w:p>
    <w:tbl>
      <w:tblPr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3139"/>
        <w:gridCol w:w="6555"/>
      </w:tblGrid>
      <w:tr w:rsidR="008449F5" w:rsidRPr="008449F5" w:rsidTr="008449F5">
        <w:trPr>
          <w:trHeight w:val="41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ind w:firstLine="680"/>
              <w:jc w:val="both"/>
              <w:rPr>
                <w:rFonts w:eastAsia="Calibri"/>
                <w:b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/>
                <w:bCs/>
                <w:color w:val="auto"/>
                <w:lang w:val="uk-UA"/>
              </w:rPr>
              <w:t>Параметри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ind w:firstLine="680"/>
              <w:jc w:val="both"/>
              <w:rPr>
                <w:rFonts w:eastAsia="Calibri"/>
                <w:b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/>
                <w:bCs/>
                <w:color w:val="auto"/>
                <w:lang w:val="uk-UA"/>
              </w:rPr>
              <w:t>Вимоги</w:t>
            </w:r>
          </w:p>
        </w:tc>
      </w:tr>
      <w:tr w:rsidR="008449F5" w:rsidRPr="008449F5" w:rsidTr="008449F5">
        <w:trPr>
          <w:trHeight w:val="41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Довжина</w:t>
            </w:r>
            <w:proofErr w:type="spellEnd"/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не менше 15-20 см</w:t>
            </w:r>
          </w:p>
        </w:tc>
      </w:tr>
      <w:tr w:rsidR="008449F5" w:rsidRPr="008449F5" w:rsidTr="008449F5">
        <w:trPr>
          <w:trHeight w:val="41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Діаметр</w:t>
            </w:r>
            <w:proofErr w:type="spellEnd"/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не менше 50 мм</w:t>
            </w:r>
          </w:p>
        </w:tc>
      </w:tr>
      <w:tr w:rsidR="008449F5" w:rsidRPr="008449F5" w:rsidTr="008449F5">
        <w:trPr>
          <w:trHeight w:val="41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Зольність</w:t>
            </w:r>
            <w:proofErr w:type="spellEnd"/>
            <w:r w:rsidRPr="008449F5">
              <w:rPr>
                <w:rFonts w:eastAsia="Calibri"/>
                <w:bCs/>
                <w:color w:val="auto"/>
                <w:lang w:val="uk-UA"/>
              </w:rPr>
              <w:t>, %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ru-RU"/>
              </w:rPr>
              <w:t>≤</w:t>
            </w: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 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>4,0</w:t>
            </w:r>
          </w:p>
        </w:tc>
      </w:tr>
      <w:tr w:rsidR="008449F5" w:rsidRPr="008449F5" w:rsidTr="008449F5">
        <w:trPr>
          <w:trHeight w:val="419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Вміст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вологи та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летких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речовин</w:t>
            </w:r>
            <w:proofErr w:type="spellEnd"/>
            <w:r w:rsidRPr="008449F5">
              <w:rPr>
                <w:rFonts w:eastAsia="Calibri"/>
                <w:bCs/>
                <w:color w:val="auto"/>
                <w:lang w:val="uk-UA"/>
              </w:rPr>
              <w:t>, %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ru-RU"/>
              </w:rPr>
              <w:t>≤</w:t>
            </w: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 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>12,0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Т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еплота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згорання</w:t>
            </w:r>
            <w:proofErr w:type="spellEnd"/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, 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МДж/кг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ru-RU"/>
              </w:rPr>
              <w:t>≥</w:t>
            </w: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 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15,0 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Вміст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сірки</w:t>
            </w:r>
            <w:proofErr w:type="spellEnd"/>
            <w:r w:rsidRPr="008449F5">
              <w:rPr>
                <w:rFonts w:eastAsia="Calibri"/>
                <w:bCs/>
                <w:color w:val="auto"/>
                <w:lang w:val="uk-UA"/>
              </w:rPr>
              <w:t>, %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ru-RU"/>
              </w:rPr>
              <w:t>≤</w:t>
            </w: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 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>0,23</w:t>
            </w:r>
          </w:p>
        </w:tc>
      </w:tr>
      <w:tr w:rsidR="008449F5" w:rsidRPr="009520D3" w:rsidTr="008449F5">
        <w:trPr>
          <w:trHeight w:val="403"/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iCs/>
                <w:color w:val="auto"/>
                <w:lang w:val="uk-UA"/>
              </w:rPr>
              <w:t>Фасування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iCs/>
                <w:color w:val="auto"/>
                <w:lang w:val="ru-RU"/>
              </w:rPr>
            </w:pPr>
            <w:proofErr w:type="spellStart"/>
            <w:r w:rsidRPr="008449F5">
              <w:rPr>
                <w:rFonts w:eastAsia="Calibri"/>
                <w:iCs/>
                <w:color w:val="auto"/>
                <w:lang w:val="ru-RU"/>
              </w:rPr>
              <w:t>Мішки</w:t>
            </w:r>
            <w:proofErr w:type="spellEnd"/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 </w:t>
            </w:r>
            <w:r w:rsidRPr="008449F5">
              <w:rPr>
                <w:rFonts w:eastAsia="Calibri"/>
                <w:iCs/>
                <w:color w:val="auto"/>
                <w:lang w:val="uk-UA"/>
              </w:rPr>
              <w:t>д</w:t>
            </w:r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о </w:t>
            </w:r>
            <w:r w:rsidRPr="008449F5">
              <w:rPr>
                <w:rFonts w:eastAsia="Calibri"/>
                <w:iCs/>
                <w:color w:val="auto"/>
                <w:lang w:val="uk-UA"/>
              </w:rPr>
              <w:t>40</w:t>
            </w:r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 кг. </w:t>
            </w:r>
          </w:p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r w:rsidRPr="008449F5">
              <w:rPr>
                <w:rFonts w:eastAsia="Calibri"/>
                <w:iCs/>
                <w:color w:val="auto"/>
                <w:lang w:val="ru-RU"/>
              </w:rPr>
              <w:t>(</w:t>
            </w:r>
            <w:proofErr w:type="spellStart"/>
            <w:r w:rsidRPr="008449F5">
              <w:rPr>
                <w:rFonts w:eastAsia="Calibri"/>
                <w:iCs/>
                <w:color w:val="auto"/>
                <w:lang w:val="ru-RU"/>
              </w:rPr>
              <w:t>мішки</w:t>
            </w:r>
            <w:proofErr w:type="spellEnd"/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iCs/>
                <w:color w:val="auto"/>
                <w:lang w:val="ru-RU"/>
              </w:rPr>
              <w:t>повинні</w:t>
            </w:r>
            <w:proofErr w:type="spellEnd"/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 бути </w:t>
            </w:r>
            <w:proofErr w:type="spellStart"/>
            <w:r w:rsidRPr="008449F5">
              <w:rPr>
                <w:rFonts w:eastAsia="Calibri"/>
                <w:iCs/>
                <w:color w:val="auto"/>
                <w:lang w:val="ru-RU"/>
              </w:rPr>
              <w:t>цілими</w:t>
            </w:r>
            <w:proofErr w:type="spellEnd"/>
            <w:r w:rsidRPr="008449F5">
              <w:rPr>
                <w:rFonts w:eastAsia="Calibri"/>
                <w:iCs/>
                <w:color w:val="auto"/>
                <w:lang w:val="ru-RU"/>
              </w:rPr>
              <w:t xml:space="preserve"> та </w:t>
            </w:r>
            <w:proofErr w:type="spellStart"/>
            <w:r w:rsidRPr="008449F5">
              <w:rPr>
                <w:rFonts w:eastAsia="Calibri"/>
                <w:iCs/>
                <w:color w:val="auto"/>
                <w:lang w:val="ru-RU"/>
              </w:rPr>
              <w:t>неушкодженими</w:t>
            </w:r>
            <w:proofErr w:type="spellEnd"/>
            <w:r w:rsidRPr="008449F5">
              <w:rPr>
                <w:rFonts w:eastAsia="Calibri"/>
                <w:iCs/>
                <w:color w:val="auto"/>
                <w:lang w:val="ru-RU"/>
              </w:rPr>
              <w:t>)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Сировина</w:t>
            </w:r>
            <w:proofErr w:type="spellEnd"/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Лушпиння соняшнику без домішок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Зовнішній вигляд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Брикети циліндричної форми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Агрегатний стан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Тверда органічна речовина</w:t>
            </w:r>
          </w:p>
        </w:tc>
      </w:tr>
      <w:tr w:rsidR="008449F5" w:rsidRPr="008449F5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Мета використання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uk-UA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 xml:space="preserve">Для </w:t>
            </w:r>
            <w:proofErr w:type="spellStart"/>
            <w:r w:rsidRPr="008449F5">
              <w:rPr>
                <w:rFonts w:eastAsia="Calibri"/>
                <w:bCs/>
                <w:color w:val="auto"/>
                <w:lang w:val="uk-UA"/>
              </w:rPr>
              <w:t>котелень</w:t>
            </w:r>
            <w:proofErr w:type="spellEnd"/>
          </w:p>
        </w:tc>
      </w:tr>
      <w:tr w:rsidR="008449F5" w:rsidRPr="009520D3" w:rsidTr="008449F5">
        <w:trPr>
          <w:jc w:val="center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Примітка</w:t>
            </w:r>
            <w:proofErr w:type="spellEnd"/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9F5" w:rsidRPr="008449F5" w:rsidRDefault="008449F5" w:rsidP="008449F5">
            <w:pPr>
              <w:spacing w:after="0"/>
              <w:jc w:val="both"/>
              <w:rPr>
                <w:rFonts w:eastAsia="Calibri"/>
                <w:bCs/>
                <w:color w:val="auto"/>
                <w:lang w:val="ru-RU"/>
              </w:rPr>
            </w:pPr>
            <w:r w:rsidRPr="008449F5">
              <w:rPr>
                <w:rFonts w:eastAsia="Calibri"/>
                <w:bCs/>
                <w:color w:val="auto"/>
                <w:lang w:val="uk-UA"/>
              </w:rPr>
              <w:t>У</w:t>
            </w:r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складі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брикетів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r w:rsidRPr="008449F5">
              <w:rPr>
                <w:rFonts w:eastAsia="Calibri"/>
                <w:color w:val="auto"/>
                <w:lang w:val="ru-RU"/>
              </w:rPr>
              <w:t xml:space="preserve">з </w:t>
            </w:r>
            <w:proofErr w:type="spellStart"/>
            <w:r w:rsidRPr="008449F5">
              <w:rPr>
                <w:rFonts w:eastAsia="Calibri"/>
                <w:color w:val="auto"/>
                <w:lang w:val="ru-RU"/>
              </w:rPr>
              <w:t>лушпиння</w:t>
            </w:r>
            <w:proofErr w:type="spellEnd"/>
            <w:r w:rsidRPr="008449F5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color w:val="auto"/>
                <w:lang w:val="ru-RU"/>
              </w:rPr>
              <w:t>соняшнику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не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допускаються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сторонні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матеріали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(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такі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як клей,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пластмаси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,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мінеральні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домішки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,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металеві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включення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 xml:space="preserve"> та </w:t>
            </w:r>
            <w:proofErr w:type="spellStart"/>
            <w:r w:rsidRPr="008449F5">
              <w:rPr>
                <w:rFonts w:eastAsia="Calibri"/>
                <w:bCs/>
                <w:color w:val="auto"/>
                <w:lang w:val="ru-RU"/>
              </w:rPr>
              <w:t>інші</w:t>
            </w:r>
            <w:proofErr w:type="spellEnd"/>
            <w:r w:rsidRPr="008449F5">
              <w:rPr>
                <w:rFonts w:eastAsia="Calibri"/>
                <w:bCs/>
                <w:color w:val="auto"/>
                <w:lang w:val="ru-RU"/>
              </w:rPr>
              <w:t>).</w:t>
            </w:r>
          </w:p>
        </w:tc>
      </w:tr>
    </w:tbl>
    <w:p w:rsidR="008449F5" w:rsidRPr="008449F5" w:rsidRDefault="008449F5" w:rsidP="008449F5">
      <w:pPr>
        <w:spacing w:after="0"/>
        <w:ind w:left="426"/>
        <w:contextualSpacing/>
        <w:jc w:val="both"/>
        <w:rPr>
          <w:rFonts w:eastAsia="Calibri"/>
          <w:bCs/>
          <w:color w:val="auto"/>
          <w:lang w:val="uk-UA"/>
        </w:rPr>
      </w:pPr>
    </w:p>
    <w:p w:rsidR="008449F5" w:rsidRPr="008449F5" w:rsidRDefault="008449F5" w:rsidP="008449F5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eastAsia="Calibri"/>
          <w:bCs/>
          <w:color w:val="auto"/>
          <w:lang w:val="uk-UA"/>
        </w:rPr>
      </w:pPr>
      <w:r w:rsidRPr="008449F5">
        <w:rPr>
          <w:rFonts w:eastAsia="Calibri"/>
          <w:bCs/>
          <w:color w:val="auto"/>
          <w:lang w:val="ru-RU"/>
        </w:rPr>
        <w:t xml:space="preserve">Поставку </w:t>
      </w:r>
      <w:r w:rsidRPr="008449F5">
        <w:rPr>
          <w:rFonts w:eastAsia="Calibri"/>
          <w:color w:val="auto"/>
          <w:lang w:val="ru-RU"/>
        </w:rPr>
        <w:t>товару</w:t>
      </w:r>
      <w:r w:rsidRPr="008449F5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bCs/>
          <w:color w:val="auto"/>
          <w:lang w:val="ru-RU"/>
        </w:rPr>
        <w:t>Постачальник</w:t>
      </w:r>
      <w:proofErr w:type="spellEnd"/>
      <w:r w:rsidRPr="008449F5">
        <w:rPr>
          <w:rFonts w:eastAsia="Calibri"/>
          <w:bCs/>
          <w:color w:val="auto"/>
          <w:lang w:val="ru-RU"/>
        </w:rPr>
        <w:t xml:space="preserve"> повинен </w:t>
      </w:r>
      <w:proofErr w:type="spellStart"/>
      <w:r w:rsidRPr="008449F5">
        <w:rPr>
          <w:rFonts w:eastAsia="Calibri"/>
          <w:bCs/>
          <w:color w:val="auto"/>
          <w:lang w:val="ru-RU"/>
        </w:rPr>
        <w:t>забезпечити</w:t>
      </w:r>
      <w:proofErr w:type="spellEnd"/>
      <w:r w:rsidRPr="008449F5">
        <w:rPr>
          <w:rFonts w:eastAsia="Calibri"/>
          <w:bCs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bCs/>
          <w:color w:val="auto"/>
          <w:lang w:val="ru-RU"/>
        </w:rPr>
        <w:t>власним</w:t>
      </w:r>
      <w:proofErr w:type="spellEnd"/>
      <w:r w:rsidRPr="008449F5">
        <w:rPr>
          <w:rFonts w:eastAsia="Calibri"/>
          <w:bCs/>
          <w:color w:val="auto"/>
          <w:lang w:val="ru-RU"/>
        </w:rPr>
        <w:t xml:space="preserve"> транспортом.</w:t>
      </w:r>
      <w:r w:rsidRPr="008449F5">
        <w:rPr>
          <w:rFonts w:eastAsia="Calibri"/>
          <w:bCs/>
          <w:color w:val="auto"/>
          <w:lang w:val="uk-UA"/>
        </w:rPr>
        <w:t xml:space="preserve"> Вантажно-розвантажувальні роботи здійснюються за рахунок Постачальника. Поставка товару відбувається невеликими партіями по мірі необхідності згідно відповідних заявок Замовника. </w:t>
      </w:r>
    </w:p>
    <w:p w:rsidR="008449F5" w:rsidRPr="008449F5" w:rsidRDefault="008449F5" w:rsidP="008449F5">
      <w:pPr>
        <w:spacing w:after="0"/>
        <w:contextualSpacing/>
        <w:jc w:val="both"/>
        <w:rPr>
          <w:rFonts w:eastAsia="Calibri"/>
          <w:bCs/>
          <w:color w:val="auto"/>
          <w:lang w:val="uk-UA"/>
        </w:rPr>
      </w:pPr>
    </w:p>
    <w:p w:rsidR="008449F5" w:rsidRPr="008449F5" w:rsidRDefault="008449F5" w:rsidP="008449F5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eastAsia="Calibri"/>
          <w:bCs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Товар повинен мати відповідне пакування, яке забезпечує цілісність товару та збереження його якості під час транспортування.</w:t>
      </w:r>
    </w:p>
    <w:p w:rsidR="008449F5" w:rsidRPr="008449F5" w:rsidRDefault="008449F5" w:rsidP="008449F5">
      <w:pPr>
        <w:spacing w:after="0"/>
        <w:jc w:val="both"/>
        <w:rPr>
          <w:rFonts w:eastAsia="Calibri"/>
          <w:bCs/>
          <w:color w:val="auto"/>
          <w:lang w:val="uk-UA"/>
        </w:rPr>
      </w:pPr>
    </w:p>
    <w:p w:rsidR="008449F5" w:rsidRPr="008449F5" w:rsidRDefault="008449F5" w:rsidP="008449F5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eastAsia="Calibri"/>
          <w:bCs/>
          <w:color w:val="auto"/>
          <w:lang w:val="uk-UA"/>
        </w:rPr>
      </w:pPr>
      <w:r w:rsidRPr="008449F5">
        <w:rPr>
          <w:rFonts w:eastAsia="Calibri"/>
          <w:color w:val="auto"/>
          <w:lang w:val="ru-RU"/>
        </w:rPr>
        <w:t xml:space="preserve">Адреса поставки та </w:t>
      </w:r>
      <w:proofErr w:type="spellStart"/>
      <w:r w:rsidRPr="008449F5">
        <w:rPr>
          <w:rFonts w:eastAsia="Calibri"/>
          <w:color w:val="auto"/>
          <w:lang w:val="ru-RU"/>
        </w:rPr>
        <w:t>кількість</w:t>
      </w:r>
      <w:proofErr w:type="spellEnd"/>
      <w:r w:rsidRPr="008449F5">
        <w:rPr>
          <w:rFonts w:eastAsia="Calibri"/>
          <w:color w:val="auto"/>
          <w:lang w:val="ru-RU"/>
        </w:rPr>
        <w:t xml:space="preserve"> товару: 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-</w:t>
      </w:r>
      <w:r w:rsidRPr="008449F5">
        <w:rPr>
          <w:rFonts w:eastAsia="Calibri"/>
          <w:color w:val="auto"/>
          <w:lang w:val="uk-UA"/>
        </w:rPr>
        <w:tab/>
        <w:t>53260, Дніпропетровська обл., Нікопольський р-н, с. Новоіванівка, вул. Шкільна, 3 (</w:t>
      </w:r>
      <w:proofErr w:type="spellStart"/>
      <w:r w:rsidRPr="008449F5">
        <w:rPr>
          <w:rFonts w:eastAsia="Calibri"/>
          <w:color w:val="auto"/>
          <w:lang w:val="uk-UA"/>
        </w:rPr>
        <w:t>Новоіванівська</w:t>
      </w:r>
      <w:proofErr w:type="spellEnd"/>
      <w:r w:rsidRPr="008449F5">
        <w:rPr>
          <w:rFonts w:eastAsia="Calibri"/>
          <w:color w:val="auto"/>
          <w:lang w:val="uk-UA"/>
        </w:rPr>
        <w:t xml:space="preserve"> гімназія Мозолевського опорного ліцею Мозолевської сільської ради) – 54 тони;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-</w:t>
      </w:r>
      <w:r w:rsidRPr="008449F5">
        <w:rPr>
          <w:rFonts w:eastAsia="Calibri"/>
          <w:color w:val="auto"/>
          <w:lang w:val="uk-UA"/>
        </w:rPr>
        <w:tab/>
        <w:t xml:space="preserve">53253, Дніпропетровська обл., Нікопольський р-н, с. </w:t>
      </w:r>
      <w:proofErr w:type="spellStart"/>
      <w:r w:rsidRPr="008449F5">
        <w:rPr>
          <w:rFonts w:eastAsia="Calibri"/>
          <w:color w:val="auto"/>
          <w:lang w:val="uk-UA"/>
        </w:rPr>
        <w:t>Чистопіль</w:t>
      </w:r>
      <w:proofErr w:type="spellEnd"/>
      <w:r w:rsidRPr="008449F5">
        <w:rPr>
          <w:rFonts w:eastAsia="Calibri"/>
          <w:color w:val="auto"/>
          <w:lang w:val="uk-UA"/>
        </w:rPr>
        <w:t>, вул. Соборна, 8 (</w:t>
      </w:r>
      <w:proofErr w:type="spellStart"/>
      <w:r w:rsidRPr="008449F5">
        <w:rPr>
          <w:rFonts w:eastAsia="Calibri"/>
          <w:color w:val="auto"/>
          <w:lang w:val="uk-UA"/>
        </w:rPr>
        <w:t>Чистопільська</w:t>
      </w:r>
      <w:proofErr w:type="spellEnd"/>
      <w:r w:rsidRPr="008449F5">
        <w:rPr>
          <w:rFonts w:eastAsia="Calibri"/>
          <w:color w:val="auto"/>
          <w:lang w:val="uk-UA"/>
        </w:rPr>
        <w:t xml:space="preserve">  гімназія  Мозолевського  опорного  ліцею  Мозолевської  сільської ради) –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 xml:space="preserve"> 24 тони;</w:t>
      </w:r>
    </w:p>
    <w:p w:rsid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-</w:t>
      </w:r>
      <w:r w:rsidRPr="008449F5">
        <w:rPr>
          <w:rFonts w:eastAsia="Calibri"/>
          <w:color w:val="auto"/>
          <w:lang w:val="uk-UA"/>
        </w:rPr>
        <w:tab/>
        <w:t>53271, Дніпропетровська обл., Нікопольський р-н, с.</w:t>
      </w:r>
      <w:r>
        <w:rPr>
          <w:rFonts w:eastAsia="Calibri"/>
          <w:color w:val="auto"/>
          <w:lang w:val="uk-UA"/>
        </w:rPr>
        <w:t xml:space="preserve"> </w:t>
      </w:r>
      <w:r w:rsidRPr="008449F5">
        <w:rPr>
          <w:rFonts w:eastAsia="Calibri"/>
          <w:color w:val="auto"/>
          <w:lang w:val="uk-UA"/>
        </w:rPr>
        <w:t>Воля, вул. Дружби, 80 (</w:t>
      </w:r>
      <w:proofErr w:type="spellStart"/>
      <w:r w:rsidRPr="008449F5">
        <w:rPr>
          <w:rFonts w:eastAsia="Calibri"/>
          <w:color w:val="auto"/>
          <w:lang w:val="uk-UA"/>
        </w:rPr>
        <w:t>Волянський</w:t>
      </w:r>
      <w:proofErr w:type="spellEnd"/>
      <w:r w:rsidRPr="008449F5">
        <w:rPr>
          <w:rFonts w:eastAsia="Calibri"/>
          <w:color w:val="auto"/>
          <w:lang w:val="uk-UA"/>
        </w:rPr>
        <w:t xml:space="preserve">  опорний ліцей Мозолевської сільської ради) – 75 </w:t>
      </w:r>
      <w:proofErr w:type="spellStart"/>
      <w:r w:rsidRPr="008449F5">
        <w:rPr>
          <w:rFonts w:eastAsia="Calibri"/>
          <w:color w:val="auto"/>
          <w:lang w:val="uk-UA"/>
        </w:rPr>
        <w:t>тонн</w:t>
      </w:r>
      <w:proofErr w:type="spellEnd"/>
      <w:r w:rsidRPr="008449F5">
        <w:rPr>
          <w:rFonts w:eastAsia="Calibri"/>
          <w:color w:val="auto"/>
          <w:lang w:val="uk-UA"/>
        </w:rPr>
        <w:t>;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-</w:t>
      </w:r>
      <w:r w:rsidRPr="008449F5">
        <w:rPr>
          <w:rFonts w:eastAsia="Calibri"/>
          <w:color w:val="auto"/>
          <w:lang w:val="uk-UA"/>
        </w:rPr>
        <w:tab/>
        <w:t>53264, Дніпропетровська обл., Нікопольський р-н, с.</w:t>
      </w:r>
      <w:r>
        <w:rPr>
          <w:rFonts w:eastAsia="Calibri"/>
          <w:color w:val="auto"/>
          <w:lang w:val="uk-UA"/>
        </w:rPr>
        <w:t xml:space="preserve"> </w:t>
      </w:r>
      <w:r w:rsidRPr="008449F5">
        <w:rPr>
          <w:rFonts w:eastAsia="Calibri"/>
          <w:color w:val="auto"/>
          <w:lang w:val="uk-UA"/>
        </w:rPr>
        <w:t>Мозолевське, вул. Слави, 13 (Мозолевський  сільський будинок культури Мозолевської сільської ради) – 57 </w:t>
      </w:r>
      <w:proofErr w:type="spellStart"/>
      <w:r w:rsidRPr="008449F5">
        <w:rPr>
          <w:rFonts w:eastAsia="Calibri"/>
          <w:color w:val="auto"/>
          <w:lang w:val="uk-UA"/>
        </w:rPr>
        <w:t>тонн</w:t>
      </w:r>
      <w:proofErr w:type="spellEnd"/>
      <w:r w:rsidRPr="008449F5">
        <w:rPr>
          <w:rFonts w:eastAsia="Calibri"/>
          <w:color w:val="auto"/>
          <w:lang w:val="uk-UA"/>
        </w:rPr>
        <w:t>.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ab/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ru-RU"/>
        </w:rPr>
      </w:pPr>
      <w:r w:rsidRPr="008449F5">
        <w:rPr>
          <w:rFonts w:eastAsia="Calibri"/>
          <w:color w:val="auto"/>
          <w:lang w:val="uk-UA"/>
        </w:rPr>
        <w:lastRenderedPageBreak/>
        <w:t>6. Строк (термін) поставки товару:  до 20.12.2025 року.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ru-RU"/>
        </w:rPr>
      </w:pPr>
    </w:p>
    <w:p w:rsidR="008449F5" w:rsidRPr="008449F5" w:rsidRDefault="008449F5" w:rsidP="00CF74A9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eastAsia="Calibri"/>
          <w:color w:val="auto"/>
          <w:szCs w:val="21"/>
          <w:lang w:val="ru-RU"/>
        </w:rPr>
      </w:pPr>
      <w:proofErr w:type="spellStart"/>
      <w:r w:rsidRPr="008449F5">
        <w:rPr>
          <w:rFonts w:eastAsia="Calibri"/>
          <w:color w:val="auto"/>
          <w:szCs w:val="21"/>
          <w:lang w:val="ru-RU"/>
        </w:rPr>
        <w:t>Якість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товару </w:t>
      </w:r>
      <w:r w:rsidRPr="008449F5">
        <w:rPr>
          <w:rFonts w:eastAsia="Calibri"/>
          <w:bCs/>
          <w:color w:val="auto"/>
          <w:szCs w:val="21"/>
          <w:lang w:val="uk-UA"/>
        </w:rPr>
        <w:t>за органолептичними, фізико-хімічними показниками повинна відповідати всім вимогам, зазначеним у ДСТУ 7124:2009 "Лушпиння соняшникове пресоване гранульоване. Технічні умови"</w:t>
      </w:r>
      <w:r w:rsidRPr="008449F5">
        <w:rPr>
          <w:rFonts w:eastAsia="Calibri"/>
          <w:color w:val="auto"/>
          <w:szCs w:val="21"/>
          <w:lang w:val="uk-UA"/>
        </w:rPr>
        <w:t>.</w:t>
      </w:r>
    </w:p>
    <w:p w:rsidR="008449F5" w:rsidRPr="008449F5" w:rsidRDefault="008449F5" w:rsidP="00CF74A9">
      <w:pPr>
        <w:spacing w:after="0"/>
        <w:ind w:firstLine="426"/>
        <w:contextualSpacing/>
        <w:jc w:val="both"/>
        <w:rPr>
          <w:rFonts w:eastAsia="Calibri"/>
          <w:color w:val="auto"/>
          <w:szCs w:val="21"/>
          <w:lang w:val="uk-UA"/>
        </w:rPr>
      </w:pPr>
    </w:p>
    <w:p w:rsidR="008449F5" w:rsidRPr="008449F5" w:rsidRDefault="008449F5" w:rsidP="00CF74A9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eastAsia="Calibri"/>
          <w:color w:val="auto"/>
          <w:szCs w:val="21"/>
          <w:lang w:val="uk-UA"/>
        </w:rPr>
      </w:pPr>
      <w:r w:rsidRPr="008449F5">
        <w:rPr>
          <w:rFonts w:eastAsia="Calibri"/>
          <w:color w:val="auto"/>
          <w:szCs w:val="21"/>
          <w:lang w:val="uk-UA"/>
        </w:rPr>
        <w:t>При постачанні паливних брикетів  з лушпиння соняшнику їх якість повинна підтверджуватись копією протоколу випробувань або копією сертифікату якості або копією посвідчення якості тощо відповідно до діючих державних стандартів.</w:t>
      </w:r>
    </w:p>
    <w:p w:rsidR="008449F5" w:rsidRPr="008449F5" w:rsidRDefault="008449F5" w:rsidP="008449F5">
      <w:pPr>
        <w:spacing w:after="0" w:line="276" w:lineRule="auto"/>
        <w:ind w:firstLine="426"/>
        <w:contextualSpacing/>
        <w:rPr>
          <w:rFonts w:eastAsia="Calibri"/>
          <w:color w:val="auto"/>
          <w:lang w:val="uk-UA"/>
        </w:rPr>
      </w:pPr>
    </w:p>
    <w:p w:rsidR="008449F5" w:rsidRPr="008449F5" w:rsidRDefault="008449F5" w:rsidP="00CF74A9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eastAsia="Calibri"/>
          <w:color w:val="auto"/>
          <w:szCs w:val="21"/>
          <w:lang w:val="uk-UA"/>
        </w:rPr>
      </w:pPr>
      <w:r w:rsidRPr="008449F5">
        <w:rPr>
          <w:rFonts w:eastAsia="Calibri"/>
          <w:color w:val="auto"/>
          <w:lang w:val="uk-UA"/>
        </w:rPr>
        <w:t xml:space="preserve">Для підтвердження відповідності товару технічним та якісним  характеристикам Постачальник повинен надати </w:t>
      </w:r>
      <w:proofErr w:type="spellStart"/>
      <w:r w:rsidRPr="008449F5">
        <w:rPr>
          <w:rFonts w:eastAsia="Calibri"/>
          <w:color w:val="auto"/>
          <w:lang w:val="ru-RU"/>
        </w:rPr>
        <w:t>наступні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документи</w:t>
      </w:r>
      <w:proofErr w:type="spellEnd"/>
      <w:r w:rsidRPr="008449F5">
        <w:rPr>
          <w:rFonts w:eastAsia="Calibri"/>
          <w:color w:val="auto"/>
          <w:lang w:val="uk-UA"/>
        </w:rPr>
        <w:t>: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uk-UA"/>
        </w:rPr>
      </w:pPr>
      <w:r w:rsidRPr="008449F5">
        <w:rPr>
          <w:rFonts w:eastAsia="Calibri"/>
          <w:color w:val="auto"/>
          <w:lang w:val="uk-UA"/>
        </w:rPr>
        <w:t>9.1. Сертифікат якості, посвідчення якості на паливні брикети з лушпиння соняшнику, видані на ім'я Постачальника або</w:t>
      </w:r>
      <w:r w:rsidR="009520D3">
        <w:rPr>
          <w:rFonts w:eastAsia="Calibri"/>
          <w:color w:val="auto"/>
          <w:lang w:val="uk-UA"/>
        </w:rPr>
        <w:t xml:space="preserve"> виробника товару не раніше 2025</w:t>
      </w:r>
      <w:r w:rsidRPr="008449F5">
        <w:rPr>
          <w:rFonts w:eastAsia="Calibri"/>
          <w:color w:val="auto"/>
          <w:lang w:val="uk-UA"/>
        </w:rPr>
        <w:t xml:space="preserve"> року, із зазначенням всіх якісних показників згідно Розділу 3 </w:t>
      </w:r>
      <w:r w:rsidRPr="008449F5">
        <w:rPr>
          <w:rFonts w:eastAsia="Calibri"/>
          <w:bCs/>
          <w:color w:val="auto"/>
          <w:lang w:val="uk-UA"/>
        </w:rPr>
        <w:t>ДСТУ 7124:2009</w:t>
      </w:r>
      <w:r w:rsidRPr="008449F5">
        <w:rPr>
          <w:rFonts w:eastAsia="Calibri"/>
          <w:color w:val="auto"/>
          <w:lang w:val="uk-UA"/>
        </w:rPr>
        <w:t xml:space="preserve">, видані лабораторією/заводською лабораторією підприємства-виробника, яка має право проводити відповідні аналізи, щодо якісних показників товару.  Зазначені у сертифікаті якості, посвідченні якості показники повинні відповідати вимогам Розділу 3 </w:t>
      </w:r>
      <w:r w:rsidRPr="008449F5">
        <w:rPr>
          <w:rFonts w:eastAsia="Calibri"/>
          <w:bCs/>
          <w:color w:val="auto"/>
          <w:lang w:val="uk-UA"/>
        </w:rPr>
        <w:t>ДСТУ 7124:2009</w:t>
      </w:r>
      <w:r w:rsidRPr="008449F5">
        <w:rPr>
          <w:rFonts w:eastAsia="Calibri"/>
          <w:color w:val="auto"/>
          <w:lang w:val="uk-UA"/>
        </w:rPr>
        <w:t>.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ru-RU"/>
        </w:rPr>
      </w:pPr>
      <w:r w:rsidRPr="008449F5">
        <w:rPr>
          <w:rFonts w:eastAsia="Calibri"/>
          <w:color w:val="auto"/>
          <w:lang w:val="uk-UA"/>
        </w:rPr>
        <w:t>9.2</w:t>
      </w:r>
      <w:r w:rsidRPr="008449F5">
        <w:rPr>
          <w:rFonts w:eastAsia="Calibri"/>
          <w:color w:val="auto"/>
          <w:lang w:val="ru-RU"/>
        </w:rPr>
        <w:t>.</w:t>
      </w:r>
      <w:r w:rsidRPr="008449F5">
        <w:rPr>
          <w:rFonts w:eastAsia="Calibri"/>
          <w:color w:val="auto"/>
          <w:lang w:val="uk-UA"/>
        </w:rPr>
        <w:t>В</w:t>
      </w:r>
      <w:proofErr w:type="spellStart"/>
      <w:r w:rsidRPr="008449F5">
        <w:rPr>
          <w:rFonts w:eastAsia="Calibri"/>
          <w:color w:val="auto"/>
          <w:lang w:val="ru-RU"/>
        </w:rPr>
        <w:t>исновок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державної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санітарно-епідеміологічної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експертизи</w:t>
      </w:r>
      <w:proofErr w:type="spellEnd"/>
      <w:r w:rsidRPr="008449F5">
        <w:rPr>
          <w:rFonts w:eastAsia="Calibri"/>
          <w:color w:val="auto"/>
          <w:lang w:val="ru-RU"/>
        </w:rPr>
        <w:t xml:space="preserve"> на товар, </w:t>
      </w:r>
      <w:proofErr w:type="spellStart"/>
      <w:r w:rsidRPr="008449F5">
        <w:rPr>
          <w:rFonts w:eastAsia="Calibri"/>
          <w:color w:val="auto"/>
          <w:lang w:val="ru-RU"/>
        </w:rPr>
        <w:t>що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закуповується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замовником</w:t>
      </w:r>
      <w:proofErr w:type="spellEnd"/>
      <w:r w:rsidRPr="008449F5">
        <w:rPr>
          <w:rFonts w:eastAsia="Calibri"/>
          <w:color w:val="auto"/>
          <w:lang w:val="ru-RU"/>
        </w:rPr>
        <w:t xml:space="preserve"> у </w:t>
      </w:r>
      <w:proofErr w:type="spellStart"/>
      <w:r w:rsidRPr="008449F5">
        <w:rPr>
          <w:rFonts w:eastAsia="Calibri"/>
          <w:color w:val="auto"/>
          <w:lang w:val="ru-RU"/>
        </w:rPr>
        <w:t>відповідності</w:t>
      </w:r>
      <w:proofErr w:type="spellEnd"/>
      <w:r w:rsidRPr="008449F5">
        <w:rPr>
          <w:rFonts w:eastAsia="Calibri"/>
          <w:color w:val="auto"/>
          <w:lang w:val="ru-RU"/>
        </w:rPr>
        <w:t xml:space="preserve"> до </w:t>
      </w:r>
      <w:proofErr w:type="spellStart"/>
      <w:r w:rsidRPr="008449F5">
        <w:rPr>
          <w:rFonts w:eastAsia="Calibri"/>
          <w:color w:val="auto"/>
          <w:lang w:val="ru-RU"/>
        </w:rPr>
        <w:t>вимог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документації</w:t>
      </w:r>
      <w:proofErr w:type="spellEnd"/>
      <w:r w:rsidRPr="008449F5">
        <w:rPr>
          <w:rFonts w:eastAsia="Calibri"/>
          <w:color w:val="auto"/>
          <w:lang w:val="ru-RU"/>
        </w:rPr>
        <w:t xml:space="preserve">, </w:t>
      </w:r>
      <w:proofErr w:type="spellStart"/>
      <w:r w:rsidRPr="008449F5">
        <w:rPr>
          <w:rFonts w:eastAsia="Calibri"/>
          <w:color w:val="auto"/>
          <w:lang w:val="ru-RU"/>
        </w:rPr>
        <w:t>виданий</w:t>
      </w:r>
      <w:proofErr w:type="spellEnd"/>
      <w:r w:rsidRPr="008449F5">
        <w:rPr>
          <w:rFonts w:eastAsia="Calibri"/>
          <w:color w:val="auto"/>
          <w:lang w:val="ru-RU"/>
        </w:rPr>
        <w:t xml:space="preserve"> на </w:t>
      </w:r>
      <w:proofErr w:type="spellStart"/>
      <w:r w:rsidRPr="008449F5">
        <w:rPr>
          <w:rFonts w:eastAsia="Calibri"/>
          <w:color w:val="auto"/>
          <w:lang w:val="ru-RU"/>
        </w:rPr>
        <w:t>ім'я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Постачальника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або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виробника</w:t>
      </w:r>
      <w:proofErr w:type="spellEnd"/>
      <w:r w:rsidRPr="008449F5">
        <w:rPr>
          <w:rFonts w:eastAsia="Calibri"/>
          <w:color w:val="auto"/>
          <w:lang w:val="ru-RU"/>
        </w:rPr>
        <w:t xml:space="preserve"> товару Державною службою </w:t>
      </w:r>
      <w:proofErr w:type="spellStart"/>
      <w:r w:rsidRPr="008449F5">
        <w:rPr>
          <w:rFonts w:eastAsia="Calibri"/>
          <w:color w:val="auto"/>
          <w:lang w:val="ru-RU"/>
        </w:rPr>
        <w:t>України</w:t>
      </w:r>
      <w:proofErr w:type="spellEnd"/>
      <w:r w:rsidRPr="008449F5">
        <w:rPr>
          <w:rFonts w:eastAsia="Calibri"/>
          <w:color w:val="auto"/>
          <w:lang w:val="ru-RU"/>
        </w:rPr>
        <w:t xml:space="preserve"> з </w:t>
      </w:r>
      <w:proofErr w:type="spellStart"/>
      <w:r w:rsidRPr="008449F5">
        <w:rPr>
          <w:rFonts w:eastAsia="Calibri"/>
          <w:color w:val="auto"/>
          <w:lang w:val="ru-RU"/>
        </w:rPr>
        <w:t>питань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безпечності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харчових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продуктів</w:t>
      </w:r>
      <w:proofErr w:type="spellEnd"/>
      <w:r w:rsidRPr="008449F5">
        <w:rPr>
          <w:rFonts w:eastAsia="Calibri"/>
          <w:color w:val="auto"/>
          <w:lang w:val="ru-RU"/>
        </w:rPr>
        <w:t xml:space="preserve"> та </w:t>
      </w:r>
      <w:proofErr w:type="spellStart"/>
      <w:r w:rsidRPr="008449F5">
        <w:rPr>
          <w:rFonts w:eastAsia="Calibri"/>
          <w:color w:val="auto"/>
          <w:lang w:val="ru-RU"/>
        </w:rPr>
        <w:t>захисту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споживачів</w:t>
      </w:r>
      <w:proofErr w:type="spellEnd"/>
      <w:r w:rsidRPr="008449F5">
        <w:rPr>
          <w:rFonts w:eastAsia="Calibri"/>
          <w:color w:val="auto"/>
          <w:lang w:val="ru-RU"/>
        </w:rPr>
        <w:t xml:space="preserve">, про те, </w:t>
      </w:r>
      <w:proofErr w:type="spellStart"/>
      <w:r w:rsidRPr="008449F5">
        <w:rPr>
          <w:rFonts w:eastAsia="Calibri"/>
          <w:color w:val="auto"/>
          <w:lang w:val="ru-RU"/>
        </w:rPr>
        <w:t>що</w:t>
      </w:r>
      <w:proofErr w:type="spellEnd"/>
      <w:r w:rsidRPr="008449F5">
        <w:rPr>
          <w:rFonts w:eastAsia="Calibri"/>
          <w:color w:val="auto"/>
          <w:lang w:val="ru-RU"/>
        </w:rPr>
        <w:t xml:space="preserve"> товар, </w:t>
      </w:r>
      <w:proofErr w:type="spellStart"/>
      <w:r w:rsidRPr="008449F5">
        <w:rPr>
          <w:rFonts w:eastAsia="Calibri"/>
          <w:color w:val="auto"/>
          <w:lang w:val="ru-RU"/>
        </w:rPr>
        <w:t>що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складає</w:t>
      </w:r>
      <w:proofErr w:type="spellEnd"/>
      <w:r w:rsidRPr="008449F5">
        <w:rPr>
          <w:rFonts w:eastAsia="Calibri"/>
          <w:color w:val="auto"/>
          <w:lang w:val="ru-RU"/>
        </w:rPr>
        <w:t xml:space="preserve"> предмет </w:t>
      </w:r>
      <w:proofErr w:type="spellStart"/>
      <w:r w:rsidRPr="008449F5">
        <w:rPr>
          <w:rFonts w:eastAsia="Calibri"/>
          <w:color w:val="auto"/>
          <w:lang w:val="ru-RU"/>
        </w:rPr>
        <w:t>закупівлі</w:t>
      </w:r>
      <w:proofErr w:type="spellEnd"/>
      <w:r w:rsidRPr="008449F5">
        <w:rPr>
          <w:rFonts w:eastAsia="Calibri"/>
          <w:color w:val="auto"/>
          <w:lang w:val="ru-RU"/>
        </w:rPr>
        <w:t xml:space="preserve"> (</w:t>
      </w:r>
      <w:proofErr w:type="spellStart"/>
      <w:r w:rsidRPr="008449F5">
        <w:rPr>
          <w:rFonts w:eastAsia="Calibri"/>
          <w:color w:val="auto"/>
          <w:lang w:val="ru-RU"/>
        </w:rPr>
        <w:t>об'єкт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експертизи</w:t>
      </w:r>
      <w:proofErr w:type="spellEnd"/>
      <w:r w:rsidRPr="008449F5">
        <w:rPr>
          <w:rFonts w:eastAsia="Calibri"/>
          <w:color w:val="auto"/>
          <w:lang w:val="ru-RU"/>
        </w:rPr>
        <w:t xml:space="preserve">), </w:t>
      </w:r>
      <w:r w:rsidRPr="008449F5">
        <w:rPr>
          <w:rFonts w:eastAsia="Calibri"/>
          <w:color w:val="auto"/>
          <w:lang w:val="uk-UA"/>
        </w:rPr>
        <w:t>виготовлений</w:t>
      </w:r>
      <w:r w:rsidRPr="008449F5">
        <w:rPr>
          <w:rFonts w:eastAsia="Calibri"/>
          <w:color w:val="auto"/>
          <w:lang w:val="ru-RU"/>
        </w:rPr>
        <w:t xml:space="preserve"> у </w:t>
      </w:r>
      <w:proofErr w:type="spellStart"/>
      <w:r w:rsidRPr="008449F5">
        <w:rPr>
          <w:rFonts w:eastAsia="Calibri"/>
          <w:color w:val="auto"/>
          <w:lang w:val="ru-RU"/>
        </w:rPr>
        <w:t>відповідності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із</w:t>
      </w:r>
      <w:proofErr w:type="spellEnd"/>
      <w:r w:rsidRPr="008449F5">
        <w:rPr>
          <w:rFonts w:eastAsia="Calibri"/>
          <w:color w:val="auto"/>
          <w:lang w:val="ru-RU"/>
        </w:rPr>
        <w:t xml:space="preserve"> ДСТУ 7124:2009 "</w:t>
      </w:r>
      <w:proofErr w:type="spellStart"/>
      <w:r w:rsidRPr="008449F5">
        <w:rPr>
          <w:rFonts w:eastAsia="Calibri"/>
          <w:color w:val="auto"/>
          <w:lang w:val="ru-RU"/>
        </w:rPr>
        <w:t>Лушпиння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соняшникове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пресоване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гранульоване</w:t>
      </w:r>
      <w:proofErr w:type="spellEnd"/>
      <w:r w:rsidRPr="008449F5">
        <w:rPr>
          <w:rFonts w:eastAsia="Calibri"/>
          <w:color w:val="auto"/>
          <w:lang w:val="ru-RU"/>
        </w:rPr>
        <w:t xml:space="preserve">. </w:t>
      </w:r>
      <w:proofErr w:type="spellStart"/>
      <w:r w:rsidRPr="008449F5">
        <w:rPr>
          <w:rFonts w:eastAsia="Calibri"/>
          <w:color w:val="auto"/>
          <w:lang w:val="ru-RU"/>
        </w:rPr>
        <w:t>Технічні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умови</w:t>
      </w:r>
      <w:proofErr w:type="spellEnd"/>
      <w:r w:rsidRPr="008449F5">
        <w:rPr>
          <w:rFonts w:eastAsia="Calibri"/>
          <w:color w:val="auto"/>
          <w:lang w:val="ru-RU"/>
        </w:rPr>
        <w:t xml:space="preserve">" та </w:t>
      </w:r>
      <w:proofErr w:type="spellStart"/>
      <w:r w:rsidRPr="008449F5">
        <w:rPr>
          <w:rFonts w:eastAsia="Calibri"/>
          <w:color w:val="auto"/>
          <w:lang w:val="ru-RU"/>
        </w:rPr>
        <w:t>відповідає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встановленим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медичним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критеріям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безпеки</w:t>
      </w:r>
      <w:proofErr w:type="spellEnd"/>
      <w:r w:rsidRPr="008449F5">
        <w:rPr>
          <w:rFonts w:eastAsia="Calibri"/>
          <w:color w:val="auto"/>
          <w:lang w:val="ru-RU"/>
        </w:rPr>
        <w:t>/</w:t>
      </w:r>
      <w:proofErr w:type="spellStart"/>
      <w:r w:rsidRPr="008449F5">
        <w:rPr>
          <w:rFonts w:eastAsia="Calibri"/>
          <w:color w:val="auto"/>
          <w:lang w:val="ru-RU"/>
        </w:rPr>
        <w:t>показникам</w:t>
      </w:r>
      <w:proofErr w:type="spellEnd"/>
      <w:r w:rsidRPr="008449F5">
        <w:rPr>
          <w:rFonts w:eastAsia="Calibri"/>
          <w:color w:val="auto"/>
          <w:lang w:val="ru-RU"/>
        </w:rPr>
        <w:t>.</w:t>
      </w:r>
    </w:p>
    <w:p w:rsidR="008449F5" w:rsidRPr="008449F5" w:rsidRDefault="008449F5" w:rsidP="008449F5">
      <w:pPr>
        <w:spacing w:after="0"/>
        <w:ind w:firstLine="426"/>
        <w:jc w:val="both"/>
        <w:rPr>
          <w:rFonts w:eastAsia="Calibri"/>
          <w:color w:val="auto"/>
          <w:lang w:val="ru-RU"/>
        </w:rPr>
      </w:pPr>
    </w:p>
    <w:p w:rsidR="008449F5" w:rsidRPr="008449F5" w:rsidRDefault="008449F5" w:rsidP="00CF74A9">
      <w:pPr>
        <w:numPr>
          <w:ilvl w:val="0"/>
          <w:numId w:val="2"/>
        </w:numPr>
        <w:tabs>
          <w:tab w:val="left" w:pos="851"/>
        </w:tabs>
        <w:spacing w:after="0"/>
        <w:ind w:left="0" w:firstLine="426"/>
        <w:contextualSpacing/>
        <w:jc w:val="both"/>
        <w:rPr>
          <w:rFonts w:eastAsia="Calibri"/>
          <w:color w:val="auto"/>
          <w:lang w:val="ru-RU"/>
        </w:rPr>
      </w:pPr>
      <w:proofErr w:type="spellStart"/>
      <w:r w:rsidRPr="008449F5">
        <w:rPr>
          <w:rFonts w:eastAsia="Calibri"/>
          <w:color w:val="auto"/>
          <w:szCs w:val="21"/>
          <w:lang w:val="ru-RU"/>
        </w:rPr>
        <w:t>Технічні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,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якісні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характеристики предмета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закупівлі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повинні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відповідати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встановленим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>/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зареєстрованим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діючим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нормативним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актам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діючого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законодавства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(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державним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стандартам (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технічним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умовам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)),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які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передбачають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застосування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заходів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із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захисту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szCs w:val="21"/>
          <w:lang w:val="ru-RU"/>
        </w:rPr>
        <w:t>довкілля</w:t>
      </w:r>
      <w:proofErr w:type="spellEnd"/>
      <w:r w:rsidRPr="008449F5">
        <w:rPr>
          <w:rFonts w:eastAsia="Calibri"/>
          <w:color w:val="auto"/>
          <w:szCs w:val="21"/>
          <w:lang w:val="ru-RU"/>
        </w:rPr>
        <w:t xml:space="preserve">. </w:t>
      </w:r>
    </w:p>
    <w:p w:rsidR="008449F5" w:rsidRPr="008449F5" w:rsidRDefault="008449F5" w:rsidP="00CF74A9">
      <w:pPr>
        <w:spacing w:after="0"/>
        <w:ind w:firstLine="426"/>
        <w:contextualSpacing/>
        <w:jc w:val="both"/>
        <w:rPr>
          <w:rFonts w:eastAsia="Calibri"/>
          <w:color w:val="auto"/>
          <w:szCs w:val="21"/>
          <w:lang w:val="ru-RU"/>
        </w:rPr>
      </w:pPr>
    </w:p>
    <w:p w:rsidR="008449F5" w:rsidRPr="008449F5" w:rsidRDefault="008449F5" w:rsidP="008449F5">
      <w:pPr>
        <w:numPr>
          <w:ilvl w:val="0"/>
          <w:numId w:val="2"/>
        </w:numPr>
        <w:spacing w:after="0"/>
        <w:contextualSpacing/>
        <w:jc w:val="both"/>
        <w:rPr>
          <w:rFonts w:eastAsia="Calibri"/>
          <w:color w:val="auto"/>
          <w:lang w:val="ru-RU"/>
        </w:rPr>
      </w:pPr>
      <w:r w:rsidRPr="008449F5">
        <w:rPr>
          <w:rFonts w:eastAsia="Calibri"/>
          <w:color w:val="auto"/>
          <w:lang w:val="uk-UA"/>
        </w:rPr>
        <w:t>С</w:t>
      </w:r>
      <w:r w:rsidRPr="008449F5">
        <w:rPr>
          <w:rFonts w:eastAsia="Calibri"/>
          <w:color w:val="auto"/>
          <w:lang w:val="ru-RU"/>
        </w:rPr>
        <w:t xml:space="preserve">трок </w:t>
      </w:r>
      <w:proofErr w:type="spellStart"/>
      <w:r w:rsidRPr="008449F5">
        <w:rPr>
          <w:rFonts w:eastAsia="Calibri"/>
          <w:color w:val="auto"/>
          <w:lang w:val="ru-RU"/>
        </w:rPr>
        <w:t>придатності</w:t>
      </w:r>
      <w:proofErr w:type="spellEnd"/>
      <w:r w:rsidRPr="008449F5">
        <w:rPr>
          <w:rFonts w:eastAsia="Calibri"/>
          <w:color w:val="auto"/>
          <w:lang w:val="ru-RU"/>
        </w:rPr>
        <w:t xml:space="preserve"> </w:t>
      </w:r>
      <w:r w:rsidRPr="008449F5">
        <w:rPr>
          <w:rFonts w:eastAsia="Calibri"/>
          <w:color w:val="auto"/>
          <w:lang w:val="uk-UA"/>
        </w:rPr>
        <w:t>брикетів</w:t>
      </w:r>
      <w:r w:rsidRPr="008449F5">
        <w:rPr>
          <w:rFonts w:eastAsia="Calibri"/>
          <w:color w:val="auto"/>
          <w:lang w:val="ru-RU"/>
        </w:rPr>
        <w:t xml:space="preserve"> 2</w:t>
      </w:r>
      <w:r w:rsidRPr="008449F5">
        <w:rPr>
          <w:rFonts w:eastAsia="Calibri"/>
          <w:color w:val="auto"/>
          <w:lang w:val="uk-UA"/>
        </w:rPr>
        <w:t>4</w:t>
      </w:r>
      <w:r w:rsidRPr="008449F5">
        <w:rPr>
          <w:rFonts w:eastAsia="Calibri"/>
          <w:color w:val="auto"/>
          <w:lang w:val="ru-RU"/>
        </w:rPr>
        <w:t xml:space="preserve"> </w:t>
      </w:r>
      <w:r w:rsidRPr="008449F5">
        <w:rPr>
          <w:rFonts w:eastAsia="Calibri"/>
          <w:color w:val="auto"/>
          <w:lang w:val="uk-UA"/>
        </w:rPr>
        <w:t>міс.</w:t>
      </w:r>
      <w:r w:rsidRPr="008449F5">
        <w:rPr>
          <w:rFonts w:eastAsia="Calibri"/>
          <w:color w:val="auto"/>
          <w:lang w:val="ru-RU"/>
        </w:rPr>
        <w:t xml:space="preserve"> </w:t>
      </w:r>
      <w:r w:rsidRPr="008449F5">
        <w:rPr>
          <w:rFonts w:eastAsia="Calibri"/>
          <w:color w:val="auto"/>
          <w:lang w:val="uk-UA"/>
        </w:rPr>
        <w:t>з</w:t>
      </w:r>
      <w:r w:rsidRPr="008449F5">
        <w:rPr>
          <w:rFonts w:eastAsia="Calibri"/>
          <w:color w:val="auto"/>
          <w:lang w:val="ru-RU"/>
        </w:rPr>
        <w:t xml:space="preserve"> </w:t>
      </w:r>
      <w:r w:rsidRPr="008449F5">
        <w:rPr>
          <w:rFonts w:eastAsia="Calibri"/>
          <w:color w:val="auto"/>
          <w:lang w:val="uk-UA"/>
        </w:rPr>
        <w:t>дня</w:t>
      </w:r>
      <w:r w:rsidRPr="008449F5">
        <w:rPr>
          <w:rFonts w:eastAsia="Calibri"/>
          <w:color w:val="auto"/>
          <w:lang w:val="ru-RU"/>
        </w:rPr>
        <w:t xml:space="preserve"> </w:t>
      </w:r>
      <w:proofErr w:type="spellStart"/>
      <w:r w:rsidRPr="008449F5">
        <w:rPr>
          <w:rFonts w:eastAsia="Calibri"/>
          <w:color w:val="auto"/>
          <w:lang w:val="ru-RU"/>
        </w:rPr>
        <w:t>виготовлення</w:t>
      </w:r>
      <w:proofErr w:type="spellEnd"/>
      <w:r w:rsidRPr="008449F5">
        <w:rPr>
          <w:rFonts w:eastAsia="Calibri"/>
          <w:color w:val="auto"/>
          <w:lang w:val="ru-RU"/>
        </w:rPr>
        <w:t>.</w:t>
      </w:r>
    </w:p>
    <w:p w:rsidR="008449F5" w:rsidRPr="008449F5" w:rsidRDefault="008449F5" w:rsidP="008449F5">
      <w:pPr>
        <w:spacing w:after="0"/>
        <w:jc w:val="both"/>
        <w:rPr>
          <w:rFonts w:eastAsia="Calibri"/>
          <w:color w:val="auto"/>
          <w:lang w:val="ru-RU"/>
        </w:rPr>
      </w:pPr>
    </w:p>
    <w:p w:rsidR="00C55CB0" w:rsidRPr="00955801" w:rsidRDefault="00C55CB0" w:rsidP="00C55CB0">
      <w:pPr>
        <w:spacing w:after="0"/>
        <w:rPr>
          <w:color w:val="auto"/>
          <w:sz w:val="22"/>
          <w:szCs w:val="22"/>
          <w:lang w:val="ru-RU"/>
        </w:rPr>
      </w:pPr>
    </w:p>
    <w:p w:rsidR="00C55CB0" w:rsidRPr="00955801" w:rsidRDefault="00C55CB0" w:rsidP="00C55CB0">
      <w:pPr>
        <w:spacing w:after="0"/>
        <w:rPr>
          <w:color w:val="auto"/>
          <w:sz w:val="22"/>
          <w:szCs w:val="22"/>
          <w:lang w:val="ru-RU"/>
        </w:rPr>
      </w:pPr>
    </w:p>
    <w:p w:rsidR="00C55CB0" w:rsidRPr="00955801" w:rsidRDefault="00C55CB0" w:rsidP="00C55CB0">
      <w:pPr>
        <w:spacing w:after="0"/>
        <w:rPr>
          <w:color w:val="auto"/>
          <w:sz w:val="22"/>
          <w:szCs w:val="22"/>
          <w:lang w:val="ru-RU"/>
        </w:rPr>
      </w:pPr>
    </w:p>
    <w:p w:rsidR="00C55CB0" w:rsidRPr="00955801" w:rsidRDefault="00C55CB0" w:rsidP="00C55CB0">
      <w:pPr>
        <w:spacing w:after="0"/>
        <w:rPr>
          <w:color w:val="auto"/>
          <w:sz w:val="22"/>
          <w:szCs w:val="22"/>
          <w:lang w:val="ru-RU"/>
        </w:rPr>
      </w:pPr>
    </w:p>
    <w:p w:rsidR="00C55CB0" w:rsidRPr="00955801" w:rsidRDefault="00C55CB0" w:rsidP="00C55CB0">
      <w:pPr>
        <w:spacing w:after="0"/>
        <w:rPr>
          <w:color w:val="auto"/>
          <w:sz w:val="22"/>
          <w:szCs w:val="22"/>
          <w:lang w:val="ru-RU"/>
        </w:rPr>
      </w:pPr>
    </w:p>
    <w:p w:rsidR="00C55CB0" w:rsidRPr="00955801" w:rsidRDefault="00C55CB0" w:rsidP="00C55CB0">
      <w:pPr>
        <w:spacing w:after="0"/>
        <w:rPr>
          <w:b/>
          <w:bCs/>
          <w:color w:val="auto"/>
          <w:sz w:val="22"/>
          <w:szCs w:val="22"/>
          <w:lang w:val="ru-RU"/>
        </w:rPr>
      </w:pPr>
      <w:r w:rsidRPr="002A6499">
        <w:rPr>
          <w:b/>
          <w:bCs/>
          <w:color w:val="auto"/>
          <w:sz w:val="22"/>
          <w:szCs w:val="22"/>
          <w:lang w:val="uk-UA"/>
        </w:rPr>
        <w:t xml:space="preserve">Головний спеціаліст відділу планування, </w:t>
      </w:r>
    </w:p>
    <w:p w:rsidR="00C55CB0" w:rsidRPr="002A6499" w:rsidRDefault="00C55CB0" w:rsidP="00C55CB0">
      <w:pPr>
        <w:spacing w:after="0"/>
        <w:rPr>
          <w:sz w:val="22"/>
          <w:szCs w:val="22"/>
          <w:lang w:val="uk-UA"/>
        </w:rPr>
      </w:pPr>
      <w:r w:rsidRPr="002A6499">
        <w:rPr>
          <w:b/>
          <w:bCs/>
          <w:color w:val="auto"/>
          <w:sz w:val="22"/>
          <w:szCs w:val="22"/>
          <w:lang w:val="uk-UA"/>
        </w:rPr>
        <w:t>економічного розвитку та інвестицій</w:t>
      </w:r>
      <w:r w:rsidRPr="002A6499">
        <w:rPr>
          <w:color w:val="auto"/>
          <w:sz w:val="22"/>
          <w:szCs w:val="22"/>
          <w:lang w:val="uk-UA"/>
        </w:rPr>
        <w:t xml:space="preserve"> </w:t>
      </w:r>
      <w:r w:rsidRPr="002A6499">
        <w:rPr>
          <w:color w:val="auto"/>
          <w:sz w:val="22"/>
          <w:szCs w:val="22"/>
          <w:lang w:val="uk-UA"/>
        </w:rPr>
        <w:tab/>
        <w:t xml:space="preserve">         </w:t>
      </w:r>
      <w:r w:rsidRPr="002A6499">
        <w:rPr>
          <w:color w:val="auto"/>
          <w:sz w:val="22"/>
          <w:szCs w:val="22"/>
          <w:lang w:val="uk-UA"/>
        </w:rPr>
        <w:tab/>
      </w:r>
      <w:r w:rsidRPr="002A6499">
        <w:rPr>
          <w:color w:val="auto"/>
          <w:sz w:val="22"/>
          <w:szCs w:val="22"/>
          <w:lang w:val="ru-RU"/>
        </w:rPr>
        <w:t xml:space="preserve">                          </w:t>
      </w:r>
      <w:r w:rsidRPr="002A6499">
        <w:rPr>
          <w:color w:val="auto"/>
          <w:sz w:val="22"/>
          <w:szCs w:val="22"/>
          <w:lang w:val="uk-UA"/>
        </w:rPr>
        <w:tab/>
      </w:r>
      <w:r w:rsidRPr="002A6499">
        <w:rPr>
          <w:b/>
          <w:color w:val="auto"/>
          <w:sz w:val="22"/>
          <w:szCs w:val="22"/>
          <w:lang w:val="uk-UA"/>
        </w:rPr>
        <w:t>Мар’яна ЖІНЧИН</w:t>
      </w:r>
    </w:p>
    <w:p w:rsidR="00F12C76" w:rsidRPr="00C55CB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55CB0" w:rsidSect="00A8229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4A9" w:rsidRDefault="00CF74A9">
      <w:pPr>
        <w:spacing w:after="0" w:line="240" w:lineRule="auto"/>
      </w:pPr>
      <w:r>
        <w:separator/>
      </w:r>
    </w:p>
  </w:endnote>
  <w:endnote w:type="continuationSeparator" w:id="0">
    <w:p w:rsidR="00CF74A9" w:rsidRDefault="00CF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04960657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F74A9" w:rsidRDefault="00C55CB0" w:rsidP="009E08C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CF74A9" w:rsidRDefault="00CF74A9">
    <w:pPr>
      <w:pStyle w:val="a5"/>
    </w:pPr>
  </w:p>
  <w:p w:rsidR="00CF74A9" w:rsidRDefault="00CF74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6231618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F74A9" w:rsidRDefault="00C55CB0" w:rsidP="009E08C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520D3">
          <w:rPr>
            <w:rStyle w:val="a7"/>
            <w:noProof/>
          </w:rPr>
          <w:t>3</w:t>
        </w:r>
        <w:r>
          <w:rPr>
            <w:rStyle w:val="a7"/>
          </w:rPr>
          <w:fldChar w:fldCharType="end"/>
        </w:r>
      </w:p>
    </w:sdtContent>
  </w:sdt>
  <w:p w:rsidR="00CF74A9" w:rsidRDefault="00CF74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4A9" w:rsidRDefault="00CF74A9">
    <w:pPr>
      <w:pStyle w:val="a5"/>
    </w:pPr>
  </w:p>
  <w:p w:rsidR="00CF74A9" w:rsidRDefault="00CF7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4A9" w:rsidRDefault="00CF74A9">
      <w:pPr>
        <w:spacing w:after="0" w:line="240" w:lineRule="auto"/>
      </w:pPr>
      <w:r>
        <w:separator/>
      </w:r>
    </w:p>
  </w:footnote>
  <w:footnote w:type="continuationSeparator" w:id="0">
    <w:p w:rsidR="00CF74A9" w:rsidRDefault="00CF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4A9" w:rsidRDefault="00CF74A9">
    <w:pPr>
      <w:pStyle w:val="a3"/>
    </w:pPr>
  </w:p>
  <w:p w:rsidR="00CF74A9" w:rsidRDefault="00CF74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4A9" w:rsidRDefault="00CF74A9">
    <w:pPr>
      <w:pStyle w:val="a3"/>
    </w:pPr>
  </w:p>
  <w:p w:rsidR="00CF74A9" w:rsidRDefault="00CF74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A49C8"/>
    <w:multiLevelType w:val="hybridMultilevel"/>
    <w:tmpl w:val="DC842D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15144">
    <w:abstractNumId w:val="1"/>
  </w:num>
  <w:num w:numId="2" w16cid:durableId="64798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CB0"/>
    <w:rsid w:val="003144ED"/>
    <w:rsid w:val="00485033"/>
    <w:rsid w:val="006C0B77"/>
    <w:rsid w:val="006C1333"/>
    <w:rsid w:val="007E67B4"/>
    <w:rsid w:val="008242FF"/>
    <w:rsid w:val="008449F5"/>
    <w:rsid w:val="00870751"/>
    <w:rsid w:val="00922C48"/>
    <w:rsid w:val="009520D3"/>
    <w:rsid w:val="00B915B7"/>
    <w:rsid w:val="00C55CB0"/>
    <w:rsid w:val="00CF74A9"/>
    <w:rsid w:val="00EA59DF"/>
    <w:rsid w:val="00EE4070"/>
    <w:rsid w:val="00F12C76"/>
    <w:rsid w:val="00F60F37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F14B0-EE2B-4235-B364-23E207D2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B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55CB0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C55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55CB0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7">
    <w:name w:val="page number"/>
    <w:uiPriority w:val="99"/>
    <w:rsid w:val="00C5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4282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Марьяна Жинчин</cp:lastModifiedBy>
  <cp:revision>4</cp:revision>
  <cp:lastPrinted>2025-11-17T14:11:00Z</cp:lastPrinted>
  <dcterms:created xsi:type="dcterms:W3CDTF">2024-12-26T07:34:00Z</dcterms:created>
  <dcterms:modified xsi:type="dcterms:W3CDTF">2025-11-17T14:15:00Z</dcterms:modified>
</cp:coreProperties>
</file>