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9F" w:rsidRDefault="00E3009F" w:rsidP="00E3009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 wp14:anchorId="7A069D4F" wp14:editId="6ACDE286">
            <wp:extent cx="495300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09F" w:rsidRDefault="00E3009F" w:rsidP="00E3009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МІСЦЕВЕ САМОВРЯДУВАННЯ</w:t>
      </w:r>
    </w:p>
    <w:p w:rsidR="00E3009F" w:rsidRDefault="00E3009F" w:rsidP="00E3009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ПЕРШОТРАВНЕВСЬКА СІЛЬСЬКА РАДА</w:t>
      </w:r>
    </w:p>
    <w:p w:rsidR="00E3009F" w:rsidRDefault="00E3009F" w:rsidP="00E3009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Н І К О </w:t>
      </w:r>
      <w:proofErr w:type="gramStart"/>
      <w:r>
        <w:rPr>
          <w:rFonts w:ascii="Times New Roman" w:hAnsi="Times New Roman"/>
          <w:bCs/>
          <w:sz w:val="28"/>
          <w:szCs w:val="24"/>
        </w:rPr>
        <w:t>П</w:t>
      </w:r>
      <w:proofErr w:type="gramEnd"/>
      <w:r>
        <w:rPr>
          <w:rFonts w:ascii="Times New Roman" w:hAnsi="Times New Roman"/>
          <w:bCs/>
          <w:sz w:val="28"/>
          <w:szCs w:val="24"/>
        </w:rPr>
        <w:t xml:space="preserve"> О Л Ь С Ь К О Г О    Р А Й О Н У</w:t>
      </w:r>
    </w:p>
    <w:p w:rsidR="00E3009F" w:rsidRDefault="00E3009F" w:rsidP="00E3009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Д Н І П Р О П Е Т Р О В С Ь К О Ї    </w:t>
      </w:r>
      <w:proofErr w:type="gramStart"/>
      <w:r>
        <w:rPr>
          <w:rFonts w:ascii="Times New Roman" w:hAnsi="Times New Roman"/>
          <w:bCs/>
          <w:sz w:val="28"/>
          <w:szCs w:val="24"/>
        </w:rPr>
        <w:t>О</w:t>
      </w:r>
      <w:proofErr w:type="gramEnd"/>
      <w:r>
        <w:rPr>
          <w:rFonts w:ascii="Times New Roman" w:hAnsi="Times New Roman"/>
          <w:bCs/>
          <w:sz w:val="28"/>
          <w:szCs w:val="24"/>
        </w:rPr>
        <w:t xml:space="preserve"> Б Л А С Т І</w:t>
      </w:r>
    </w:p>
    <w:p w:rsidR="00E3009F" w:rsidRDefault="00E3009F" w:rsidP="00E3009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ВОСЬМОГО СКЛИКАННЯ</w:t>
      </w:r>
    </w:p>
    <w:p w:rsidR="00E3009F" w:rsidRDefault="00E3009F" w:rsidP="00E3009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ПОЗАЧЕРГОВА ТРИДЦЯТЬ СЬОМА СЕСІЯ</w:t>
      </w:r>
    </w:p>
    <w:p w:rsidR="00E3009F" w:rsidRPr="00AC71E1" w:rsidRDefault="00E3009F" w:rsidP="00E30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C71E1">
        <w:rPr>
          <w:rFonts w:ascii="Times New Roman" w:hAnsi="Times New Roman"/>
          <w:b/>
          <w:bCs/>
          <w:sz w:val="28"/>
          <w:szCs w:val="24"/>
        </w:rPr>
        <w:t>-------------------------------------------------------------------------</w:t>
      </w:r>
    </w:p>
    <w:p w:rsidR="00E3009F" w:rsidRPr="00AC71E1" w:rsidRDefault="00E3009F" w:rsidP="00E30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E3009F" w:rsidRPr="00AC71E1" w:rsidRDefault="00E3009F" w:rsidP="00E30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C71E1">
        <w:rPr>
          <w:rFonts w:ascii="Times New Roman" w:hAnsi="Times New Roman"/>
          <w:b/>
          <w:bCs/>
          <w:sz w:val="28"/>
          <w:szCs w:val="24"/>
        </w:rPr>
        <w:t xml:space="preserve">Р І Ш Е Н </w:t>
      </w:r>
      <w:proofErr w:type="spellStart"/>
      <w:proofErr w:type="gramStart"/>
      <w:r w:rsidRPr="00AC71E1">
        <w:rPr>
          <w:rFonts w:ascii="Times New Roman" w:hAnsi="Times New Roman"/>
          <w:b/>
          <w:bCs/>
          <w:sz w:val="28"/>
          <w:szCs w:val="24"/>
        </w:rPr>
        <w:t>Н</w:t>
      </w:r>
      <w:proofErr w:type="spellEnd"/>
      <w:proofErr w:type="gramEnd"/>
      <w:r w:rsidRPr="00AC71E1">
        <w:rPr>
          <w:rFonts w:ascii="Times New Roman" w:hAnsi="Times New Roman"/>
          <w:b/>
          <w:bCs/>
          <w:sz w:val="28"/>
          <w:szCs w:val="24"/>
        </w:rPr>
        <w:t xml:space="preserve"> Я</w:t>
      </w:r>
    </w:p>
    <w:p w:rsidR="00E3009F" w:rsidRPr="00AC71E1" w:rsidRDefault="00E3009F" w:rsidP="00E30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E3009F" w:rsidRPr="00AC71E1" w:rsidRDefault="00843B2E" w:rsidP="00E30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  <w:lang w:eastAsia="uk-UA"/>
        </w:rPr>
        <w:t xml:space="preserve">07 </w:t>
      </w:r>
      <w:proofErr w:type="spellStart"/>
      <w:r>
        <w:rPr>
          <w:rFonts w:ascii="Times New Roman" w:hAnsi="Times New Roman"/>
          <w:sz w:val="28"/>
          <w:szCs w:val="24"/>
          <w:lang w:eastAsia="uk-UA"/>
        </w:rPr>
        <w:t>червня</w:t>
      </w:r>
      <w:proofErr w:type="spellEnd"/>
      <w:r>
        <w:rPr>
          <w:rFonts w:ascii="Times New Roman" w:hAnsi="Times New Roman"/>
          <w:sz w:val="28"/>
          <w:szCs w:val="24"/>
          <w:lang w:eastAsia="uk-UA"/>
        </w:rPr>
        <w:t xml:space="preserve"> 2024</w:t>
      </w:r>
      <w:r w:rsidR="00E3009F" w:rsidRPr="00AC71E1">
        <w:rPr>
          <w:rFonts w:ascii="Times New Roman" w:hAnsi="Times New Roman"/>
          <w:sz w:val="28"/>
          <w:szCs w:val="24"/>
          <w:lang w:eastAsia="uk-UA"/>
        </w:rPr>
        <w:t xml:space="preserve"> року</w:t>
      </w:r>
      <w:r w:rsidR="00E3009F" w:rsidRPr="00AC71E1">
        <w:rPr>
          <w:rFonts w:ascii="Times New Roman" w:hAnsi="Times New Roman"/>
          <w:sz w:val="28"/>
          <w:szCs w:val="24"/>
          <w:lang w:eastAsia="uk-UA"/>
        </w:rPr>
        <w:tab/>
      </w:r>
      <w:r w:rsidR="00E3009F" w:rsidRPr="00AC71E1">
        <w:rPr>
          <w:rFonts w:ascii="Times New Roman" w:hAnsi="Times New Roman"/>
          <w:sz w:val="28"/>
          <w:szCs w:val="24"/>
          <w:lang w:eastAsia="uk-UA"/>
        </w:rPr>
        <w:tab/>
      </w:r>
      <w:r w:rsidR="00E3009F">
        <w:rPr>
          <w:rFonts w:ascii="Times New Roman" w:hAnsi="Times New Roman"/>
          <w:sz w:val="28"/>
          <w:szCs w:val="24"/>
          <w:lang w:eastAsia="uk-UA"/>
        </w:rPr>
        <w:t xml:space="preserve">с. </w:t>
      </w:r>
      <w:proofErr w:type="spellStart"/>
      <w:r w:rsidR="00E3009F">
        <w:rPr>
          <w:rFonts w:ascii="Times New Roman" w:hAnsi="Times New Roman"/>
          <w:sz w:val="28"/>
          <w:szCs w:val="24"/>
          <w:lang w:eastAsia="uk-UA"/>
        </w:rPr>
        <w:t>Першотравневе</w:t>
      </w:r>
      <w:proofErr w:type="spellEnd"/>
      <w:r w:rsidR="00E3009F">
        <w:rPr>
          <w:rFonts w:ascii="Times New Roman" w:hAnsi="Times New Roman"/>
          <w:sz w:val="28"/>
          <w:szCs w:val="24"/>
          <w:lang w:eastAsia="uk-UA"/>
        </w:rPr>
        <w:tab/>
      </w:r>
      <w:r w:rsidR="00E3009F">
        <w:rPr>
          <w:rFonts w:ascii="Times New Roman" w:hAnsi="Times New Roman"/>
          <w:sz w:val="28"/>
          <w:szCs w:val="24"/>
          <w:lang w:eastAsia="uk-UA"/>
        </w:rPr>
        <w:tab/>
      </w:r>
      <w:r w:rsidR="00E3009F" w:rsidRPr="00AC71E1">
        <w:rPr>
          <w:rFonts w:ascii="Times New Roman" w:hAnsi="Times New Roman"/>
          <w:sz w:val="28"/>
          <w:szCs w:val="24"/>
          <w:lang w:eastAsia="uk-UA"/>
        </w:rPr>
        <w:t xml:space="preserve">№ </w:t>
      </w:r>
      <w:r w:rsidR="00E3009F">
        <w:rPr>
          <w:rFonts w:ascii="Times New Roman" w:hAnsi="Times New Roman"/>
          <w:sz w:val="28"/>
          <w:szCs w:val="24"/>
          <w:lang w:eastAsia="uk-UA"/>
        </w:rPr>
        <w:t>517</w:t>
      </w:r>
      <w:r w:rsidR="00E3009F">
        <w:rPr>
          <w:rFonts w:ascii="Times New Roman" w:hAnsi="Times New Roman"/>
          <w:sz w:val="28"/>
          <w:szCs w:val="24"/>
          <w:lang w:val="uk-UA" w:eastAsia="uk-UA"/>
        </w:rPr>
        <w:t>7</w:t>
      </w:r>
      <w:r w:rsidR="00E3009F">
        <w:rPr>
          <w:rFonts w:ascii="Times New Roman" w:hAnsi="Times New Roman"/>
          <w:sz w:val="28"/>
          <w:szCs w:val="24"/>
          <w:lang w:eastAsia="uk-UA"/>
        </w:rPr>
        <w:t xml:space="preserve"> – 37</w:t>
      </w:r>
      <w:r w:rsidR="00E3009F" w:rsidRPr="00AC71E1">
        <w:rPr>
          <w:rFonts w:ascii="Times New Roman" w:hAnsi="Times New Roman"/>
          <w:sz w:val="28"/>
          <w:szCs w:val="24"/>
          <w:lang w:eastAsia="uk-UA"/>
        </w:rPr>
        <w:t>/VІІІ</w:t>
      </w:r>
    </w:p>
    <w:p w:rsidR="0006164F" w:rsidRPr="00E3009F" w:rsidRDefault="0006164F" w:rsidP="001F6A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4F13BF" w:rsidRPr="004F13BF" w:rsidRDefault="001F6A97" w:rsidP="001F6A97">
      <w:pPr>
        <w:spacing w:after="0" w:line="240" w:lineRule="auto"/>
        <w:ind w:right="495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4F13BF" w:rsidRPr="004F13BF">
        <w:rPr>
          <w:rFonts w:ascii="Times New Roman" w:hAnsi="Times New Roman" w:cs="Times New Roman"/>
          <w:b/>
          <w:sz w:val="28"/>
          <w:szCs w:val="28"/>
          <w:lang w:val="uk-UA"/>
        </w:rPr>
        <w:t>ставки єдиного податку</w:t>
      </w:r>
    </w:p>
    <w:p w:rsidR="004F13BF" w:rsidRPr="004F13BF" w:rsidRDefault="004F13BF" w:rsidP="001F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B1D" w:rsidRPr="006B7A63" w:rsidRDefault="00D27B1D" w:rsidP="00D27B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B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виконання Податкового кодексу України, Закону України від 23.11.2018</w:t>
      </w:r>
      <w:r w:rsidRPr="00D27B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27B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року №</w:t>
      </w:r>
      <w:r w:rsidRPr="00D27B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27B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1791-</w:t>
      </w:r>
      <w:r w:rsidRPr="00D27B1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D27B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ІІІ «Про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зборів», керуючись </w:t>
      </w:r>
      <w:r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7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пропозицій та рекомендацій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постійної комісії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планування, фінансів, бюджету та соціально – економічного розвитку Першотравневська сільська рада </w:t>
      </w:r>
    </w:p>
    <w:p w:rsidR="00D27B1D" w:rsidRPr="009C66A5" w:rsidRDefault="00D27B1D" w:rsidP="00D27B1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1"/>
          <w:szCs w:val="21"/>
          <w:lang w:val="uk-UA"/>
        </w:rPr>
      </w:pPr>
      <w:bookmarkStart w:id="0" w:name="_GoBack"/>
      <w:r w:rsidRPr="009C6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И Р І Ш И Л А:</w:t>
      </w:r>
    </w:p>
    <w:bookmarkEnd w:id="0"/>
    <w:p w:rsidR="00D27B1D" w:rsidRPr="006B7A63" w:rsidRDefault="00D27B1D" w:rsidP="00D27B1D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з 1 січня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8D0DF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року на території Першотравневської сільської ради ставки єдиного податку для фізичних осіб - підприємців, які здійснюють господарську діяльність з розрахунку на календарний місяць</w:t>
      </w:r>
      <w:r w:rsidR="009E17DD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</w:t>
      </w:r>
      <w:r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D27B1D" w:rsidRPr="006B7A63" w:rsidRDefault="00D27B1D" w:rsidP="00D27B1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9E17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ставки </w:t>
      </w:r>
      <w:r w:rsidR="001B00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єдиного податку 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B0000"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фізичних осіб - </w:t>
      </w:r>
      <w:proofErr w:type="gramStart"/>
      <w:r w:rsidR="001B0000"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gramEnd"/>
      <w:r w:rsidR="001B0000"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ідприємців</w:t>
      </w:r>
      <w:r w:rsidR="001B0000"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платників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E91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Додатку 1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7B1D" w:rsidRPr="006B7A63" w:rsidRDefault="00D27B1D" w:rsidP="00D27B1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="001E1E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ставки єдиного податку </w:t>
      </w:r>
      <w:r w:rsidR="001E1E91" w:rsidRPr="006B7A6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E1E91"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фізичних осіб - </w:t>
      </w:r>
      <w:proofErr w:type="gramStart"/>
      <w:r w:rsidR="001E1E91"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gramEnd"/>
      <w:r w:rsidR="001E1E91"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ідприємців</w:t>
      </w:r>
      <w:r w:rsidR="001E1E91"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другої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платників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E91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Додатку 1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7B1D" w:rsidRPr="006B7A63" w:rsidRDefault="00D27B1D" w:rsidP="00D27B1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1"/>
          <w:szCs w:val="21"/>
        </w:rPr>
      </w:pPr>
      <w:r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7A6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B7A63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постійну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сільської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ради з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фінансів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, бюджету та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соціально</w:t>
      </w:r>
      <w:proofErr w:type="spellEnd"/>
      <w:r w:rsidRPr="006B7A6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B7A6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22B3E" w:rsidRPr="006B7A63">
        <w:rPr>
          <w:rFonts w:ascii="Times New Roman" w:eastAsia="Times New Roman" w:hAnsi="Times New Roman" w:cs="Times New Roman"/>
          <w:sz w:val="28"/>
          <w:szCs w:val="28"/>
        </w:rPr>
        <w:t>кономічного</w:t>
      </w:r>
      <w:proofErr w:type="spellEnd"/>
      <w:r w:rsidR="00B22B3E" w:rsidRPr="006B7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2B3E" w:rsidRPr="006B7A63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="00B22B3E" w:rsidRPr="006B7A6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22B3E" w:rsidRPr="006B7A63"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ДУДІН</w:t>
      </w:r>
      <w:r w:rsidRPr="006B7A6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F6A97" w:rsidRPr="00D27B1D" w:rsidRDefault="001F6A97" w:rsidP="001F6A9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F6A97" w:rsidRDefault="001F6A97" w:rsidP="001F6A9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557082" w:rsidRDefault="006870B8" w:rsidP="00FE5F1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  <w:lang w:val="uk-UA"/>
        </w:rPr>
      </w:pPr>
      <w:r w:rsidRPr="004F13BF">
        <w:rPr>
          <w:rFonts w:ascii="Times New Roman" w:hAnsi="Times New Roman"/>
          <w:b/>
          <w:noProof/>
          <w:sz w:val="28"/>
          <w:szCs w:val="24"/>
          <w:lang w:val="uk-UA"/>
        </w:rPr>
        <w:t>Першотравневський с</w:t>
      </w:r>
      <w:r w:rsidR="00FE5F11">
        <w:rPr>
          <w:rFonts w:ascii="Times New Roman" w:hAnsi="Times New Roman"/>
          <w:b/>
          <w:noProof/>
          <w:sz w:val="28"/>
          <w:szCs w:val="24"/>
        </w:rPr>
        <w:t xml:space="preserve">ільський </w:t>
      </w:r>
      <w:r w:rsidRPr="004F13BF">
        <w:rPr>
          <w:rFonts w:ascii="Times New Roman" w:hAnsi="Times New Roman"/>
          <w:b/>
          <w:noProof/>
          <w:sz w:val="28"/>
          <w:szCs w:val="24"/>
        </w:rPr>
        <w:t>голова</w:t>
      </w:r>
      <w:r w:rsidRPr="004F13BF">
        <w:rPr>
          <w:rFonts w:ascii="Times New Roman" w:hAnsi="Times New Roman"/>
          <w:b/>
          <w:noProof/>
          <w:sz w:val="28"/>
          <w:szCs w:val="24"/>
          <w:lang w:val="uk-UA"/>
        </w:rPr>
        <w:tab/>
      </w:r>
      <w:r w:rsidR="00B22B3E">
        <w:rPr>
          <w:rFonts w:ascii="Times New Roman" w:hAnsi="Times New Roman"/>
          <w:b/>
          <w:noProof/>
          <w:sz w:val="28"/>
          <w:szCs w:val="24"/>
          <w:lang w:val="uk-UA"/>
        </w:rPr>
        <w:tab/>
      </w:r>
      <w:r w:rsidR="00843B2E">
        <w:rPr>
          <w:rFonts w:ascii="Times New Roman" w:hAnsi="Times New Roman"/>
          <w:b/>
          <w:noProof/>
          <w:sz w:val="28"/>
          <w:szCs w:val="24"/>
          <w:lang w:val="uk-UA"/>
        </w:rPr>
        <w:tab/>
      </w:r>
      <w:r w:rsidR="00B22B3E">
        <w:rPr>
          <w:rFonts w:ascii="Times New Roman" w:hAnsi="Times New Roman"/>
          <w:b/>
          <w:noProof/>
          <w:sz w:val="28"/>
          <w:szCs w:val="24"/>
          <w:lang w:val="uk-UA"/>
        </w:rPr>
        <w:t xml:space="preserve">Тамара </w:t>
      </w:r>
      <w:r w:rsidRPr="004F13BF">
        <w:rPr>
          <w:rFonts w:ascii="Times New Roman" w:hAnsi="Times New Roman"/>
          <w:b/>
          <w:noProof/>
          <w:sz w:val="28"/>
          <w:szCs w:val="24"/>
          <w:lang w:val="uk-UA"/>
        </w:rPr>
        <w:t>ЛИТОВЧЕНКО</w:t>
      </w:r>
    </w:p>
    <w:p w:rsidR="007E6A9B" w:rsidRDefault="007E6A9B" w:rsidP="00FE5F1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  <w:lang w:val="uk-UA"/>
        </w:rPr>
      </w:pPr>
    </w:p>
    <w:p w:rsidR="007E6A9B" w:rsidRPr="007E6A9B" w:rsidRDefault="007E6A9B" w:rsidP="007E6A9B">
      <w:pPr>
        <w:pStyle w:val="a6"/>
        <w:ind w:hanging="1134"/>
        <w:rPr>
          <w:b/>
          <w:bCs/>
          <w:color w:val="000000"/>
          <w:lang w:val="uk-UA"/>
        </w:rPr>
      </w:pPr>
    </w:p>
    <w:p w:rsidR="007E6A9B" w:rsidRPr="007E6A9B" w:rsidRDefault="007E6A9B" w:rsidP="00E3009F">
      <w:pPr>
        <w:pStyle w:val="a6"/>
        <w:spacing w:after="0"/>
        <w:rPr>
          <w:color w:val="000000"/>
          <w:lang w:val="uk-UA"/>
        </w:rPr>
      </w:pPr>
      <w:r w:rsidRPr="007E6A9B">
        <w:rPr>
          <w:b/>
          <w:bCs/>
          <w:color w:val="000000"/>
          <w:lang w:val="uk-UA"/>
        </w:rPr>
        <w:lastRenderedPageBreak/>
        <w:t xml:space="preserve">                                                         </w:t>
      </w:r>
      <w:r w:rsidR="00E3009F">
        <w:rPr>
          <w:b/>
          <w:bCs/>
          <w:color w:val="000000"/>
          <w:lang w:val="uk-UA"/>
        </w:rPr>
        <w:t xml:space="preserve">                      </w:t>
      </w:r>
      <w:r w:rsidRPr="007E6A9B">
        <w:rPr>
          <w:color w:val="000000"/>
          <w:lang w:val="uk-UA"/>
        </w:rPr>
        <w:t>Додаток</w:t>
      </w:r>
      <w:r w:rsidR="007A1BE0">
        <w:rPr>
          <w:color w:val="000000"/>
          <w:lang w:val="uk-UA"/>
        </w:rPr>
        <w:t xml:space="preserve"> 1</w:t>
      </w:r>
    </w:p>
    <w:p w:rsidR="007E6A9B" w:rsidRPr="007E6A9B" w:rsidRDefault="0064219D" w:rsidP="00E3009F">
      <w:pPr>
        <w:pStyle w:val="a6"/>
        <w:spacing w:after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</w:t>
      </w:r>
      <w:r w:rsidR="00E3009F">
        <w:rPr>
          <w:color w:val="000000"/>
          <w:lang w:val="uk-UA"/>
        </w:rPr>
        <w:t xml:space="preserve">                     </w:t>
      </w:r>
      <w:r w:rsidR="007E6A9B" w:rsidRPr="007E6A9B">
        <w:rPr>
          <w:color w:val="000000"/>
          <w:lang w:val="uk-UA"/>
        </w:rPr>
        <w:t xml:space="preserve">до рішення сесії сільської ради </w:t>
      </w:r>
    </w:p>
    <w:p w:rsidR="007E6A9B" w:rsidRPr="007E6A9B" w:rsidRDefault="007A1BE0" w:rsidP="00E3009F">
      <w:pPr>
        <w:pStyle w:val="a6"/>
        <w:spacing w:after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</w:t>
      </w:r>
      <w:r w:rsidR="00843B2E">
        <w:rPr>
          <w:color w:val="000000"/>
          <w:lang w:val="uk-UA"/>
        </w:rPr>
        <w:t xml:space="preserve">       </w:t>
      </w:r>
      <w:r w:rsidR="00E3009F">
        <w:rPr>
          <w:color w:val="000000"/>
          <w:lang w:val="uk-UA"/>
        </w:rPr>
        <w:t xml:space="preserve">від </w:t>
      </w:r>
      <w:r w:rsidR="00C4279C">
        <w:rPr>
          <w:color w:val="000000"/>
          <w:lang w:val="uk-UA"/>
        </w:rPr>
        <w:t>07</w:t>
      </w:r>
      <w:r w:rsidR="00E3009F">
        <w:rPr>
          <w:color w:val="000000"/>
          <w:lang w:val="uk-UA"/>
        </w:rPr>
        <w:t xml:space="preserve"> </w:t>
      </w:r>
      <w:r w:rsidR="00C4279C">
        <w:rPr>
          <w:color w:val="000000"/>
          <w:lang w:val="uk-UA"/>
        </w:rPr>
        <w:t>чер</w:t>
      </w:r>
      <w:r w:rsidR="0064219D">
        <w:rPr>
          <w:color w:val="000000"/>
          <w:lang w:val="uk-UA"/>
        </w:rPr>
        <w:t>вня</w:t>
      </w:r>
      <w:r w:rsidR="007E6A9B" w:rsidRPr="007E6A9B">
        <w:rPr>
          <w:color w:val="000000"/>
          <w:lang w:val="uk-UA"/>
        </w:rPr>
        <w:t xml:space="preserve">  202</w:t>
      </w:r>
      <w:r w:rsidR="008D0DFE">
        <w:rPr>
          <w:color w:val="000000"/>
          <w:lang w:val="uk-UA"/>
        </w:rPr>
        <w:t>4</w:t>
      </w:r>
      <w:r w:rsidR="007E6A9B" w:rsidRPr="007E6A9B">
        <w:rPr>
          <w:color w:val="000000"/>
          <w:lang w:val="uk-UA"/>
        </w:rPr>
        <w:t xml:space="preserve"> року № </w:t>
      </w:r>
      <w:r w:rsidR="00E3009F">
        <w:rPr>
          <w:color w:val="000000"/>
          <w:lang w:val="uk-UA"/>
        </w:rPr>
        <w:t xml:space="preserve">5177 </w:t>
      </w:r>
      <w:r w:rsidR="007E6A9B" w:rsidRPr="007E6A9B">
        <w:rPr>
          <w:color w:val="000000"/>
          <w:lang w:val="uk-UA"/>
        </w:rPr>
        <w:t xml:space="preserve">- </w:t>
      </w:r>
      <w:r w:rsidR="008D0DFE">
        <w:rPr>
          <w:color w:val="000000"/>
          <w:lang w:val="uk-UA"/>
        </w:rPr>
        <w:t>3</w:t>
      </w:r>
      <w:r w:rsidR="0064219D">
        <w:rPr>
          <w:color w:val="000000"/>
          <w:lang w:val="uk-UA"/>
        </w:rPr>
        <w:t>7/</w:t>
      </w:r>
      <w:r w:rsidR="007E6A9B" w:rsidRPr="007E6A9B">
        <w:rPr>
          <w:color w:val="000000"/>
          <w:lang w:val="en-US"/>
        </w:rPr>
        <w:t>VII</w:t>
      </w:r>
      <w:r w:rsidR="007E6A9B" w:rsidRPr="007E6A9B">
        <w:rPr>
          <w:color w:val="000000"/>
          <w:lang w:val="uk-UA"/>
        </w:rPr>
        <w:t>І</w:t>
      </w:r>
    </w:p>
    <w:p w:rsidR="007E6A9B" w:rsidRPr="007E6A9B" w:rsidRDefault="007E6A9B" w:rsidP="007E6A9B">
      <w:pPr>
        <w:pStyle w:val="a6"/>
        <w:jc w:val="right"/>
        <w:rPr>
          <w:color w:val="000000"/>
          <w:lang w:val="uk-UA"/>
        </w:rPr>
      </w:pPr>
    </w:p>
    <w:p w:rsidR="007E6A9B" w:rsidRPr="007E6A9B" w:rsidRDefault="007E6A9B" w:rsidP="007E6A9B">
      <w:pPr>
        <w:pStyle w:val="a6"/>
        <w:jc w:val="right"/>
        <w:rPr>
          <w:color w:val="000000"/>
          <w:lang w:val="uk-UA"/>
        </w:rPr>
      </w:pPr>
    </w:p>
    <w:p w:rsidR="007E6A9B" w:rsidRPr="007E6A9B" w:rsidRDefault="007E6A9B" w:rsidP="007E6A9B">
      <w:pPr>
        <w:pStyle w:val="a6"/>
        <w:jc w:val="right"/>
        <w:rPr>
          <w:color w:val="000000"/>
          <w:lang w:val="uk-UA"/>
        </w:rPr>
      </w:pPr>
    </w:p>
    <w:p w:rsidR="007E6A9B" w:rsidRPr="000E0D32" w:rsidRDefault="007E6A9B" w:rsidP="007E6A9B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Елементи єдиного податку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1. Платники  податку.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Платниками єдиного податку є фізичні особи - підприємці, які застосовують спрощену систему оподаткування, обліку та звітності,  та поділяються на такі групи платників єдиного податку: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а) перша   група   -  фізичні  особи  -  підприємці,  які  не використовують працю найманих осіб, здійснюють виключно роздрібний продаж  товарів  з  торговельних  місць на ринках та/або провадять господарську діяльність з надання  побутових  послуг  населенню  і обсяг доходу   яких   протягом   календарного  року  не  перевищує 1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E0D32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3A0D7A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0E0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0D7A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00 гривень;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б) друга група - фізичні особи - підприємці, які  здійснюють господарську діяльність з надання послуг,  у тому числі побутових, платникам єдиного податку  та/або  населенню,  виробництво  та/або продаж товарів,  діяльність у сфері ресторанного господарства,  за умови, що протягом календарного року відповідають сукупності таких критеріїв: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не використовують працю найманих осіб або кількість осіб, які перебувають з ними у трудових відносинах, одночасно не перевищує 10 осіб;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обсяг доходу не перевищує  5 </w:t>
      </w:r>
      <w:r w:rsidR="003A0D7A">
        <w:rPr>
          <w:rFonts w:ascii="Times New Roman" w:hAnsi="Times New Roman" w:cs="Times New Roman"/>
          <w:color w:val="000000"/>
          <w:sz w:val="28"/>
          <w:szCs w:val="28"/>
          <w:lang w:val="uk-UA"/>
        </w:rPr>
        <w:t>921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D7A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00 гривень.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 цього підпункту не поширюється на фізичних осіб – підприємців, які надають посередницькі послуги з купівлі, продажу, оренди та оцінювання нерухомого майна (група 70.3' КВЕД ДК 009:2005), а також здійснюють діяльність  з виробництва, постачання, продажу (реалізації)</w:t>
      </w:r>
      <w:r w:rsidR="003A0D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ювелірних та  побутових виробів  з дорогоцінних металів, дорогоцінного каміння, дорогоцінного каміння  органогенного утворення та </w:t>
      </w:r>
      <w:proofErr w:type="spellStart"/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напівдорогоцінного</w:t>
      </w:r>
      <w:proofErr w:type="spellEnd"/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каміння. Такі фізичні особи-підприємці належать виключно до третьої групи платників єдиного податку, якщо відповідають вимогам встановленим для третьої групи.</w:t>
      </w:r>
    </w:p>
    <w:p w:rsidR="007E6A9B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</w:p>
    <w:p w:rsidR="00843B2E" w:rsidRPr="000E0D32" w:rsidRDefault="00843B2E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2. Ставка податку.</w:t>
      </w:r>
    </w:p>
    <w:p w:rsidR="007E6A9B" w:rsidRPr="000E0D32" w:rsidRDefault="007E6A9B" w:rsidP="007E6A9B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Встановити ставки для фізичних осіб - підприємців, зареєстрованих н</w:t>
      </w:r>
      <w:r w:rsidR="00727C4C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території  </w:t>
      </w:r>
      <w:r w:rsidR="00727C4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Першотравневськ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="00727C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сільської ради, за один календарний місяць залежно від виду діяльності згідно національного класифікатора України, затвердженого наказом Держспоживстандарту України від 11.10.2010 року № 457 із внесеними до нього змінами:</w:t>
      </w:r>
    </w:p>
    <w:p w:rsidR="007E6A9B" w:rsidRPr="000E0D32" w:rsidRDefault="007E6A9B" w:rsidP="007E6A9B">
      <w:pPr>
        <w:shd w:val="clear" w:color="auto" w:fill="FFFFFF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для </w:t>
      </w:r>
      <w:r w:rsidRPr="000E0D3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першої групи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платників єдиного податку (фізичних осіб) </w:t>
      </w:r>
      <w:r w:rsidRPr="000E0D3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10 відсотків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розміру прожиткового мінімуму для працездатних осіб, встановленого законом </w:t>
      </w:r>
      <w:r w:rsidR="000A33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01 січня податкового (звітного) року;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для </w:t>
      </w:r>
      <w:r w:rsidRPr="000E0D3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другої групи платників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єдиного податку (фізичних осіб) </w:t>
      </w:r>
      <w:r w:rsidR="00AA25B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0E0D32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0 відсотків </w:t>
      </w: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розміру мінімальної заробітної плати встановленої  законом на 01 січня податкового (звітного) року.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 Податковий  період.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Податковим (звітним) періодом  для платників єдиного податку першої та другої груп є календарний рік.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 Порядок нарахування та строки  сплати  єдиного податку.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Платники єдиного податку першої і другої груп сплачують єдиний податок шляхом здійснення авансового внеску не пізніше 20 числа (включно) поточного місяця.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Такі платники єдиного податку можуть здійснити сплату єдиного податку авансовим внеском за весь податковий (звітний) період (квартал, рік), але не більш як до кінця поточного звітного року.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Сплата єдиного податку першої та другої групи здійснюється за місцем податкової адреси.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5. Строк та порядок подання звітності про обчислення і сплату податку.</w:t>
      </w:r>
    </w:p>
    <w:p w:rsidR="007E6A9B" w:rsidRPr="000E0D32" w:rsidRDefault="007E6A9B" w:rsidP="007E6A9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Платники єдиного першої і другої груп  подають до контролюючого органу податкову декларацію  платника єдиного податку у строк, встановлений для річного податкового (звітного) періоду, в якій відображають обсяг отриманого доходу, щомісячні авансові внески, визначені  пунктом 295.1 статті 295 розділу XIV Податкового кодексу України.</w:t>
      </w:r>
    </w:p>
    <w:p w:rsidR="007E6A9B" w:rsidRPr="000E0D32" w:rsidRDefault="007E6A9B" w:rsidP="007E6A9B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E0D3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 </w:t>
      </w:r>
      <w:r w:rsidRPr="000E0D3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Адміністративно-територіальна одиниця, на яку поширюється дія рішення органу місцевого самоврядування:</w:t>
      </w:r>
    </w:p>
    <w:tbl>
      <w:tblPr>
        <w:tblW w:w="978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77"/>
        <w:gridCol w:w="1134"/>
        <w:gridCol w:w="2268"/>
        <w:gridCol w:w="2126"/>
        <w:gridCol w:w="1559"/>
        <w:gridCol w:w="1417"/>
      </w:tblGrid>
      <w:tr w:rsidR="002549AE" w:rsidRPr="000E0D32" w:rsidTr="0019791D">
        <w:trPr>
          <w:trHeight w:val="6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147B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Код територіального органу ДПС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147B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Код органу ДПС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147B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Код КОАТУУ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14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AE" w:rsidRPr="009C7346" w:rsidRDefault="002549AE" w:rsidP="001979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Платники </w:t>
            </w:r>
            <w:r w:rsidR="00951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 групи (% розміру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прожиткового мінімуму)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AE" w:rsidRPr="009C7346" w:rsidRDefault="002549AE" w:rsidP="00147B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Платники 2 групи (</w:t>
            </w:r>
            <w:r w:rsidR="00951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% розміру мінімальної заробітної плати)</w:t>
            </w:r>
          </w:p>
        </w:tc>
      </w:tr>
      <w:tr w:rsidR="002549AE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375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147B08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147B08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12080070020018373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413E5A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с.Бекетівка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AE" w:rsidRPr="009C7346" w:rsidRDefault="0019791D" w:rsidP="00413E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AE" w:rsidRPr="009C7346" w:rsidRDefault="00D3405F" w:rsidP="00413E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2549AE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AE" w:rsidRPr="009C7346" w:rsidRDefault="002549AE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12080070030066764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AE" w:rsidRPr="009C7346" w:rsidRDefault="002549AE" w:rsidP="00413E5A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с.Весел</w:t>
            </w:r>
            <w:proofErr w:type="spell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AE" w:rsidRPr="009C7346" w:rsidRDefault="0019791D" w:rsidP="00413E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9AE" w:rsidRPr="009C7346" w:rsidRDefault="00D3405F" w:rsidP="00413E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12080070040051584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4A1FA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gram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исоке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12080070050061518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4A1FA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gram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исокопіль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12080070060054540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4A1FA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gram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одяне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12080070070056460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proofErr w:type="gram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оловкове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12080070080084551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proofErr w:type="gram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олу</w:t>
            </w: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12080070090039997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proofErr w:type="gram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овгівка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12080070100052941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с.Дружба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12080070110087871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с.Західне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12080070120099614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с.Звізда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12080070130038854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с.Зелене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12080070140080267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с.Змагання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12080070150046360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с.Іванівка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12080070160063752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с.Криничувате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12080070170011935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с.Крутий</w:t>
            </w:r>
            <w:proofErr w:type="spell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Берег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12080070180078011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с.Лебединське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12080070190070587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с.Лошкарівка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12080070200012145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с.Лукіївка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12080070210094940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с.Максимівка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12080070230042747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с.Мар</w:t>
            </w:r>
            <w:proofErr w:type="spell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12080070220058713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с.Маринопіль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12080070240075893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с.Межуївка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12080070240081054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с.Менделєєвка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12080070260014034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с.Нова</w:t>
            </w:r>
            <w:proofErr w:type="spellEnd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Балта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12080070270039153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с.Новоіванівка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12080070280065907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с.Новоселівка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12080070290065575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с.Олександрівка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12080070300045937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с.Олександропіль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D3405F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05F" w:rsidRPr="009C7346" w:rsidRDefault="00D3405F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12080070310077178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F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с.Охотниче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5F" w:rsidRPr="009C7346" w:rsidRDefault="00D3405F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12080070320047959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с.Павлопілля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12080070330073055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с.Пахар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12080070010014643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с.Першотравневе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12080070340098334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с.Південне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D3405F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12080070350091440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с.Підгірне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12080070360073334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с.Приют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12080070370014998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с.Сорочине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12080070380079475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с.Східне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12080070390066499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с.Таврійське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12080070400049015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с.Томаківське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12080070410074239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с.Христофорівка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12080070420012448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с.Чистопіль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12080070430010130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с.Чкалове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12080070440066051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с.Шевченкове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9791D" w:rsidRPr="000E0D32" w:rsidTr="0019791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 (04)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FB05C5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91D" w:rsidRPr="009C7346" w:rsidRDefault="0019791D" w:rsidP="00147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12080070450093999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91D" w:rsidRPr="009C7346" w:rsidRDefault="0019791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C734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с.Шишкине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19791D" w:rsidP="001C44FE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1D" w:rsidRPr="009C7346" w:rsidRDefault="00804B0D" w:rsidP="007D329D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</w:tbl>
    <w:p w:rsidR="007E6A9B" w:rsidRDefault="007E6A9B" w:rsidP="00FE5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3B2E" w:rsidRDefault="00843B2E" w:rsidP="00FE5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2507" w:rsidRPr="00572507" w:rsidRDefault="00572507" w:rsidP="00197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507"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ради                              Вероніка ШЕВЧЕНКО</w:t>
      </w:r>
    </w:p>
    <w:sectPr w:rsidR="00572507" w:rsidRPr="00572507" w:rsidSect="00843B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0D7"/>
    <w:multiLevelType w:val="multilevel"/>
    <w:tmpl w:val="CC16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128C4"/>
    <w:multiLevelType w:val="hybridMultilevel"/>
    <w:tmpl w:val="20189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130E"/>
    <w:multiLevelType w:val="hybridMultilevel"/>
    <w:tmpl w:val="52B430AC"/>
    <w:lvl w:ilvl="0" w:tplc="EBF6FA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8108B"/>
    <w:multiLevelType w:val="hybridMultilevel"/>
    <w:tmpl w:val="DA58043A"/>
    <w:lvl w:ilvl="0" w:tplc="8CC8702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712A8A"/>
    <w:multiLevelType w:val="hybridMultilevel"/>
    <w:tmpl w:val="D99E13BE"/>
    <w:lvl w:ilvl="0" w:tplc="C61A4B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AC355B"/>
    <w:multiLevelType w:val="hybridMultilevel"/>
    <w:tmpl w:val="0A525180"/>
    <w:lvl w:ilvl="0" w:tplc="FAF06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2281C"/>
    <w:multiLevelType w:val="hybridMultilevel"/>
    <w:tmpl w:val="3FCE3A26"/>
    <w:lvl w:ilvl="0" w:tplc="343EA49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C1F79"/>
    <w:multiLevelType w:val="hybridMultilevel"/>
    <w:tmpl w:val="CA885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D4571"/>
    <w:multiLevelType w:val="hybridMultilevel"/>
    <w:tmpl w:val="EEF27F68"/>
    <w:lvl w:ilvl="0" w:tplc="CB506B6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06787"/>
    <w:multiLevelType w:val="hybridMultilevel"/>
    <w:tmpl w:val="E4620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64F"/>
    <w:rsid w:val="00020DF9"/>
    <w:rsid w:val="0006164F"/>
    <w:rsid w:val="00070618"/>
    <w:rsid w:val="000710A3"/>
    <w:rsid w:val="000A3310"/>
    <w:rsid w:val="000B21AC"/>
    <w:rsid w:val="000C16A2"/>
    <w:rsid w:val="000D501B"/>
    <w:rsid w:val="000E0D32"/>
    <w:rsid w:val="0010307E"/>
    <w:rsid w:val="00181340"/>
    <w:rsid w:val="0019791D"/>
    <w:rsid w:val="001B0000"/>
    <w:rsid w:val="001E1E91"/>
    <w:rsid w:val="001F6A97"/>
    <w:rsid w:val="00247624"/>
    <w:rsid w:val="00250E49"/>
    <w:rsid w:val="002548CB"/>
    <w:rsid w:val="002549AE"/>
    <w:rsid w:val="00297FEB"/>
    <w:rsid w:val="002A0C00"/>
    <w:rsid w:val="002C3E5B"/>
    <w:rsid w:val="002C4E6F"/>
    <w:rsid w:val="002D7729"/>
    <w:rsid w:val="003130FD"/>
    <w:rsid w:val="00327A55"/>
    <w:rsid w:val="0034383D"/>
    <w:rsid w:val="00357545"/>
    <w:rsid w:val="00375159"/>
    <w:rsid w:val="003755B9"/>
    <w:rsid w:val="00397D8E"/>
    <w:rsid w:val="003A0D7A"/>
    <w:rsid w:val="003C1893"/>
    <w:rsid w:val="003F471E"/>
    <w:rsid w:val="00413E5A"/>
    <w:rsid w:val="00463C7D"/>
    <w:rsid w:val="004A1FA8"/>
    <w:rsid w:val="004A2E37"/>
    <w:rsid w:val="004C36A0"/>
    <w:rsid w:val="004C7993"/>
    <w:rsid w:val="004D7C63"/>
    <w:rsid w:val="004E5A4F"/>
    <w:rsid w:val="004F13BF"/>
    <w:rsid w:val="00554E05"/>
    <w:rsid w:val="00555B11"/>
    <w:rsid w:val="00557082"/>
    <w:rsid w:val="005663B5"/>
    <w:rsid w:val="00571E23"/>
    <w:rsid w:val="00572507"/>
    <w:rsid w:val="005C6F36"/>
    <w:rsid w:val="00603FC8"/>
    <w:rsid w:val="00607DFA"/>
    <w:rsid w:val="00615EF2"/>
    <w:rsid w:val="00630992"/>
    <w:rsid w:val="006336E9"/>
    <w:rsid w:val="0064219D"/>
    <w:rsid w:val="0065046B"/>
    <w:rsid w:val="00650500"/>
    <w:rsid w:val="00666720"/>
    <w:rsid w:val="006868D4"/>
    <w:rsid w:val="006870B8"/>
    <w:rsid w:val="00693D21"/>
    <w:rsid w:val="006A5457"/>
    <w:rsid w:val="006A5BC2"/>
    <w:rsid w:val="006A6D45"/>
    <w:rsid w:val="006B7A63"/>
    <w:rsid w:val="006D5FA5"/>
    <w:rsid w:val="006F5D81"/>
    <w:rsid w:val="00701D04"/>
    <w:rsid w:val="00727C4C"/>
    <w:rsid w:val="007640BD"/>
    <w:rsid w:val="007A1BE0"/>
    <w:rsid w:val="007A73E5"/>
    <w:rsid w:val="007C0BD9"/>
    <w:rsid w:val="007D329D"/>
    <w:rsid w:val="007E6A9B"/>
    <w:rsid w:val="007F2F34"/>
    <w:rsid w:val="00804B0D"/>
    <w:rsid w:val="0083602C"/>
    <w:rsid w:val="00843B2E"/>
    <w:rsid w:val="00852DB2"/>
    <w:rsid w:val="008663FF"/>
    <w:rsid w:val="00873F42"/>
    <w:rsid w:val="0089300F"/>
    <w:rsid w:val="008D0DFE"/>
    <w:rsid w:val="008E22D1"/>
    <w:rsid w:val="008E2382"/>
    <w:rsid w:val="008E7B05"/>
    <w:rsid w:val="008F4FEE"/>
    <w:rsid w:val="00920541"/>
    <w:rsid w:val="00941584"/>
    <w:rsid w:val="009516E7"/>
    <w:rsid w:val="00990284"/>
    <w:rsid w:val="00995DD3"/>
    <w:rsid w:val="009A22F1"/>
    <w:rsid w:val="009A6DDC"/>
    <w:rsid w:val="009B17C0"/>
    <w:rsid w:val="009B1FAD"/>
    <w:rsid w:val="009C66A5"/>
    <w:rsid w:val="009C7346"/>
    <w:rsid w:val="009D34D5"/>
    <w:rsid w:val="009E17DD"/>
    <w:rsid w:val="00A32DAD"/>
    <w:rsid w:val="00A64E4D"/>
    <w:rsid w:val="00AA25B8"/>
    <w:rsid w:val="00AC71E1"/>
    <w:rsid w:val="00AE0ADF"/>
    <w:rsid w:val="00AE1B32"/>
    <w:rsid w:val="00B22B3E"/>
    <w:rsid w:val="00B45F4F"/>
    <w:rsid w:val="00B87CEC"/>
    <w:rsid w:val="00BB1351"/>
    <w:rsid w:val="00BB3B81"/>
    <w:rsid w:val="00BE111C"/>
    <w:rsid w:val="00C32937"/>
    <w:rsid w:val="00C32DE8"/>
    <w:rsid w:val="00C4279C"/>
    <w:rsid w:val="00C427AF"/>
    <w:rsid w:val="00C5258C"/>
    <w:rsid w:val="00C71723"/>
    <w:rsid w:val="00CE7D4C"/>
    <w:rsid w:val="00D27B1D"/>
    <w:rsid w:val="00D3405F"/>
    <w:rsid w:val="00D945C8"/>
    <w:rsid w:val="00DA7EEF"/>
    <w:rsid w:val="00DB1CD0"/>
    <w:rsid w:val="00DF1507"/>
    <w:rsid w:val="00E01F4D"/>
    <w:rsid w:val="00E0527C"/>
    <w:rsid w:val="00E22D73"/>
    <w:rsid w:val="00E3009F"/>
    <w:rsid w:val="00E54CD4"/>
    <w:rsid w:val="00F07564"/>
    <w:rsid w:val="00F30C54"/>
    <w:rsid w:val="00F40958"/>
    <w:rsid w:val="00F56D0F"/>
    <w:rsid w:val="00F63C7C"/>
    <w:rsid w:val="00F9176F"/>
    <w:rsid w:val="00FE5F11"/>
    <w:rsid w:val="00FF14DC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6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6720"/>
    <w:pPr>
      <w:ind w:left="720"/>
      <w:contextualSpacing/>
    </w:pPr>
  </w:style>
  <w:style w:type="paragraph" w:styleId="a6">
    <w:name w:val="Body Text"/>
    <w:basedOn w:val="a"/>
    <w:link w:val="a7"/>
    <w:rsid w:val="007E6A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E6A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Нормальний текст"/>
    <w:basedOn w:val="a"/>
    <w:rsid w:val="007E6A9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2024-06-03T11:47:00Z</cp:lastPrinted>
  <dcterms:created xsi:type="dcterms:W3CDTF">2021-07-05T06:43:00Z</dcterms:created>
  <dcterms:modified xsi:type="dcterms:W3CDTF">2024-06-03T11:47:00Z</dcterms:modified>
</cp:coreProperties>
</file>