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F3" w:rsidRPr="00167AB8" w:rsidRDefault="00AD31F3" w:rsidP="0015701B">
      <w:pPr>
        <w:pStyle w:val="1"/>
        <w:spacing w:before="59"/>
        <w:ind w:left="5670" w:right="14"/>
        <w:rPr>
          <w:b w:val="0"/>
          <w:sz w:val="28"/>
          <w:szCs w:val="28"/>
        </w:rPr>
      </w:pPr>
      <w:r w:rsidRPr="00167AB8">
        <w:rPr>
          <w:b w:val="0"/>
          <w:sz w:val="28"/>
          <w:szCs w:val="28"/>
        </w:rPr>
        <w:t>ЗАТВЕРДЖЕНО</w:t>
      </w:r>
    </w:p>
    <w:p w:rsidR="00AD31F3" w:rsidRPr="00167AB8" w:rsidRDefault="00AD31F3" w:rsidP="0015701B">
      <w:pPr>
        <w:pStyle w:val="1"/>
        <w:spacing w:before="59"/>
        <w:ind w:right="14" w:firstLine="5670"/>
        <w:rPr>
          <w:b w:val="0"/>
          <w:sz w:val="28"/>
          <w:szCs w:val="28"/>
        </w:rPr>
      </w:pPr>
      <w:r w:rsidRPr="00167AB8">
        <w:rPr>
          <w:b w:val="0"/>
          <w:sz w:val="28"/>
          <w:szCs w:val="28"/>
        </w:rPr>
        <w:t>Рішення виконавчого комітету</w:t>
      </w:r>
    </w:p>
    <w:p w:rsidR="00AD31F3" w:rsidRPr="00167AB8" w:rsidRDefault="00B450CC" w:rsidP="00B450CC">
      <w:pPr>
        <w:pStyle w:val="1"/>
        <w:spacing w:before="59"/>
        <w:ind w:left="425" w:right="14" w:firstLine="524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Мозолевської</w:t>
      </w:r>
      <w:r w:rsidR="00156E97">
        <w:rPr>
          <w:b w:val="0"/>
          <w:sz w:val="28"/>
          <w:szCs w:val="28"/>
        </w:rPr>
        <w:t xml:space="preserve"> </w:t>
      </w:r>
      <w:r w:rsidR="00156E97" w:rsidRPr="00B450CC">
        <w:rPr>
          <w:b w:val="0"/>
          <w:sz w:val="28"/>
          <w:szCs w:val="28"/>
        </w:rPr>
        <w:t>сільс</w:t>
      </w:r>
      <w:r w:rsidR="002205E1" w:rsidRPr="00B450CC">
        <w:rPr>
          <w:b w:val="0"/>
          <w:sz w:val="28"/>
          <w:szCs w:val="28"/>
        </w:rPr>
        <w:t>ь</w:t>
      </w:r>
      <w:r w:rsidR="00156E97" w:rsidRPr="00B450CC">
        <w:rPr>
          <w:b w:val="0"/>
          <w:sz w:val="28"/>
          <w:szCs w:val="28"/>
        </w:rPr>
        <w:t>кої</w:t>
      </w:r>
      <w:r w:rsidR="00AD31F3" w:rsidRPr="00167AB8">
        <w:rPr>
          <w:b w:val="0"/>
          <w:sz w:val="28"/>
          <w:szCs w:val="28"/>
        </w:rPr>
        <w:t xml:space="preserve"> ради </w:t>
      </w:r>
    </w:p>
    <w:p w:rsidR="00AD31F3" w:rsidRPr="00167AB8" w:rsidRDefault="00A23FCD" w:rsidP="0015701B">
      <w:pPr>
        <w:pStyle w:val="1"/>
        <w:spacing w:before="59"/>
        <w:ind w:right="14" w:firstLine="567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28</w:t>
      </w:r>
      <w:r w:rsidR="00AD31F3" w:rsidRPr="00167AB8">
        <w:rPr>
          <w:b w:val="0"/>
          <w:sz w:val="28"/>
          <w:szCs w:val="28"/>
        </w:rPr>
        <w:t xml:space="preserve"> серпня 2025 року № </w:t>
      </w:r>
      <w:r>
        <w:rPr>
          <w:b w:val="0"/>
          <w:sz w:val="28"/>
          <w:szCs w:val="28"/>
        </w:rPr>
        <w:t>170</w:t>
      </w:r>
    </w:p>
    <w:p w:rsidR="0015701B" w:rsidRDefault="0015701B" w:rsidP="0015701B">
      <w:pPr>
        <w:pStyle w:val="1"/>
        <w:jc w:val="center"/>
      </w:pPr>
    </w:p>
    <w:p w:rsidR="00946572" w:rsidRDefault="002C7A6E" w:rsidP="0015701B">
      <w:pPr>
        <w:pStyle w:val="1"/>
        <w:jc w:val="center"/>
      </w:pPr>
      <w:r>
        <w:t xml:space="preserve">Середньостроковий план </w:t>
      </w:r>
    </w:p>
    <w:p w:rsidR="003B64FB" w:rsidRDefault="002C7A6E" w:rsidP="0015701B">
      <w:pPr>
        <w:pStyle w:val="1"/>
        <w:jc w:val="center"/>
        <w:rPr>
          <w:spacing w:val="-4"/>
        </w:rPr>
      </w:pPr>
      <w:r>
        <w:t>пріоритетних</w:t>
      </w:r>
      <w:r>
        <w:rPr>
          <w:spacing w:val="-12"/>
        </w:rPr>
        <w:t xml:space="preserve"> </w:t>
      </w:r>
      <w:r>
        <w:t>публічних</w:t>
      </w:r>
      <w:r>
        <w:rPr>
          <w:spacing w:val="-12"/>
        </w:rPr>
        <w:t xml:space="preserve"> </w:t>
      </w:r>
      <w:r>
        <w:t>інвестицій</w:t>
      </w:r>
      <w:r>
        <w:rPr>
          <w:spacing w:val="-13"/>
        </w:rPr>
        <w:t xml:space="preserve"> </w:t>
      </w:r>
      <w:r w:rsidR="00E07768">
        <w:rPr>
          <w:spacing w:val="-13"/>
        </w:rPr>
        <w:t>Першотравне</w:t>
      </w:r>
      <w:r w:rsidR="001113B6" w:rsidRPr="00CB3DC5">
        <w:t>вської</w:t>
      </w:r>
      <w:r w:rsidR="001113B6">
        <w:t xml:space="preserve"> сільської </w:t>
      </w:r>
      <w:r w:rsidR="00946572">
        <w:t xml:space="preserve">територіальної громади </w:t>
      </w:r>
      <w:r>
        <w:t>на</w:t>
      </w:r>
      <w:r>
        <w:rPr>
          <w:spacing w:val="-4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2028</w:t>
      </w:r>
      <w:r>
        <w:rPr>
          <w:spacing w:val="-5"/>
        </w:rPr>
        <w:t xml:space="preserve"> </w:t>
      </w:r>
      <w:r>
        <w:rPr>
          <w:spacing w:val="-4"/>
        </w:rPr>
        <w:t>роки</w:t>
      </w:r>
    </w:p>
    <w:p w:rsidR="00167AB8" w:rsidRDefault="00167AB8" w:rsidP="00946572">
      <w:pPr>
        <w:pStyle w:val="1"/>
        <w:spacing w:before="59"/>
        <w:ind w:right="14"/>
        <w:jc w:val="center"/>
        <w:rPr>
          <w:b w:val="0"/>
        </w:rPr>
      </w:pPr>
    </w:p>
    <w:p w:rsidR="003B64FB" w:rsidRDefault="002C7A6E" w:rsidP="0015701B">
      <w:pPr>
        <w:ind w:right="17"/>
        <w:contextualSpacing/>
        <w:jc w:val="center"/>
        <w:rPr>
          <w:b/>
          <w:spacing w:val="-2"/>
          <w:sz w:val="28"/>
        </w:rPr>
      </w:pPr>
      <w:r>
        <w:rPr>
          <w:b/>
          <w:sz w:val="28"/>
        </w:rPr>
        <w:t>Загальна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частина</w:t>
      </w:r>
    </w:p>
    <w:p w:rsidR="00167AB8" w:rsidRDefault="00167AB8" w:rsidP="00986B0C">
      <w:pPr>
        <w:ind w:left="1132" w:right="17"/>
        <w:contextualSpacing/>
        <w:jc w:val="center"/>
        <w:rPr>
          <w:b/>
          <w:sz w:val="28"/>
        </w:rPr>
      </w:pPr>
    </w:p>
    <w:p w:rsidR="003B64FB" w:rsidRDefault="002C7A6E" w:rsidP="0015701B">
      <w:pPr>
        <w:pStyle w:val="a3"/>
        <w:ind w:right="-1" w:firstLine="567"/>
        <w:contextualSpacing/>
        <w:jc w:val="both"/>
      </w:pPr>
      <w:r>
        <w:t>Середньостроковий план пріоритетних публічних інвестицій</w:t>
      </w:r>
      <w:r w:rsidR="00E07768">
        <w:t xml:space="preserve"> Першотравневської с</w:t>
      </w:r>
      <w:r w:rsidR="00B450CC">
        <w:t>ільської територіальної громади</w:t>
      </w:r>
      <w:r>
        <w:t xml:space="preserve"> (далі - середньостроковий план) розроблено відповідно до абзацу другого частини третьої статті 33</w:t>
      </w:r>
      <w:r>
        <w:rPr>
          <w:vertAlign w:val="superscript"/>
        </w:rPr>
        <w:t>1</w:t>
      </w:r>
      <w:r>
        <w:t xml:space="preserve"> Бюджетного кодексу України та Порядку розроблення та моніторингу реалізації середньострокового плану пріоритетних публічних інвестицій держави, затвердженого постановою Кабінету Міністрів України від 28 лютого 2025 року № 294.</w:t>
      </w:r>
    </w:p>
    <w:p w:rsidR="003B64FB" w:rsidRDefault="002C7A6E" w:rsidP="0015701B">
      <w:pPr>
        <w:pStyle w:val="a3"/>
        <w:spacing w:before="1"/>
        <w:ind w:right="-1" w:firstLine="568"/>
        <w:jc w:val="both"/>
      </w:pPr>
      <w:r>
        <w:t>Середньостроковий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формує</w:t>
      </w:r>
      <w:r>
        <w:rPr>
          <w:spacing w:val="-1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побудови</w:t>
      </w:r>
      <w:r>
        <w:rPr>
          <w:spacing w:val="-1"/>
        </w:rPr>
        <w:t xml:space="preserve"> </w:t>
      </w:r>
      <w:r>
        <w:t>ефективної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дієвої системи управління публічними інвестиціями, що забезпечує оптимізацію використання бюджетних ресурсів, підвищення прозорості у використанні публічних коштів та інтеграцію публічних інвестицій у загальний процес стратегічного планування, а також дозволяє зосередити ресурси на найбільш важливих для суспільства публічних інвестиційних проектах (далі - проект) та програмах публічних інвестицій (далі - програма).</w:t>
      </w:r>
      <w:r w:rsidR="00791ADB">
        <w:t xml:space="preserve"> Середньостроковий план Першотравневської сільської територіальної громади узгоджений із Середньостроковим плано</w:t>
      </w:r>
      <w:r w:rsidR="00B36089">
        <w:t>м</w:t>
      </w:r>
      <w:r w:rsidR="00791ADB">
        <w:t xml:space="preserve"> пріоритетних публічних інвес</w:t>
      </w:r>
      <w:r w:rsidR="00A76756">
        <w:t>тицій держави на 2026-2028 роки, а також із Стратегією</w:t>
      </w:r>
      <w:r w:rsidR="00A76756" w:rsidRPr="00B05671">
        <w:t xml:space="preserve"> розвитку </w:t>
      </w:r>
      <w:r w:rsidR="00A76756">
        <w:t>Першотравневської сільської територіальної громади на період до 2027 року.</w:t>
      </w:r>
    </w:p>
    <w:p w:rsidR="003B64FB" w:rsidRDefault="002C7A6E" w:rsidP="00B450CC">
      <w:pPr>
        <w:pStyle w:val="a3"/>
        <w:spacing w:line="322" w:lineRule="exact"/>
        <w:ind w:firstLine="567"/>
        <w:jc w:val="both"/>
      </w:pPr>
      <w:r>
        <w:t>Середньостроковий</w:t>
      </w:r>
      <w:r>
        <w:rPr>
          <w:spacing w:val="-11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rPr>
          <w:spacing w:val="-2"/>
        </w:rPr>
        <w:t>визначає:</w:t>
      </w:r>
    </w:p>
    <w:p w:rsidR="003B64FB" w:rsidRPr="00B450CC" w:rsidRDefault="00B450CC" w:rsidP="00B450CC">
      <w:pPr>
        <w:tabs>
          <w:tab w:val="left" w:pos="1580"/>
        </w:tabs>
        <w:spacing w:line="322" w:lineRule="exact"/>
        <w:ind w:firstLine="567"/>
        <w:rPr>
          <w:sz w:val="28"/>
        </w:rPr>
      </w:pPr>
      <w:r>
        <w:rPr>
          <w:sz w:val="28"/>
        </w:rPr>
        <w:t xml:space="preserve">- </w:t>
      </w:r>
      <w:r w:rsidR="002C7A6E" w:rsidRPr="00B450CC">
        <w:rPr>
          <w:sz w:val="28"/>
        </w:rPr>
        <w:t>наскрізні</w:t>
      </w:r>
      <w:r w:rsidR="002C7A6E" w:rsidRPr="00B450CC">
        <w:rPr>
          <w:spacing w:val="-9"/>
          <w:sz w:val="28"/>
        </w:rPr>
        <w:t xml:space="preserve"> </w:t>
      </w:r>
      <w:r w:rsidR="002C7A6E" w:rsidRPr="00B450CC">
        <w:rPr>
          <w:sz w:val="28"/>
        </w:rPr>
        <w:t>стратегічні</w:t>
      </w:r>
      <w:r w:rsidR="002C7A6E" w:rsidRPr="00B450CC">
        <w:rPr>
          <w:spacing w:val="-6"/>
          <w:sz w:val="28"/>
        </w:rPr>
        <w:t xml:space="preserve"> </w:t>
      </w:r>
      <w:r w:rsidR="002C7A6E" w:rsidRPr="00B450CC">
        <w:rPr>
          <w:sz w:val="28"/>
        </w:rPr>
        <w:t>цілі</w:t>
      </w:r>
      <w:r w:rsidR="002C7A6E" w:rsidRPr="00B450CC">
        <w:rPr>
          <w:spacing w:val="-5"/>
          <w:sz w:val="28"/>
        </w:rPr>
        <w:t xml:space="preserve"> </w:t>
      </w:r>
      <w:r w:rsidR="002C7A6E" w:rsidRPr="00B450CC">
        <w:rPr>
          <w:sz w:val="28"/>
        </w:rPr>
        <w:t>здійснення</w:t>
      </w:r>
      <w:r w:rsidR="002C7A6E" w:rsidRPr="00B450CC">
        <w:rPr>
          <w:spacing w:val="-7"/>
          <w:sz w:val="28"/>
        </w:rPr>
        <w:t xml:space="preserve"> </w:t>
      </w:r>
      <w:r w:rsidR="002C7A6E" w:rsidRPr="00B450CC">
        <w:rPr>
          <w:sz w:val="28"/>
        </w:rPr>
        <w:t>публічних</w:t>
      </w:r>
      <w:r w:rsidR="002C7A6E" w:rsidRPr="00B450CC">
        <w:rPr>
          <w:spacing w:val="-9"/>
          <w:sz w:val="28"/>
        </w:rPr>
        <w:t xml:space="preserve"> </w:t>
      </w:r>
      <w:r w:rsidR="002C7A6E" w:rsidRPr="00B450CC">
        <w:rPr>
          <w:spacing w:val="-2"/>
          <w:sz w:val="28"/>
        </w:rPr>
        <w:t>інвестицій;</w:t>
      </w:r>
    </w:p>
    <w:p w:rsidR="00A76756" w:rsidRPr="00B450CC" w:rsidRDefault="00B450CC" w:rsidP="00B450CC">
      <w:pPr>
        <w:tabs>
          <w:tab w:val="left" w:pos="1580"/>
        </w:tabs>
        <w:ind w:firstLine="567"/>
        <w:rPr>
          <w:sz w:val="28"/>
        </w:rPr>
      </w:pPr>
      <w:r>
        <w:rPr>
          <w:sz w:val="28"/>
        </w:rPr>
        <w:t xml:space="preserve">- </w:t>
      </w:r>
      <w:r w:rsidR="002C7A6E" w:rsidRPr="00B450CC">
        <w:rPr>
          <w:sz w:val="28"/>
        </w:rPr>
        <w:t>пріоритетні</w:t>
      </w:r>
      <w:r w:rsidR="002C7A6E" w:rsidRPr="00B450CC">
        <w:rPr>
          <w:spacing w:val="-5"/>
          <w:sz w:val="28"/>
        </w:rPr>
        <w:t xml:space="preserve"> </w:t>
      </w:r>
      <w:r w:rsidR="002C7A6E" w:rsidRPr="00B450CC">
        <w:rPr>
          <w:sz w:val="28"/>
        </w:rPr>
        <w:t>галузі</w:t>
      </w:r>
      <w:r w:rsidR="002C7A6E" w:rsidRPr="00B450CC">
        <w:rPr>
          <w:spacing w:val="-6"/>
          <w:sz w:val="28"/>
        </w:rPr>
        <w:t xml:space="preserve"> </w:t>
      </w:r>
      <w:r w:rsidR="002C7A6E" w:rsidRPr="00B450CC">
        <w:rPr>
          <w:sz w:val="28"/>
        </w:rPr>
        <w:t>(сектори)</w:t>
      </w:r>
      <w:r w:rsidR="002C7A6E" w:rsidRPr="00B450CC">
        <w:rPr>
          <w:spacing w:val="-6"/>
          <w:sz w:val="28"/>
        </w:rPr>
        <w:t xml:space="preserve"> </w:t>
      </w:r>
      <w:r w:rsidR="002C7A6E" w:rsidRPr="00B450CC">
        <w:rPr>
          <w:sz w:val="28"/>
        </w:rPr>
        <w:t>для</w:t>
      </w:r>
      <w:r w:rsidR="002C7A6E" w:rsidRPr="00B450CC">
        <w:rPr>
          <w:spacing w:val="-9"/>
          <w:sz w:val="28"/>
        </w:rPr>
        <w:t xml:space="preserve"> </w:t>
      </w:r>
      <w:r w:rsidR="002C7A6E" w:rsidRPr="00B450CC">
        <w:rPr>
          <w:sz w:val="28"/>
        </w:rPr>
        <w:t>публічного</w:t>
      </w:r>
      <w:r w:rsidR="002C7A6E" w:rsidRPr="00B450CC">
        <w:rPr>
          <w:spacing w:val="-4"/>
          <w:sz w:val="28"/>
        </w:rPr>
        <w:t xml:space="preserve"> </w:t>
      </w:r>
      <w:r w:rsidR="002C7A6E" w:rsidRPr="00B450CC">
        <w:rPr>
          <w:spacing w:val="-2"/>
          <w:sz w:val="28"/>
        </w:rPr>
        <w:t>інвестування;</w:t>
      </w:r>
    </w:p>
    <w:p w:rsidR="00095343" w:rsidRPr="00B450CC" w:rsidRDefault="00B450CC" w:rsidP="00B450CC">
      <w:pPr>
        <w:tabs>
          <w:tab w:val="left" w:pos="1580"/>
        </w:tabs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="002C7A6E" w:rsidRPr="00B450CC">
        <w:rPr>
          <w:sz w:val="28"/>
        </w:rPr>
        <w:t xml:space="preserve">основні напрями публічного інвестування, у тому числі за діючими </w:t>
      </w:r>
      <w:proofErr w:type="spellStart"/>
      <w:r>
        <w:rPr>
          <w:sz w:val="28"/>
        </w:rPr>
        <w:t>п</w:t>
      </w:r>
      <w:r w:rsidR="002C7A6E" w:rsidRPr="00B450CC">
        <w:rPr>
          <w:sz w:val="28"/>
        </w:rPr>
        <w:t>роєктами</w:t>
      </w:r>
      <w:proofErr w:type="spellEnd"/>
      <w:r w:rsidR="002C7A6E" w:rsidRPr="00B450CC">
        <w:rPr>
          <w:sz w:val="28"/>
        </w:rPr>
        <w:t xml:space="preserve"> та програмами, цільові показники цих напрямів в розрізі </w:t>
      </w:r>
      <w:r>
        <w:rPr>
          <w:sz w:val="28"/>
        </w:rPr>
        <w:t>галузей</w:t>
      </w:r>
      <w:r w:rsidR="002C7A6E" w:rsidRPr="00B450CC">
        <w:rPr>
          <w:sz w:val="28"/>
        </w:rPr>
        <w:t xml:space="preserve"> і відповідний орієнтовний розподіл коштів за рахунок різних джерел фінансування;</w:t>
      </w:r>
    </w:p>
    <w:p w:rsidR="003B64FB" w:rsidRPr="00B450CC" w:rsidRDefault="00B450CC" w:rsidP="00B450CC">
      <w:pPr>
        <w:tabs>
          <w:tab w:val="left" w:pos="1580"/>
        </w:tabs>
        <w:ind w:firstLine="567"/>
        <w:rPr>
          <w:sz w:val="28"/>
        </w:rPr>
      </w:pPr>
      <w:r>
        <w:rPr>
          <w:sz w:val="28"/>
        </w:rPr>
        <w:t xml:space="preserve">- </w:t>
      </w:r>
      <w:proofErr w:type="spellStart"/>
      <w:r w:rsidR="002C7A6E" w:rsidRPr="00B450CC">
        <w:rPr>
          <w:sz w:val="28"/>
        </w:rPr>
        <w:t>підсектори</w:t>
      </w:r>
      <w:proofErr w:type="spellEnd"/>
      <w:r w:rsidR="002C7A6E" w:rsidRPr="00B450CC">
        <w:rPr>
          <w:spacing w:val="-9"/>
          <w:sz w:val="28"/>
        </w:rPr>
        <w:t xml:space="preserve"> </w:t>
      </w:r>
      <w:r w:rsidR="002C7A6E" w:rsidRPr="00B450CC">
        <w:rPr>
          <w:sz w:val="28"/>
        </w:rPr>
        <w:t>галузей</w:t>
      </w:r>
      <w:r w:rsidR="002C7A6E" w:rsidRPr="00B450CC">
        <w:rPr>
          <w:spacing w:val="-6"/>
          <w:sz w:val="28"/>
        </w:rPr>
        <w:t xml:space="preserve"> </w:t>
      </w:r>
      <w:r w:rsidR="002C7A6E" w:rsidRPr="00B450CC">
        <w:rPr>
          <w:sz w:val="28"/>
        </w:rPr>
        <w:t>(секторів)</w:t>
      </w:r>
      <w:r w:rsidR="002C7A6E" w:rsidRPr="00B450CC">
        <w:rPr>
          <w:spacing w:val="-7"/>
          <w:sz w:val="28"/>
        </w:rPr>
        <w:t xml:space="preserve"> </w:t>
      </w:r>
      <w:r w:rsidR="002C7A6E" w:rsidRPr="00B450CC">
        <w:rPr>
          <w:sz w:val="28"/>
        </w:rPr>
        <w:t>для</w:t>
      </w:r>
      <w:r w:rsidR="002C7A6E" w:rsidRPr="00B450CC">
        <w:rPr>
          <w:spacing w:val="-9"/>
          <w:sz w:val="28"/>
        </w:rPr>
        <w:t xml:space="preserve"> </w:t>
      </w:r>
      <w:r w:rsidR="002C7A6E" w:rsidRPr="00B450CC">
        <w:rPr>
          <w:sz w:val="28"/>
        </w:rPr>
        <w:t>публічного</w:t>
      </w:r>
      <w:r w:rsidR="002C7A6E" w:rsidRPr="00B450CC">
        <w:rPr>
          <w:spacing w:val="-5"/>
          <w:sz w:val="28"/>
        </w:rPr>
        <w:t xml:space="preserve"> </w:t>
      </w:r>
      <w:r w:rsidR="002C7A6E" w:rsidRPr="00B450CC">
        <w:rPr>
          <w:spacing w:val="-2"/>
          <w:sz w:val="28"/>
        </w:rPr>
        <w:t>інвестування.</w:t>
      </w:r>
    </w:p>
    <w:p w:rsidR="003B64FB" w:rsidRDefault="002C7A6E" w:rsidP="0015701B">
      <w:pPr>
        <w:pStyle w:val="a3"/>
        <w:ind w:right="-1" w:firstLine="568"/>
        <w:jc w:val="both"/>
      </w:pPr>
      <w:r>
        <w:t>Сфера дії середньострокового плану включає публічні інвестиції, що спрямовані на реалізацію проектів та програм</w:t>
      </w:r>
      <w:r w:rsidR="006B4A35">
        <w:t xml:space="preserve"> Першотравневської сільської територіальної громади у 2026-2028 роках, крім</w:t>
      </w:r>
      <w:r>
        <w:t xml:space="preserve"> компенсаці</w:t>
      </w:r>
      <w:r w:rsidR="006B4A35">
        <w:t>й</w:t>
      </w:r>
      <w:r w:rsidR="0002339A">
        <w:t xml:space="preserve"> за пошкоджене/зруйноване</w:t>
      </w:r>
      <w:r>
        <w:t xml:space="preserve"> майн</w:t>
      </w:r>
      <w:r w:rsidR="0002339A">
        <w:t>о</w:t>
      </w:r>
      <w:r>
        <w:t xml:space="preserve"> </w:t>
      </w:r>
      <w:r w:rsidR="0002339A">
        <w:t>та</w:t>
      </w:r>
      <w:r>
        <w:t xml:space="preserve"> грант</w:t>
      </w:r>
      <w:r w:rsidR="0002339A">
        <w:t>ів для розвитку</w:t>
      </w:r>
      <w:r>
        <w:rPr>
          <w:spacing w:val="-4"/>
        </w:rPr>
        <w:t xml:space="preserve"> </w:t>
      </w:r>
      <w:r>
        <w:t>бізнесу</w:t>
      </w:r>
      <w:r w:rsidR="0002339A">
        <w:t xml:space="preserve"> і приватних осіб</w:t>
      </w:r>
      <w:r>
        <w:t>, які не є публічними інвестиціями у розумінні Бюджетного кодексу України.</w:t>
      </w:r>
    </w:p>
    <w:p w:rsidR="003B64FB" w:rsidRDefault="003B64FB" w:rsidP="0015701B">
      <w:pPr>
        <w:pStyle w:val="a3"/>
        <w:spacing w:before="6"/>
        <w:ind w:right="-1"/>
      </w:pPr>
    </w:p>
    <w:p w:rsidR="003B64FB" w:rsidRDefault="002C7A6E" w:rsidP="0015701B">
      <w:pPr>
        <w:ind w:right="-1"/>
        <w:jc w:val="center"/>
        <w:rPr>
          <w:b/>
          <w:sz w:val="28"/>
        </w:rPr>
      </w:pPr>
      <w:r>
        <w:rPr>
          <w:b/>
          <w:sz w:val="28"/>
        </w:rPr>
        <w:t>Описова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частина</w:t>
      </w:r>
    </w:p>
    <w:p w:rsidR="003B64FB" w:rsidRDefault="002C7A6E" w:rsidP="0015701B">
      <w:pPr>
        <w:pStyle w:val="a3"/>
        <w:ind w:firstLine="566"/>
        <w:jc w:val="both"/>
        <w:rPr>
          <w:spacing w:val="-2"/>
        </w:rPr>
      </w:pPr>
      <w:r w:rsidRPr="00B450CC">
        <w:t xml:space="preserve">Середньостроковий план розроблено на підставі пропозицій </w:t>
      </w:r>
      <w:r w:rsidR="000776C6" w:rsidRPr="00B450CC">
        <w:t>головних розпорядників коштів</w:t>
      </w:r>
      <w:r w:rsidR="00B450CC" w:rsidRPr="00B450CC">
        <w:t xml:space="preserve"> сільської</w:t>
      </w:r>
      <w:r w:rsidRPr="00B450CC">
        <w:t xml:space="preserve"> </w:t>
      </w:r>
      <w:r w:rsidR="000776C6" w:rsidRPr="00B450CC">
        <w:t xml:space="preserve">територіальної громади </w:t>
      </w:r>
      <w:r w:rsidRPr="00B450CC">
        <w:t>відповідно</w:t>
      </w:r>
      <w:r>
        <w:t xml:space="preserve"> до цілей і завдань, визначених документами стратегічного планування, у межах</w:t>
      </w:r>
      <w:r>
        <w:rPr>
          <w:spacing w:val="80"/>
        </w:rPr>
        <w:t xml:space="preserve"> </w:t>
      </w:r>
      <w:r>
        <w:lastRenderedPageBreak/>
        <w:t>орієнтовного граничного сукупного обсягу публічних</w:t>
      </w:r>
      <w:r>
        <w:rPr>
          <w:spacing w:val="-14"/>
        </w:rPr>
        <w:t xml:space="preserve"> </w:t>
      </w:r>
      <w:r>
        <w:t>інвестицій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середньостроковий</w:t>
      </w:r>
      <w:r>
        <w:rPr>
          <w:spacing w:val="-8"/>
        </w:rPr>
        <w:t xml:space="preserve"> </w:t>
      </w:r>
      <w:r>
        <w:t>період,</w:t>
      </w:r>
      <w:r>
        <w:rPr>
          <w:spacing w:val="-9"/>
        </w:rPr>
        <w:t xml:space="preserve"> </w:t>
      </w:r>
      <w:r>
        <w:t>доведеного</w:t>
      </w:r>
      <w:r w:rsidR="008A5B45">
        <w:rPr>
          <w:spacing w:val="-10"/>
        </w:rPr>
        <w:t xml:space="preserve"> фінансовим відділом </w:t>
      </w:r>
      <w:r w:rsidR="00B450CC">
        <w:rPr>
          <w:spacing w:val="-10"/>
        </w:rPr>
        <w:t xml:space="preserve">Мозолевської </w:t>
      </w:r>
      <w:r w:rsidR="001113B6">
        <w:rPr>
          <w:spacing w:val="-10"/>
        </w:rPr>
        <w:t xml:space="preserve">сільської </w:t>
      </w:r>
      <w:r>
        <w:rPr>
          <w:spacing w:val="-10"/>
        </w:rPr>
        <w:t>ради</w:t>
      </w:r>
      <w:r>
        <w:rPr>
          <w:spacing w:val="-2"/>
        </w:rPr>
        <w:t>.</w:t>
      </w:r>
    </w:p>
    <w:p w:rsidR="0015701B" w:rsidRDefault="0015701B" w:rsidP="0015701B">
      <w:pPr>
        <w:pStyle w:val="a3"/>
        <w:ind w:firstLine="566"/>
        <w:jc w:val="both"/>
      </w:pPr>
    </w:p>
    <w:p w:rsidR="003B64FB" w:rsidRDefault="002C7A6E" w:rsidP="0015701B">
      <w:pPr>
        <w:contextualSpacing/>
        <w:jc w:val="center"/>
        <w:rPr>
          <w:i/>
          <w:spacing w:val="-2"/>
          <w:sz w:val="28"/>
        </w:rPr>
      </w:pPr>
      <w:r>
        <w:rPr>
          <w:i/>
          <w:sz w:val="28"/>
        </w:rPr>
        <w:t>Наскрізні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стратегічні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цілі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здійснення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публічних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інвестицій</w:t>
      </w:r>
    </w:p>
    <w:p w:rsidR="0015701B" w:rsidRDefault="0015701B" w:rsidP="0015701B">
      <w:pPr>
        <w:contextualSpacing/>
        <w:jc w:val="center"/>
        <w:rPr>
          <w:i/>
          <w:sz w:val="28"/>
        </w:rPr>
      </w:pPr>
    </w:p>
    <w:p w:rsidR="00A83076" w:rsidRPr="00A83076" w:rsidRDefault="002C7A6E" w:rsidP="008A5B45">
      <w:pPr>
        <w:pStyle w:val="a3"/>
        <w:ind w:firstLine="720"/>
        <w:jc w:val="both"/>
      </w:pPr>
      <w:r w:rsidRPr="00A83076">
        <w:t>Наскрізними</w:t>
      </w:r>
      <w:r w:rsidRPr="00A83076">
        <w:rPr>
          <w:spacing w:val="-2"/>
        </w:rPr>
        <w:t xml:space="preserve"> </w:t>
      </w:r>
      <w:r w:rsidRPr="00A83076">
        <w:t>стратегічними</w:t>
      </w:r>
      <w:r w:rsidRPr="00A83076">
        <w:rPr>
          <w:spacing w:val="-2"/>
        </w:rPr>
        <w:t xml:space="preserve"> </w:t>
      </w:r>
      <w:r w:rsidRPr="00A83076">
        <w:t>цілями</w:t>
      </w:r>
      <w:r w:rsidRPr="00A83076">
        <w:rPr>
          <w:spacing w:val="-2"/>
        </w:rPr>
        <w:t xml:space="preserve"> </w:t>
      </w:r>
      <w:r w:rsidRPr="00A83076">
        <w:t>здійснення</w:t>
      </w:r>
      <w:r w:rsidRPr="00A83076">
        <w:rPr>
          <w:spacing w:val="-2"/>
        </w:rPr>
        <w:t xml:space="preserve"> </w:t>
      </w:r>
      <w:r w:rsidRPr="00A83076">
        <w:t>публічних</w:t>
      </w:r>
      <w:r w:rsidRPr="00A83076">
        <w:rPr>
          <w:spacing w:val="-2"/>
        </w:rPr>
        <w:t xml:space="preserve"> </w:t>
      </w:r>
      <w:r w:rsidRPr="00A83076">
        <w:t xml:space="preserve">інвестицій (далі - наскрізні стратегічні цілі) </w:t>
      </w:r>
      <w:r w:rsidR="00A83076" w:rsidRPr="00A83076">
        <w:t xml:space="preserve">на рівні громади </w:t>
      </w:r>
      <w:r w:rsidR="00B450CC">
        <w:t xml:space="preserve">є цілі, що мають міжгалузевий </w:t>
      </w:r>
      <w:r w:rsidRPr="00A83076">
        <w:t xml:space="preserve">характер, відповідають </w:t>
      </w:r>
      <w:r w:rsidR="00A83076" w:rsidRPr="00A83076">
        <w:t xml:space="preserve">як </w:t>
      </w:r>
      <w:r w:rsidRPr="00A83076">
        <w:t>національним або глобальним пріоритетам розвитку,</w:t>
      </w:r>
      <w:r w:rsidR="00A83076" w:rsidRPr="00A83076">
        <w:t xml:space="preserve"> так і місцевим пріоритетам розвитку та сприяють покращенню якості життя мешканців гро</w:t>
      </w:r>
      <w:r w:rsidR="00B450CC">
        <w:t>мади.</w:t>
      </w:r>
    </w:p>
    <w:p w:rsidR="003B64FB" w:rsidRPr="008968BE" w:rsidRDefault="002C7A6E" w:rsidP="0015701B">
      <w:pPr>
        <w:pStyle w:val="a3"/>
        <w:spacing w:before="1"/>
        <w:ind w:right="-1" w:firstLine="566"/>
        <w:jc w:val="both"/>
      </w:pPr>
      <w:r w:rsidRPr="008968BE">
        <w:t>На 2026-2028 роки наскрізними стратегічними цілями</w:t>
      </w:r>
      <w:r w:rsidR="008A5B45">
        <w:t xml:space="preserve"> Мозолевської сільської </w:t>
      </w:r>
      <w:r w:rsidR="001113B6">
        <w:t xml:space="preserve">ради </w:t>
      </w:r>
      <w:r w:rsidRPr="008968BE">
        <w:t xml:space="preserve">є енергоефективність, реагування на зміни клімату, гендерна рівність та </w:t>
      </w:r>
      <w:proofErr w:type="spellStart"/>
      <w:r w:rsidRPr="008968BE">
        <w:rPr>
          <w:spacing w:val="-2"/>
        </w:rPr>
        <w:t>безбар’єрність</w:t>
      </w:r>
      <w:proofErr w:type="spellEnd"/>
      <w:r w:rsidRPr="008968BE">
        <w:rPr>
          <w:spacing w:val="-2"/>
        </w:rPr>
        <w:t>.</w:t>
      </w:r>
    </w:p>
    <w:p w:rsidR="00576D92" w:rsidRPr="00576D92" w:rsidRDefault="00576D92" w:rsidP="0015701B">
      <w:pPr>
        <w:pStyle w:val="a3"/>
        <w:spacing w:before="1"/>
        <w:ind w:right="-1" w:firstLine="566"/>
        <w:jc w:val="both"/>
      </w:pPr>
      <w:r w:rsidRPr="00576D92">
        <w:t xml:space="preserve">Наскрізні стратегічні цілі мають ключове значення для досягнення сталого розвитку та соціальної справедливості в громаді. Їх реалізація передбачає раціональне використання ресурсів, зокрема водного та земельного фонду, впровадження енергоефективних технологій у комунальній та соціальній сфері, адаптацію інфраструктури до нових кліматичних викликів, забезпечення принципів </w:t>
      </w:r>
      <w:proofErr w:type="spellStart"/>
      <w:r w:rsidRPr="00576D92">
        <w:t>безбар’єрності</w:t>
      </w:r>
      <w:proofErr w:type="spellEnd"/>
      <w:r w:rsidRPr="00576D92">
        <w:t>, доступності для всіх категорій населення, включаючи осіб з інвалідністю, осіб похилого віку, незалежно від їх статі та соціального статусу. Забезпечення безпеки громади (зокрема, дорожньої, екологічної) є ключовим пріоритетом.</w:t>
      </w:r>
    </w:p>
    <w:p w:rsidR="003B64FB" w:rsidRDefault="003B64FB" w:rsidP="0015701B">
      <w:pPr>
        <w:pStyle w:val="a3"/>
        <w:ind w:right="-1"/>
      </w:pPr>
    </w:p>
    <w:p w:rsidR="003B64FB" w:rsidRDefault="002C7A6E" w:rsidP="0015701B">
      <w:pPr>
        <w:ind w:right="-1"/>
        <w:jc w:val="center"/>
        <w:rPr>
          <w:i/>
          <w:sz w:val="28"/>
        </w:rPr>
      </w:pPr>
      <w:r>
        <w:rPr>
          <w:i/>
          <w:sz w:val="28"/>
        </w:rPr>
        <w:t>Пріоритетні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галузі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(сектори)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публічного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інвестування</w:t>
      </w:r>
    </w:p>
    <w:p w:rsidR="003B64FB" w:rsidRDefault="003B64FB" w:rsidP="0015701B">
      <w:pPr>
        <w:pStyle w:val="a3"/>
        <w:spacing w:before="1"/>
        <w:ind w:right="-1"/>
        <w:rPr>
          <w:i/>
        </w:rPr>
      </w:pPr>
    </w:p>
    <w:p w:rsidR="003B64FB" w:rsidRDefault="002C7A6E" w:rsidP="0015701B">
      <w:pPr>
        <w:pStyle w:val="a3"/>
        <w:spacing w:before="1"/>
        <w:ind w:right="-1" w:firstLine="566"/>
        <w:jc w:val="both"/>
      </w:pPr>
      <w:r>
        <w:t>Пріоритетні галузі (сектори) для публічного інвестування, що містяться в середньостроковому плані є ключовими для громади та саме на них спрямовуватимуться публічні інвестиції на середньостроковий період.</w:t>
      </w:r>
    </w:p>
    <w:p w:rsidR="003B64FB" w:rsidRDefault="002C7A6E" w:rsidP="0015701B">
      <w:pPr>
        <w:pStyle w:val="a3"/>
        <w:ind w:right="-1" w:firstLine="566"/>
        <w:jc w:val="both"/>
      </w:pPr>
      <w:r>
        <w:t>Пріоритетні галузі (сектори) для публічного інвестування</w:t>
      </w:r>
      <w:r>
        <w:rPr>
          <w:spacing w:val="40"/>
        </w:rPr>
        <w:t xml:space="preserve"> </w:t>
      </w:r>
      <w:r>
        <w:t>були відібрані, та впорядковані на період дії середньострокового плану, враховуючи потреби, пріоритети та спроможності громади, а також вимоги Бюджетного кодексу України щодо спрямування не менше 70 відсотків обсягу публічних інвестицій на продовження (завершення) реалізації розпочатих проектів та програм.</w:t>
      </w:r>
    </w:p>
    <w:p w:rsidR="003B64FB" w:rsidRDefault="002C7A6E" w:rsidP="0015701B">
      <w:pPr>
        <w:pStyle w:val="a3"/>
        <w:ind w:right="-1" w:firstLine="568"/>
        <w:jc w:val="both"/>
      </w:pPr>
      <w:r>
        <w:t>До пріоритетних галузей (секторів) для публічного інвестування, визначених цим планом,</w:t>
      </w:r>
      <w:r>
        <w:rPr>
          <w:spacing w:val="40"/>
        </w:rPr>
        <w:t xml:space="preserve"> </w:t>
      </w:r>
      <w:r>
        <w:t>відносяться:</w:t>
      </w:r>
    </w:p>
    <w:p w:rsidR="00A8798B" w:rsidRPr="0038070F" w:rsidRDefault="00A8798B" w:rsidP="0015701B">
      <w:pPr>
        <w:pStyle w:val="a3"/>
        <w:spacing w:before="1"/>
        <w:ind w:right="-1" w:firstLine="567"/>
      </w:pPr>
      <w:r w:rsidRPr="0038070F">
        <w:t>Освіта і наука</w:t>
      </w:r>
      <w:r w:rsidR="002C7A6E" w:rsidRPr="0038070F">
        <w:t>;</w:t>
      </w:r>
    </w:p>
    <w:p w:rsidR="006951AA" w:rsidRPr="0038070F" w:rsidRDefault="002C7A6E" w:rsidP="006951AA">
      <w:pPr>
        <w:pStyle w:val="a3"/>
        <w:spacing w:before="1"/>
        <w:ind w:right="-1" w:firstLine="567"/>
      </w:pPr>
      <w:r w:rsidRPr="0038070F">
        <w:t>Охорона</w:t>
      </w:r>
      <w:r w:rsidRPr="0038070F">
        <w:rPr>
          <w:spacing w:val="-14"/>
        </w:rPr>
        <w:t xml:space="preserve"> </w:t>
      </w:r>
      <w:r w:rsidRPr="0038070F">
        <w:t>здоров’я;</w:t>
      </w:r>
    </w:p>
    <w:p w:rsidR="006951AA" w:rsidRPr="0038070F" w:rsidRDefault="006951AA" w:rsidP="006951AA">
      <w:pPr>
        <w:pStyle w:val="a3"/>
        <w:spacing w:before="1"/>
        <w:ind w:right="-1" w:firstLine="567"/>
      </w:pPr>
      <w:r w:rsidRPr="0038070F">
        <w:t>Транспорт;</w:t>
      </w:r>
    </w:p>
    <w:p w:rsidR="006603E8" w:rsidRPr="0038070F" w:rsidRDefault="006603E8" w:rsidP="00B450CC">
      <w:pPr>
        <w:pStyle w:val="a3"/>
        <w:ind w:firstLine="567"/>
      </w:pPr>
      <w:r w:rsidRPr="0038070F">
        <w:t>Муніципальна</w:t>
      </w:r>
      <w:r w:rsidRPr="0038070F">
        <w:rPr>
          <w:spacing w:val="-10"/>
        </w:rPr>
        <w:t xml:space="preserve"> </w:t>
      </w:r>
      <w:r w:rsidRPr="0038070F">
        <w:t>інфраструктура</w:t>
      </w:r>
      <w:r w:rsidRPr="0038070F">
        <w:rPr>
          <w:spacing w:val="-8"/>
        </w:rPr>
        <w:t xml:space="preserve"> </w:t>
      </w:r>
      <w:r w:rsidRPr="0038070F">
        <w:t>та</w:t>
      </w:r>
      <w:r w:rsidRPr="0038070F">
        <w:rPr>
          <w:spacing w:val="-8"/>
        </w:rPr>
        <w:t xml:space="preserve"> </w:t>
      </w:r>
      <w:r w:rsidRPr="0038070F">
        <w:t xml:space="preserve">послуги; </w:t>
      </w:r>
    </w:p>
    <w:p w:rsidR="006951AA" w:rsidRPr="0038070F" w:rsidRDefault="00B450CC" w:rsidP="006951AA">
      <w:pPr>
        <w:pStyle w:val="a3"/>
        <w:spacing w:before="1"/>
        <w:ind w:right="-1" w:firstLine="567"/>
      </w:pPr>
      <w:r>
        <w:t>Енергетика</w:t>
      </w:r>
      <w:r w:rsidR="006951AA" w:rsidRPr="0038070F">
        <w:t>;</w:t>
      </w:r>
    </w:p>
    <w:p w:rsidR="003B64FB" w:rsidRPr="0038070F" w:rsidRDefault="002C7A6E" w:rsidP="006951AA">
      <w:pPr>
        <w:pStyle w:val="a3"/>
        <w:spacing w:before="1"/>
        <w:ind w:right="-1" w:firstLine="567"/>
        <w:rPr>
          <w:spacing w:val="-2"/>
        </w:rPr>
      </w:pPr>
      <w:r w:rsidRPr="0038070F">
        <w:t>Соціальна</w:t>
      </w:r>
      <w:r w:rsidRPr="0038070F">
        <w:rPr>
          <w:spacing w:val="-6"/>
        </w:rPr>
        <w:t xml:space="preserve"> </w:t>
      </w:r>
      <w:r w:rsidRPr="0038070F">
        <w:t>сфера</w:t>
      </w:r>
      <w:r w:rsidRPr="0038070F">
        <w:rPr>
          <w:spacing w:val="-2"/>
        </w:rPr>
        <w:t>;</w:t>
      </w:r>
    </w:p>
    <w:p w:rsidR="006951AA" w:rsidRPr="0038070F" w:rsidRDefault="006951AA" w:rsidP="006951AA">
      <w:pPr>
        <w:pStyle w:val="a3"/>
        <w:spacing w:before="1"/>
        <w:ind w:right="-1" w:firstLine="567"/>
        <w:rPr>
          <w:spacing w:val="-2"/>
        </w:rPr>
      </w:pPr>
      <w:r w:rsidRPr="0038070F">
        <w:rPr>
          <w:spacing w:val="-2"/>
        </w:rPr>
        <w:t xml:space="preserve">Публічні послуги і пов’язана з ними </w:t>
      </w:r>
      <w:proofErr w:type="spellStart"/>
      <w:r w:rsidRPr="0038070F">
        <w:rPr>
          <w:spacing w:val="-2"/>
        </w:rPr>
        <w:t>цифровізація</w:t>
      </w:r>
      <w:proofErr w:type="spellEnd"/>
      <w:r w:rsidRPr="0038070F">
        <w:rPr>
          <w:spacing w:val="-2"/>
        </w:rPr>
        <w:t>;</w:t>
      </w:r>
    </w:p>
    <w:p w:rsidR="0007755E" w:rsidRPr="0038070F" w:rsidRDefault="00EF3490" w:rsidP="0015701B">
      <w:pPr>
        <w:pStyle w:val="a3"/>
        <w:ind w:right="-1" w:firstLine="567"/>
      </w:pPr>
      <w:r w:rsidRPr="0038070F">
        <w:t>Громадська безпека</w:t>
      </w:r>
      <w:r w:rsidR="0007755E" w:rsidRPr="0038070F">
        <w:t>;</w:t>
      </w:r>
    </w:p>
    <w:p w:rsidR="0007755E" w:rsidRPr="0038070F" w:rsidRDefault="0007755E" w:rsidP="0015701B">
      <w:pPr>
        <w:pStyle w:val="a3"/>
        <w:ind w:right="-1" w:firstLine="567"/>
      </w:pPr>
      <w:r w:rsidRPr="0038070F">
        <w:t>Аграрна;</w:t>
      </w:r>
    </w:p>
    <w:p w:rsidR="0007755E" w:rsidRPr="0038070F" w:rsidRDefault="0007755E" w:rsidP="0015701B">
      <w:pPr>
        <w:pStyle w:val="a3"/>
        <w:ind w:right="-1" w:firstLine="567"/>
      </w:pPr>
      <w:r w:rsidRPr="0038070F">
        <w:t>Економічна діяльність;</w:t>
      </w:r>
    </w:p>
    <w:p w:rsidR="0007755E" w:rsidRPr="0038070F" w:rsidRDefault="0007755E" w:rsidP="0015701B">
      <w:pPr>
        <w:pStyle w:val="a3"/>
        <w:ind w:right="-1" w:firstLine="567"/>
      </w:pPr>
      <w:r w:rsidRPr="0038070F">
        <w:t>Житло;</w:t>
      </w:r>
    </w:p>
    <w:p w:rsidR="00EF3490" w:rsidRPr="00A8798B" w:rsidRDefault="008737D0" w:rsidP="0015701B">
      <w:pPr>
        <w:pStyle w:val="a3"/>
        <w:ind w:right="-1" w:firstLine="567"/>
      </w:pPr>
      <w:r w:rsidRPr="0038070F">
        <w:t>Культура та інформація</w:t>
      </w:r>
      <w:r w:rsidR="00EF3490" w:rsidRPr="0038070F">
        <w:t>.</w:t>
      </w:r>
    </w:p>
    <w:p w:rsidR="003B64FB" w:rsidRPr="00A8798B" w:rsidRDefault="002C7A6E" w:rsidP="0015701B">
      <w:pPr>
        <w:pStyle w:val="a3"/>
        <w:ind w:right="-1" w:firstLine="573"/>
        <w:jc w:val="both"/>
      </w:pPr>
      <w:r>
        <w:lastRenderedPageBreak/>
        <w:t>З метою досягнення стратегічних цілей розвитку та забезпечення реалізації завдань спрямованих на відновлення інфраструктури, стимулювання соціально-економічного розвитку і покращення якості життя громад</w:t>
      </w:r>
      <w:r w:rsidR="00B72652">
        <w:t>и</w:t>
      </w:r>
      <w:r>
        <w:rPr>
          <w:spacing w:val="40"/>
        </w:rPr>
        <w:t xml:space="preserve"> </w:t>
      </w:r>
      <w:r>
        <w:t xml:space="preserve">протягом 2026-2028 років середньостроковим планом пропонується визначити </w:t>
      </w:r>
      <w:r w:rsidR="00071BEE">
        <w:t>12</w:t>
      </w:r>
      <w:r w:rsidRPr="00A8798B">
        <w:t xml:space="preserve"> ключових секторів (галузей) для публічного інвестування.</w:t>
      </w:r>
    </w:p>
    <w:p w:rsidR="003B64FB" w:rsidRDefault="002C7A6E" w:rsidP="0015701B">
      <w:pPr>
        <w:pStyle w:val="a3"/>
        <w:ind w:right="-1" w:firstLine="573"/>
        <w:jc w:val="both"/>
      </w:pPr>
      <w:r>
        <w:t xml:space="preserve">Сектор (галузь) </w:t>
      </w:r>
      <w:r w:rsidR="008E66BE">
        <w:rPr>
          <w:rFonts w:ascii="Calibri" w:hAnsi="Calibri" w:cs="Calibri"/>
          <w:b/>
        </w:rPr>
        <w:t>"</w:t>
      </w:r>
      <w:r>
        <w:rPr>
          <w:b/>
        </w:rPr>
        <w:t>Освіта і наука</w:t>
      </w:r>
      <w:r w:rsidR="008E66BE">
        <w:rPr>
          <w:rFonts w:ascii="Calibri" w:hAnsi="Calibri" w:cs="Calibri"/>
          <w:b/>
        </w:rPr>
        <w:t>"</w:t>
      </w:r>
      <w:r>
        <w:rPr>
          <w:b/>
        </w:rPr>
        <w:t xml:space="preserve"> </w:t>
      </w:r>
      <w:r w:rsidR="00B27660">
        <w:t>спрямований на створення комфортних умов для надання якісних освітніх послуг.</w:t>
      </w:r>
    </w:p>
    <w:p w:rsidR="003B64FB" w:rsidRDefault="002C7A6E" w:rsidP="0015701B">
      <w:pPr>
        <w:pStyle w:val="a3"/>
        <w:ind w:right="-1" w:firstLine="573"/>
        <w:jc w:val="both"/>
      </w:pPr>
      <w:r>
        <w:t xml:space="preserve">Сектор (галузь) </w:t>
      </w:r>
      <w:r w:rsidR="008E66BE">
        <w:rPr>
          <w:rFonts w:ascii="Calibri" w:hAnsi="Calibri" w:cs="Calibri"/>
          <w:b/>
        </w:rPr>
        <w:t>"</w:t>
      </w:r>
      <w:r>
        <w:rPr>
          <w:b/>
        </w:rPr>
        <w:t>Охорона здоров’я</w:t>
      </w:r>
      <w:r w:rsidR="008E66BE">
        <w:rPr>
          <w:rFonts w:ascii="Calibri" w:hAnsi="Calibri" w:cs="Calibri"/>
          <w:b/>
        </w:rPr>
        <w:t>"</w:t>
      </w:r>
      <w:r>
        <w:rPr>
          <w:b/>
        </w:rPr>
        <w:t xml:space="preserve"> </w:t>
      </w:r>
      <w:r w:rsidR="00B27660">
        <w:t>сп</w:t>
      </w:r>
      <w:r w:rsidR="00A957A7">
        <w:t>р</w:t>
      </w:r>
      <w:r w:rsidR="00B27660">
        <w:t>ямований на формування в громаді ефективної мережі надання первинної медичної допомоги відповідно до встановлених стандартів якості.</w:t>
      </w:r>
    </w:p>
    <w:p w:rsidR="00B27660" w:rsidRPr="00B27660" w:rsidRDefault="00B27660" w:rsidP="0015701B">
      <w:pPr>
        <w:pStyle w:val="a3"/>
        <w:ind w:right="-1" w:firstLine="573"/>
        <w:jc w:val="both"/>
      </w:pPr>
      <w:r>
        <w:t xml:space="preserve">Сектор (галузь) </w:t>
      </w:r>
      <w:r w:rsidRPr="00B27660">
        <w:rPr>
          <w:b/>
        </w:rPr>
        <w:t>«Транспорт»</w:t>
      </w:r>
      <w:r>
        <w:rPr>
          <w:b/>
        </w:rPr>
        <w:t xml:space="preserve"> </w:t>
      </w:r>
      <w:r w:rsidRPr="00B27660">
        <w:t>спрямований на</w:t>
      </w:r>
      <w:r>
        <w:rPr>
          <w:b/>
        </w:rPr>
        <w:t xml:space="preserve"> </w:t>
      </w:r>
      <w:r>
        <w:t>ремонт і створення розвинутої дорожн</w:t>
      </w:r>
      <w:r w:rsidR="00A957A7">
        <w:t>ь</w:t>
      </w:r>
      <w:r>
        <w:t xml:space="preserve">ої мережі для забезпечення  безперешкодного транспортного сполучення між </w:t>
      </w:r>
      <w:r w:rsidR="003A343C">
        <w:t>населеними пунктами громади</w:t>
      </w:r>
      <w:r w:rsidR="00A957A7">
        <w:t xml:space="preserve"> та на реконструкцію </w:t>
      </w:r>
      <w:r w:rsidR="00A161DF">
        <w:t xml:space="preserve">дорожньої та супутньої інфраструктури в населених пунктах громади для забезпечення </w:t>
      </w:r>
      <w:proofErr w:type="spellStart"/>
      <w:r w:rsidR="00A161DF">
        <w:t>безбар</w:t>
      </w:r>
      <w:proofErr w:type="spellEnd"/>
      <w:r w:rsidR="00A161DF" w:rsidRPr="00A161DF">
        <w:rPr>
          <w:lang w:val="ru-RU"/>
        </w:rPr>
        <w:t>’</w:t>
      </w:r>
      <w:proofErr w:type="spellStart"/>
      <w:r w:rsidR="00A161DF">
        <w:t>єрності</w:t>
      </w:r>
      <w:proofErr w:type="spellEnd"/>
      <w:r w:rsidR="00A161DF">
        <w:t xml:space="preserve"> та комфортності пересування </w:t>
      </w:r>
      <w:r w:rsidR="00477969">
        <w:t>різних груп чоловіків і жінок.</w:t>
      </w:r>
    </w:p>
    <w:p w:rsidR="00071BEE" w:rsidRDefault="00071BEE" w:rsidP="00071BEE">
      <w:pPr>
        <w:pStyle w:val="a3"/>
        <w:ind w:right="-1" w:firstLine="573"/>
        <w:jc w:val="both"/>
      </w:pPr>
      <w:r>
        <w:t xml:space="preserve">Сектор (галузь) </w:t>
      </w:r>
      <w:r>
        <w:rPr>
          <w:rFonts w:ascii="Calibri" w:hAnsi="Calibri" w:cs="Calibri"/>
          <w:b/>
        </w:rPr>
        <w:t>"</w:t>
      </w:r>
      <w:r>
        <w:rPr>
          <w:b/>
        </w:rPr>
        <w:t>Муніципальна інфраструктура та послуги</w:t>
      </w:r>
      <w:r>
        <w:rPr>
          <w:rFonts w:ascii="Calibri" w:hAnsi="Calibri" w:cs="Calibri"/>
          <w:b/>
        </w:rPr>
        <w:t>"</w:t>
      </w:r>
      <w:r>
        <w:rPr>
          <w:b/>
        </w:rPr>
        <w:t xml:space="preserve"> </w:t>
      </w:r>
      <w:r>
        <w:t>спрямований на розбудову та відновлення муніципальної інфраструктури, а саме</w:t>
      </w:r>
      <w:r w:rsidR="00550F65">
        <w:t>:</w:t>
      </w:r>
      <w:r>
        <w:t xml:space="preserve"> </w:t>
      </w:r>
      <w:r w:rsidR="00550F65">
        <w:t>м</w:t>
      </w:r>
      <w:r>
        <w:t>оде</w:t>
      </w:r>
      <w:r w:rsidR="00550F65">
        <w:t>р</w:t>
      </w:r>
      <w:r>
        <w:t>нізація системи водопостачання та водовідведення для забезпечення мешканців якісною питною водою та збереження екологічного стану водних ресурсів громади</w:t>
      </w:r>
      <w:r w:rsidR="00550F65">
        <w:t xml:space="preserve"> та забезпечення умов для розширення доступу мешканців до </w:t>
      </w:r>
      <w:r w:rsidR="00EC55E7">
        <w:t>послуг у сфері управління відходами</w:t>
      </w:r>
      <w:r>
        <w:t>.</w:t>
      </w:r>
    </w:p>
    <w:p w:rsidR="003B64FB" w:rsidRDefault="002C7A6E" w:rsidP="0015701B">
      <w:pPr>
        <w:pStyle w:val="a3"/>
        <w:ind w:right="-1" w:firstLine="561"/>
        <w:jc w:val="both"/>
      </w:pPr>
      <w:r>
        <w:t xml:space="preserve">Сектор (галузь) </w:t>
      </w:r>
      <w:r w:rsidR="00B84288">
        <w:rPr>
          <w:rFonts w:ascii="Calibri" w:hAnsi="Calibri" w:cs="Calibri"/>
          <w:b/>
        </w:rPr>
        <w:t>"</w:t>
      </w:r>
      <w:r w:rsidR="003A343C">
        <w:rPr>
          <w:b/>
        </w:rPr>
        <w:t>Енергетика</w:t>
      </w:r>
      <w:r w:rsidR="00B84288">
        <w:rPr>
          <w:rFonts w:ascii="Calibri" w:hAnsi="Calibri" w:cs="Calibri"/>
          <w:b/>
        </w:rPr>
        <w:t>"</w:t>
      </w:r>
      <w:r>
        <w:rPr>
          <w:b/>
        </w:rPr>
        <w:t xml:space="preserve"> </w:t>
      </w:r>
      <w:r>
        <w:t xml:space="preserve">спрямований на </w:t>
      </w:r>
      <w:r w:rsidR="003A343C">
        <w:t>впровадження заходів для посилення енергонезалежності громади</w:t>
      </w:r>
      <w:r w:rsidR="004820E2">
        <w:t>.</w:t>
      </w:r>
    </w:p>
    <w:p w:rsidR="004820E2" w:rsidRDefault="00C05AA9" w:rsidP="0015701B">
      <w:pPr>
        <w:pStyle w:val="a3"/>
        <w:ind w:right="-1" w:firstLine="561"/>
        <w:jc w:val="both"/>
      </w:pPr>
      <w:r>
        <w:t>Сектор (</w:t>
      </w:r>
      <w:r w:rsidR="004820E2">
        <w:t xml:space="preserve">галузь) </w:t>
      </w:r>
      <w:r w:rsidR="004820E2">
        <w:rPr>
          <w:rFonts w:ascii="Calibri" w:hAnsi="Calibri" w:cs="Calibri"/>
          <w:b/>
        </w:rPr>
        <w:t>"</w:t>
      </w:r>
      <w:r w:rsidR="003A343C">
        <w:rPr>
          <w:b/>
        </w:rPr>
        <w:t>Соціальна сфера</w:t>
      </w:r>
      <w:r w:rsidR="004820E2">
        <w:rPr>
          <w:rFonts w:ascii="Calibri" w:hAnsi="Calibri" w:cs="Calibri"/>
          <w:b/>
        </w:rPr>
        <w:t xml:space="preserve">" </w:t>
      </w:r>
      <w:r w:rsidR="003A343C">
        <w:t xml:space="preserve">спрямований на забезпечення доступності послуг соціального захисту та соціальної реабілітації для інтеграції ветеранів та </w:t>
      </w:r>
      <w:proofErr w:type="spellStart"/>
      <w:r w:rsidR="003A343C">
        <w:t>ветерано</w:t>
      </w:r>
      <w:r>
        <w:t>к</w:t>
      </w:r>
      <w:proofErr w:type="spellEnd"/>
      <w:r w:rsidR="003A343C">
        <w:t>,</w:t>
      </w:r>
      <w:r>
        <w:t xml:space="preserve"> </w:t>
      </w:r>
      <w:r w:rsidR="003A343C">
        <w:t>ВПО та різних вразливих груп населення в соціальне життя громади</w:t>
      </w:r>
      <w:r w:rsidR="006D68E9" w:rsidRPr="006D68E9">
        <w:t>.</w:t>
      </w:r>
    </w:p>
    <w:p w:rsidR="006D68E9" w:rsidRDefault="006D68E9" w:rsidP="0015701B">
      <w:pPr>
        <w:pStyle w:val="a3"/>
        <w:ind w:right="-1" w:firstLine="561"/>
        <w:jc w:val="both"/>
      </w:pPr>
      <w:r>
        <w:t xml:space="preserve">Сектор (галузь) </w:t>
      </w:r>
      <w:r>
        <w:rPr>
          <w:rFonts w:ascii="Calibri" w:hAnsi="Calibri" w:cs="Calibri"/>
          <w:b/>
        </w:rPr>
        <w:t>"</w:t>
      </w:r>
      <w:r w:rsidR="00CB3DC5" w:rsidRPr="00AD43E3">
        <w:rPr>
          <w:b/>
        </w:rPr>
        <w:t>Публічні  послуги і пов</w:t>
      </w:r>
      <w:r w:rsidR="00AD43E3" w:rsidRPr="00AD43E3">
        <w:rPr>
          <w:b/>
        </w:rPr>
        <w:t>’</w:t>
      </w:r>
      <w:r w:rsidR="00CB3DC5" w:rsidRPr="00AD43E3">
        <w:rPr>
          <w:b/>
        </w:rPr>
        <w:t xml:space="preserve">язана з ними </w:t>
      </w:r>
      <w:proofErr w:type="spellStart"/>
      <w:r w:rsidR="00CB3DC5" w:rsidRPr="00AD43E3">
        <w:rPr>
          <w:b/>
        </w:rPr>
        <w:t>цифровізація</w:t>
      </w:r>
      <w:proofErr w:type="spellEnd"/>
      <w:r w:rsidR="00B450CC">
        <w:rPr>
          <w:rFonts w:ascii="Calibri" w:hAnsi="Calibri" w:cs="Calibri"/>
          <w:b/>
        </w:rPr>
        <w:t xml:space="preserve">" </w:t>
      </w:r>
      <w:r w:rsidRPr="00D66C34">
        <w:t>спрямований</w:t>
      </w:r>
      <w:r>
        <w:rPr>
          <w:rFonts w:ascii="Calibri" w:hAnsi="Calibri" w:cs="Calibri"/>
          <w:b/>
        </w:rPr>
        <w:t xml:space="preserve"> </w:t>
      </w:r>
      <w:r w:rsidRPr="00D66C34">
        <w:t xml:space="preserve">на </w:t>
      </w:r>
      <w:r w:rsidR="00CB3DC5">
        <w:t>забезпечення інституційної спроможності органів управління громадою</w:t>
      </w:r>
      <w:r w:rsidR="00635663">
        <w:t xml:space="preserve"> та с</w:t>
      </w:r>
      <w:r w:rsidR="00635663" w:rsidRPr="00635663">
        <w:t>творення умов для гуртування різних груп мешканців і мешканок та їх залучення до участі в управлінні громадою</w:t>
      </w:r>
      <w:r w:rsidR="00CB3DC5">
        <w:t>.</w:t>
      </w:r>
    </w:p>
    <w:p w:rsidR="00EF3490" w:rsidRPr="00EF3490" w:rsidRDefault="00EF3490" w:rsidP="0015701B">
      <w:pPr>
        <w:pStyle w:val="a3"/>
        <w:ind w:right="-1" w:firstLine="561"/>
        <w:jc w:val="both"/>
        <w:rPr>
          <w:b/>
        </w:rPr>
      </w:pPr>
      <w:r>
        <w:t xml:space="preserve">Сектор (галузь) </w:t>
      </w:r>
      <w:r>
        <w:rPr>
          <w:rFonts w:ascii="Calibri" w:hAnsi="Calibri" w:cs="Calibri"/>
        </w:rPr>
        <w:t>"</w:t>
      </w:r>
      <w:r>
        <w:rPr>
          <w:b/>
        </w:rPr>
        <w:t>Громадська безпека</w:t>
      </w:r>
      <w:r>
        <w:rPr>
          <w:rFonts w:ascii="Calibri" w:hAnsi="Calibri" w:cs="Calibri"/>
          <w:b/>
        </w:rPr>
        <w:t>"</w:t>
      </w:r>
      <w:r>
        <w:rPr>
          <w:b/>
        </w:rPr>
        <w:t xml:space="preserve"> </w:t>
      </w:r>
      <w:r w:rsidRPr="00EF3490">
        <w:t xml:space="preserve">спрямований на </w:t>
      </w:r>
      <w:r w:rsidR="00CB3DC5">
        <w:t>формування інфраструктури цивільного захисту населення для убезпечення мешканців від техногенних та природних загроз.</w:t>
      </w:r>
    </w:p>
    <w:p w:rsidR="002A510B" w:rsidRDefault="002A510B" w:rsidP="002A510B">
      <w:pPr>
        <w:pStyle w:val="a3"/>
        <w:ind w:right="-1" w:firstLine="561"/>
        <w:jc w:val="both"/>
      </w:pPr>
      <w:r>
        <w:t>Сектор (галузь</w:t>
      </w:r>
      <w:r w:rsidRPr="002A510B">
        <w:t xml:space="preserve">) </w:t>
      </w:r>
      <w:r w:rsidR="008A5B45">
        <w:rPr>
          <w:b/>
        </w:rPr>
        <w:t>"Аграрна"</w:t>
      </w:r>
      <w:r w:rsidRPr="002A510B">
        <w:rPr>
          <w:b/>
        </w:rPr>
        <w:t xml:space="preserve"> </w:t>
      </w:r>
      <w:r w:rsidRPr="002A510B">
        <w:t>спрямований</w:t>
      </w:r>
      <w:r>
        <w:rPr>
          <w:rFonts w:ascii="Calibri" w:hAnsi="Calibri" w:cs="Calibri"/>
          <w:b/>
        </w:rPr>
        <w:t xml:space="preserve"> </w:t>
      </w:r>
      <w:r w:rsidRPr="00D66C34">
        <w:t xml:space="preserve">на </w:t>
      </w:r>
      <w:r w:rsidR="002C0E5B">
        <w:t>здійснення просторового планування для раціонального використання території та ресурсів громади</w:t>
      </w:r>
      <w:r>
        <w:t>.</w:t>
      </w:r>
    </w:p>
    <w:p w:rsidR="002C0E5B" w:rsidRDefault="002C0E5B" w:rsidP="002C0E5B">
      <w:pPr>
        <w:pStyle w:val="a3"/>
        <w:ind w:right="-1" w:firstLine="561"/>
        <w:jc w:val="both"/>
      </w:pPr>
      <w:r>
        <w:t xml:space="preserve">Сектор (галузь) </w:t>
      </w:r>
      <w:r w:rsidRPr="00E1157A">
        <w:rPr>
          <w:b/>
        </w:rPr>
        <w:t>"</w:t>
      </w:r>
      <w:r w:rsidR="00E1157A" w:rsidRPr="00E1157A">
        <w:rPr>
          <w:b/>
        </w:rPr>
        <w:t>Економічна діяльність</w:t>
      </w:r>
      <w:r w:rsidR="008A5B45">
        <w:rPr>
          <w:b/>
        </w:rPr>
        <w:t xml:space="preserve">" </w:t>
      </w:r>
      <w:r w:rsidRPr="00E1157A">
        <w:t>спрямований</w:t>
      </w:r>
      <w:r w:rsidRPr="00E1157A">
        <w:rPr>
          <w:b/>
        </w:rPr>
        <w:t xml:space="preserve"> </w:t>
      </w:r>
      <w:r w:rsidRPr="00E1157A">
        <w:t xml:space="preserve">на </w:t>
      </w:r>
      <w:r w:rsidR="00E1157A">
        <w:t xml:space="preserve">створення умов для започаткування підприємницької діяльності </w:t>
      </w:r>
      <w:r w:rsidR="000C0C74">
        <w:t>на території громади мешканцями та ВПО</w:t>
      </w:r>
      <w:r w:rsidRPr="00E1157A">
        <w:t>.</w:t>
      </w:r>
    </w:p>
    <w:p w:rsidR="000C0C74" w:rsidRDefault="000C0C74" w:rsidP="000C0C74">
      <w:pPr>
        <w:pStyle w:val="a3"/>
        <w:ind w:right="-1" w:firstLine="561"/>
        <w:jc w:val="both"/>
      </w:pPr>
      <w:r>
        <w:t xml:space="preserve">Сектор (галузь) </w:t>
      </w:r>
      <w:r>
        <w:rPr>
          <w:rFonts w:ascii="Calibri" w:hAnsi="Calibri" w:cs="Calibri"/>
          <w:b/>
        </w:rPr>
        <w:t>"</w:t>
      </w:r>
      <w:r w:rsidRPr="000C0C74">
        <w:rPr>
          <w:b/>
        </w:rPr>
        <w:t>Житло"</w:t>
      </w:r>
      <w:r>
        <w:rPr>
          <w:rFonts w:ascii="Calibri" w:hAnsi="Calibri" w:cs="Calibri"/>
          <w:b/>
        </w:rPr>
        <w:t xml:space="preserve"> </w:t>
      </w:r>
      <w:r w:rsidRPr="00D66C34">
        <w:t>спрямований</w:t>
      </w:r>
      <w:r>
        <w:rPr>
          <w:rFonts w:ascii="Calibri" w:hAnsi="Calibri" w:cs="Calibri"/>
          <w:b/>
        </w:rPr>
        <w:t xml:space="preserve"> </w:t>
      </w:r>
      <w:r w:rsidRPr="00D66C34">
        <w:t xml:space="preserve">на </w:t>
      </w:r>
      <w:r w:rsidR="00102028">
        <w:t xml:space="preserve">відновлення та </w:t>
      </w:r>
      <w:r>
        <w:t xml:space="preserve">забезпечення </w:t>
      </w:r>
      <w:r w:rsidR="00102028">
        <w:t>житлом осіб, чиє майно було знищене або пошкоджене внаслідок збройної агресії</w:t>
      </w:r>
      <w:r>
        <w:t>.</w:t>
      </w:r>
    </w:p>
    <w:p w:rsidR="000C0C74" w:rsidRPr="00E1157A" w:rsidRDefault="00F34D4E" w:rsidP="002C0E5B">
      <w:pPr>
        <w:pStyle w:val="a3"/>
        <w:ind w:right="-1" w:firstLine="561"/>
        <w:jc w:val="both"/>
      </w:pPr>
      <w:r>
        <w:t xml:space="preserve">Сектор (галузь) </w:t>
      </w:r>
      <w:r>
        <w:rPr>
          <w:rFonts w:ascii="Calibri" w:hAnsi="Calibri" w:cs="Calibri"/>
          <w:b/>
        </w:rPr>
        <w:t>"</w:t>
      </w:r>
      <w:r>
        <w:rPr>
          <w:b/>
        </w:rPr>
        <w:t>Культура та інформація</w:t>
      </w:r>
      <w:r w:rsidR="008A5B45">
        <w:rPr>
          <w:rFonts w:ascii="Calibri" w:hAnsi="Calibri" w:cs="Calibri"/>
          <w:b/>
        </w:rPr>
        <w:t xml:space="preserve">" </w:t>
      </w:r>
      <w:r w:rsidRPr="00D66C34">
        <w:t>спрямований</w:t>
      </w:r>
      <w:r>
        <w:rPr>
          <w:rFonts w:ascii="Calibri" w:hAnsi="Calibri" w:cs="Calibri"/>
          <w:b/>
        </w:rPr>
        <w:t xml:space="preserve"> </w:t>
      </w:r>
      <w:r w:rsidRPr="00D66C34">
        <w:t xml:space="preserve">на </w:t>
      </w:r>
      <w:r w:rsidR="000217B0">
        <w:t>покращення якості надання культурних послуг шляхом оновлення матеріально-технічної бази закладів культури, що надають базові культурні послуги.</w:t>
      </w:r>
    </w:p>
    <w:p w:rsidR="00D66C34" w:rsidRDefault="00D66C34" w:rsidP="0015701B">
      <w:pPr>
        <w:pStyle w:val="a3"/>
        <w:ind w:right="-1" w:firstLine="561"/>
        <w:jc w:val="both"/>
      </w:pPr>
    </w:p>
    <w:p w:rsidR="003B64FB" w:rsidRDefault="002C7A6E" w:rsidP="0015701B">
      <w:pPr>
        <w:ind w:right="-1"/>
        <w:jc w:val="center"/>
        <w:rPr>
          <w:i/>
          <w:sz w:val="28"/>
        </w:rPr>
      </w:pPr>
      <w:proofErr w:type="spellStart"/>
      <w:r>
        <w:rPr>
          <w:i/>
          <w:sz w:val="28"/>
        </w:rPr>
        <w:t>Підсектори</w:t>
      </w:r>
      <w:proofErr w:type="spellEnd"/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галузей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(секторів)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публічного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інвестування</w:t>
      </w:r>
    </w:p>
    <w:p w:rsidR="003B64FB" w:rsidRDefault="002C7A6E" w:rsidP="0015701B">
      <w:pPr>
        <w:pStyle w:val="a3"/>
        <w:spacing w:before="321"/>
        <w:ind w:right="-1" w:firstLine="707"/>
        <w:jc w:val="both"/>
      </w:pPr>
      <w:proofErr w:type="spellStart"/>
      <w:r>
        <w:lastRenderedPageBreak/>
        <w:t>Підсектори</w:t>
      </w:r>
      <w:proofErr w:type="spellEnd"/>
      <w:r>
        <w:t xml:space="preserve"> галузей (секторів) для публічного інвестування визначають конкретні сфери діяльності, що потребують фінансування та особливої уваги з боку </w:t>
      </w:r>
      <w:r w:rsidR="00C4471D">
        <w:t>громади</w:t>
      </w:r>
      <w:r>
        <w:t>. Їх визначення дозволяє деталізувати пріоритети та оптимізувати використання бюджетних коштів.</w:t>
      </w:r>
    </w:p>
    <w:p w:rsidR="003B64FB" w:rsidRDefault="002C7A6E" w:rsidP="0015701B">
      <w:pPr>
        <w:pStyle w:val="a3"/>
        <w:spacing w:before="2"/>
        <w:ind w:right="-1" w:firstLine="707"/>
        <w:jc w:val="both"/>
      </w:pPr>
      <w:r>
        <w:t xml:space="preserve">У межах кожної пріоритетної галузі (сектора) для публічного інвестування формуються </w:t>
      </w:r>
      <w:proofErr w:type="spellStart"/>
      <w:r>
        <w:t>підсектори</w:t>
      </w:r>
      <w:proofErr w:type="spellEnd"/>
      <w:r>
        <w:t>, що відображають ключові напрями розвитку, які потребують публічних інвестицій.</w:t>
      </w:r>
    </w:p>
    <w:p w:rsidR="003B64FB" w:rsidRDefault="002C7A6E" w:rsidP="0015701B">
      <w:pPr>
        <w:pStyle w:val="a3"/>
        <w:ind w:right="-1" w:firstLine="707"/>
        <w:jc w:val="both"/>
      </w:pPr>
      <w:proofErr w:type="spellStart"/>
      <w:r>
        <w:t>Підсектори</w:t>
      </w:r>
      <w:proofErr w:type="spellEnd"/>
      <w:r>
        <w:t xml:space="preserve"> є важливими аналітичними одиницями, які сприяють реалізації </w:t>
      </w:r>
      <w:r w:rsidR="00C4471D">
        <w:t>Стратегії</w:t>
      </w:r>
      <w:r>
        <w:rPr>
          <w:spacing w:val="40"/>
        </w:rPr>
        <w:t xml:space="preserve"> </w:t>
      </w:r>
      <w:r>
        <w:t>розвитку</w:t>
      </w:r>
      <w:r w:rsidR="00CB3DC5">
        <w:t xml:space="preserve"> </w:t>
      </w:r>
      <w:r w:rsidR="00B36089">
        <w:t>Першотравневсько</w:t>
      </w:r>
      <w:r w:rsidR="008A5B45">
        <w:t>ї сільської</w:t>
      </w:r>
      <w:r w:rsidR="00C4471D">
        <w:t xml:space="preserve"> територіальної громади</w:t>
      </w:r>
      <w:r>
        <w:t xml:space="preserve"> та забезпечують впровадження інтегрованого підходу до управління публічними інвестиціями.</w:t>
      </w:r>
    </w:p>
    <w:p w:rsidR="003B64FB" w:rsidRDefault="002C7A6E" w:rsidP="0015701B">
      <w:pPr>
        <w:pStyle w:val="a3"/>
        <w:ind w:right="-1" w:firstLine="707"/>
        <w:jc w:val="both"/>
      </w:pPr>
      <w:r w:rsidRPr="00B450CC">
        <w:t xml:space="preserve">Перелік </w:t>
      </w:r>
      <w:proofErr w:type="spellStart"/>
      <w:r w:rsidRPr="00B450CC">
        <w:t>підсекторів</w:t>
      </w:r>
      <w:proofErr w:type="spellEnd"/>
      <w:r w:rsidRPr="00B450CC">
        <w:t xml:space="preserve"> галузей (секторів) для публічного інвестування та основних напрямів для публічного інвестування в межах таких </w:t>
      </w:r>
      <w:proofErr w:type="spellStart"/>
      <w:r w:rsidRPr="00B450CC">
        <w:t>підсекторів</w:t>
      </w:r>
      <w:proofErr w:type="spellEnd"/>
      <w:r w:rsidRPr="00B450CC">
        <w:t xml:space="preserve"> наведено у Додатку </w:t>
      </w:r>
      <w:r w:rsidR="001878E0" w:rsidRPr="00B450CC">
        <w:t xml:space="preserve">1 </w:t>
      </w:r>
      <w:r w:rsidRPr="00B450CC">
        <w:t>до середньострокового плану.</w:t>
      </w:r>
      <w:r>
        <w:t xml:space="preserve"> </w:t>
      </w:r>
    </w:p>
    <w:p w:rsidR="003B64FB" w:rsidRDefault="003B64FB" w:rsidP="0015701B">
      <w:pPr>
        <w:pStyle w:val="a3"/>
        <w:ind w:right="-1"/>
        <w:jc w:val="both"/>
      </w:pPr>
    </w:p>
    <w:p w:rsidR="003B64FB" w:rsidRDefault="002C7A6E" w:rsidP="00B450CC">
      <w:pPr>
        <w:ind w:right="-1"/>
        <w:jc w:val="center"/>
        <w:rPr>
          <w:i/>
          <w:sz w:val="28"/>
        </w:rPr>
      </w:pPr>
      <w:r>
        <w:rPr>
          <w:i/>
          <w:sz w:val="28"/>
        </w:rPr>
        <w:t>Фінансова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структура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публічних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інвестицій</w:t>
      </w:r>
    </w:p>
    <w:p w:rsidR="003B64FB" w:rsidRDefault="00007E5E" w:rsidP="0015701B">
      <w:pPr>
        <w:pStyle w:val="a3"/>
        <w:spacing w:before="251" w:line="242" w:lineRule="auto"/>
        <w:ind w:right="-1" w:firstLine="707"/>
        <w:jc w:val="both"/>
      </w:pPr>
      <w:r>
        <w:t xml:space="preserve">На основі аналізу джерел фінансування публічних інвестиційних проектів Першотравневської сільської територіальної громади </w:t>
      </w:r>
      <w:r w:rsidR="002E1A8C">
        <w:t>визначено о</w:t>
      </w:r>
      <w:r w:rsidR="002C7A6E">
        <w:t>рієнтовний граничний сукупний обсяг публічних інвестицій на 2026– 2028 роки в розрізі джерел фінансового забезпечення та за роками становить:</w:t>
      </w:r>
    </w:p>
    <w:p w:rsidR="003B64FB" w:rsidRDefault="003B64FB" w:rsidP="0015701B">
      <w:pPr>
        <w:pStyle w:val="a3"/>
        <w:spacing w:after="7"/>
        <w:ind w:right="-1"/>
        <w:jc w:val="center"/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10"/>
        <w:gridCol w:w="1701"/>
        <w:gridCol w:w="1700"/>
        <w:gridCol w:w="1701"/>
        <w:gridCol w:w="1983"/>
      </w:tblGrid>
      <w:tr w:rsidR="003B64FB" w:rsidTr="00F37233">
        <w:trPr>
          <w:trHeight w:val="1350"/>
        </w:trPr>
        <w:tc>
          <w:tcPr>
            <w:tcW w:w="2410" w:type="dxa"/>
          </w:tcPr>
          <w:p w:rsidR="003B64FB" w:rsidRDefault="00AF2EE9" w:rsidP="00AF2EE9">
            <w:pPr>
              <w:pStyle w:val="TableParagraph"/>
              <w:spacing w:before="239"/>
              <w:ind w:right="-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Джерело фінансування</w:t>
            </w:r>
          </w:p>
        </w:tc>
        <w:tc>
          <w:tcPr>
            <w:tcW w:w="1701" w:type="dxa"/>
          </w:tcPr>
          <w:p w:rsidR="003B64FB" w:rsidRDefault="002C7A6E" w:rsidP="00AF2EE9">
            <w:pPr>
              <w:pStyle w:val="TableParagraph"/>
              <w:ind w:right="-1" w:firstLine="79"/>
              <w:jc w:val="center"/>
              <w:rPr>
                <w:b/>
                <w:color w:val="333333"/>
                <w:spacing w:val="-2"/>
                <w:sz w:val="28"/>
              </w:rPr>
            </w:pPr>
            <w:r>
              <w:rPr>
                <w:b/>
                <w:color w:val="333333"/>
                <w:sz w:val="28"/>
              </w:rPr>
              <w:t xml:space="preserve">2026 рік </w:t>
            </w:r>
            <w:r>
              <w:rPr>
                <w:b/>
                <w:color w:val="333333"/>
                <w:spacing w:val="-2"/>
                <w:sz w:val="28"/>
              </w:rPr>
              <w:t>(прогноз)</w:t>
            </w:r>
            <w:r w:rsidR="004531AF">
              <w:rPr>
                <w:b/>
                <w:color w:val="333333"/>
                <w:spacing w:val="-2"/>
                <w:sz w:val="28"/>
              </w:rPr>
              <w:t>,</w:t>
            </w:r>
          </w:p>
          <w:p w:rsidR="004D4757" w:rsidRDefault="004531AF" w:rsidP="00AF2EE9">
            <w:pPr>
              <w:pStyle w:val="TableParagraph"/>
              <w:ind w:right="-1" w:firstLine="7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pacing w:val="-2"/>
                <w:sz w:val="28"/>
              </w:rPr>
              <w:t>г</w:t>
            </w:r>
            <w:r w:rsidR="004D4757">
              <w:rPr>
                <w:b/>
                <w:color w:val="333333"/>
                <w:spacing w:val="-2"/>
                <w:sz w:val="28"/>
              </w:rPr>
              <w:t>рн</w:t>
            </w:r>
          </w:p>
        </w:tc>
        <w:tc>
          <w:tcPr>
            <w:tcW w:w="1700" w:type="dxa"/>
          </w:tcPr>
          <w:p w:rsidR="003B64FB" w:rsidRDefault="002C7A6E" w:rsidP="00AF2EE9">
            <w:pPr>
              <w:pStyle w:val="TableParagraph"/>
              <w:ind w:right="-1" w:firstLine="79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 xml:space="preserve">2027 рік </w:t>
            </w:r>
            <w:r w:rsidRPr="004D4757">
              <w:rPr>
                <w:b/>
                <w:color w:val="333333"/>
                <w:sz w:val="28"/>
              </w:rPr>
              <w:t>(прогноз)</w:t>
            </w:r>
            <w:r w:rsidR="004531AF">
              <w:rPr>
                <w:b/>
                <w:color w:val="333333"/>
                <w:sz w:val="28"/>
              </w:rPr>
              <w:t>,</w:t>
            </w:r>
          </w:p>
          <w:p w:rsidR="004D4757" w:rsidRPr="004D4757" w:rsidRDefault="004531AF" w:rsidP="00AF2EE9">
            <w:pPr>
              <w:pStyle w:val="TableParagraph"/>
              <w:ind w:right="-1" w:firstLine="79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>г</w:t>
            </w:r>
            <w:r w:rsidR="004D4757">
              <w:rPr>
                <w:b/>
                <w:color w:val="333333"/>
                <w:sz w:val="28"/>
              </w:rPr>
              <w:t>рн</w:t>
            </w:r>
          </w:p>
        </w:tc>
        <w:tc>
          <w:tcPr>
            <w:tcW w:w="1701" w:type="dxa"/>
          </w:tcPr>
          <w:p w:rsidR="003B64FB" w:rsidRDefault="002C7A6E" w:rsidP="00AF2EE9">
            <w:pPr>
              <w:pStyle w:val="TableParagraph"/>
              <w:ind w:right="-1" w:firstLine="143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 xml:space="preserve">2028 рік </w:t>
            </w:r>
            <w:r w:rsidRPr="004D4757">
              <w:rPr>
                <w:b/>
                <w:color w:val="333333"/>
                <w:sz w:val="28"/>
              </w:rPr>
              <w:t>(прогноз)</w:t>
            </w:r>
            <w:r w:rsidR="004531AF">
              <w:rPr>
                <w:b/>
                <w:color w:val="333333"/>
                <w:sz w:val="28"/>
              </w:rPr>
              <w:t>,</w:t>
            </w:r>
          </w:p>
          <w:p w:rsidR="004D4757" w:rsidRPr="004D4757" w:rsidRDefault="004531AF" w:rsidP="00AF2EE9">
            <w:pPr>
              <w:pStyle w:val="TableParagraph"/>
              <w:ind w:right="-1" w:firstLine="143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>г</w:t>
            </w:r>
            <w:r w:rsidR="004D4757">
              <w:rPr>
                <w:b/>
                <w:color w:val="333333"/>
                <w:sz w:val="28"/>
              </w:rPr>
              <w:t>рн</w:t>
            </w:r>
          </w:p>
        </w:tc>
        <w:tc>
          <w:tcPr>
            <w:tcW w:w="1983" w:type="dxa"/>
          </w:tcPr>
          <w:p w:rsidR="004D4757" w:rsidRDefault="002C7A6E" w:rsidP="00AF2EE9">
            <w:pPr>
              <w:pStyle w:val="TableParagraph"/>
              <w:ind w:right="-1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>Разом</w:t>
            </w:r>
          </w:p>
          <w:p w:rsidR="003B64FB" w:rsidRDefault="002C7A6E" w:rsidP="00AF2EE9">
            <w:pPr>
              <w:pStyle w:val="TableParagraph"/>
              <w:ind w:right="-1"/>
              <w:jc w:val="center"/>
              <w:rPr>
                <w:b/>
                <w:color w:val="333333"/>
                <w:sz w:val="28"/>
              </w:rPr>
            </w:pPr>
            <w:r w:rsidRPr="004D4757">
              <w:rPr>
                <w:b/>
                <w:color w:val="333333"/>
                <w:sz w:val="28"/>
              </w:rPr>
              <w:t>2026-</w:t>
            </w:r>
            <w:r>
              <w:rPr>
                <w:b/>
                <w:color w:val="333333"/>
                <w:sz w:val="28"/>
              </w:rPr>
              <w:t>2028</w:t>
            </w:r>
            <w:r w:rsidRPr="004D4757">
              <w:rPr>
                <w:b/>
                <w:color w:val="33333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 xml:space="preserve">роки </w:t>
            </w:r>
            <w:r w:rsidRPr="004D4757">
              <w:rPr>
                <w:b/>
                <w:color w:val="333333"/>
                <w:sz w:val="28"/>
              </w:rPr>
              <w:t>(прогноз)</w:t>
            </w:r>
            <w:r w:rsidR="004531AF">
              <w:rPr>
                <w:b/>
                <w:color w:val="333333"/>
                <w:sz w:val="28"/>
              </w:rPr>
              <w:t>,</w:t>
            </w:r>
          </w:p>
          <w:p w:rsidR="004D4757" w:rsidRPr="004D4757" w:rsidRDefault="004531AF" w:rsidP="00AF2EE9">
            <w:pPr>
              <w:pStyle w:val="TableParagraph"/>
              <w:ind w:right="-1" w:hanging="32"/>
              <w:jc w:val="center"/>
              <w:rPr>
                <w:b/>
                <w:color w:val="333333"/>
                <w:sz w:val="28"/>
              </w:rPr>
            </w:pPr>
            <w:r>
              <w:rPr>
                <w:b/>
                <w:color w:val="333333"/>
                <w:sz w:val="28"/>
              </w:rPr>
              <w:t>г</w:t>
            </w:r>
            <w:r w:rsidR="004D4757">
              <w:rPr>
                <w:b/>
                <w:color w:val="333333"/>
                <w:sz w:val="28"/>
              </w:rPr>
              <w:t>рн</w:t>
            </w:r>
          </w:p>
        </w:tc>
      </w:tr>
      <w:tr w:rsidR="00943610" w:rsidTr="00F37233">
        <w:trPr>
          <w:trHeight w:val="323"/>
        </w:trPr>
        <w:tc>
          <w:tcPr>
            <w:tcW w:w="2410" w:type="dxa"/>
          </w:tcPr>
          <w:p w:rsidR="00943610" w:rsidRPr="008617F1" w:rsidRDefault="004531AF" w:rsidP="0015701B">
            <w:pPr>
              <w:pStyle w:val="TableParagraph"/>
              <w:spacing w:line="303" w:lineRule="exact"/>
              <w:ind w:right="-1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Місцевий бюджет</w:t>
            </w:r>
          </w:p>
        </w:tc>
        <w:tc>
          <w:tcPr>
            <w:tcW w:w="1701" w:type="dxa"/>
          </w:tcPr>
          <w:p w:rsidR="00943610" w:rsidRPr="008617F1" w:rsidRDefault="0038558E" w:rsidP="0015701B">
            <w:pPr>
              <w:pStyle w:val="TableParagraph"/>
              <w:spacing w:line="306" w:lineRule="exact"/>
              <w:ind w:right="-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 w:rsidR="00F37233">
              <w:rPr>
                <w:b/>
                <w:sz w:val="28"/>
              </w:rPr>
              <w:t> </w:t>
            </w:r>
            <w:r>
              <w:rPr>
                <w:b/>
                <w:sz w:val="28"/>
              </w:rPr>
              <w:t>555</w:t>
            </w:r>
            <w:r w:rsidR="00F3723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150,00</w:t>
            </w:r>
          </w:p>
        </w:tc>
        <w:tc>
          <w:tcPr>
            <w:tcW w:w="1700" w:type="dxa"/>
          </w:tcPr>
          <w:p w:rsidR="00943610" w:rsidRPr="00F37233" w:rsidRDefault="0038558E" w:rsidP="0015701B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F37233">
              <w:rPr>
                <w:b/>
                <w:sz w:val="28"/>
                <w:szCs w:val="28"/>
              </w:rPr>
              <w:t>12</w:t>
            </w:r>
            <w:r w:rsidR="00F37233">
              <w:rPr>
                <w:b/>
                <w:sz w:val="28"/>
                <w:szCs w:val="28"/>
              </w:rPr>
              <w:t> </w:t>
            </w:r>
            <w:r w:rsidRPr="00F37233">
              <w:rPr>
                <w:b/>
                <w:sz w:val="28"/>
                <w:szCs w:val="28"/>
              </w:rPr>
              <w:t>710</w:t>
            </w:r>
            <w:r w:rsidR="00F37233">
              <w:rPr>
                <w:b/>
                <w:sz w:val="28"/>
                <w:szCs w:val="28"/>
              </w:rPr>
              <w:t xml:space="preserve"> </w:t>
            </w:r>
            <w:r w:rsidRPr="00F37233">
              <w:rPr>
                <w:b/>
                <w:sz w:val="28"/>
                <w:szCs w:val="28"/>
              </w:rPr>
              <w:t>670,00</w:t>
            </w:r>
          </w:p>
        </w:tc>
        <w:tc>
          <w:tcPr>
            <w:tcW w:w="1701" w:type="dxa"/>
          </w:tcPr>
          <w:p w:rsidR="00943610" w:rsidRPr="00F37233" w:rsidRDefault="0038558E" w:rsidP="0015701B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F37233">
              <w:rPr>
                <w:b/>
                <w:sz w:val="28"/>
                <w:szCs w:val="28"/>
              </w:rPr>
              <w:t>14</w:t>
            </w:r>
            <w:r w:rsidR="00F37233">
              <w:rPr>
                <w:b/>
                <w:sz w:val="28"/>
                <w:szCs w:val="28"/>
              </w:rPr>
              <w:t> </w:t>
            </w:r>
            <w:r w:rsidRPr="00F37233">
              <w:rPr>
                <w:b/>
                <w:sz w:val="28"/>
                <w:szCs w:val="28"/>
              </w:rPr>
              <w:t>617</w:t>
            </w:r>
            <w:r w:rsidR="00F37233">
              <w:rPr>
                <w:b/>
                <w:sz w:val="28"/>
                <w:szCs w:val="28"/>
              </w:rPr>
              <w:t xml:space="preserve"> </w:t>
            </w:r>
            <w:r w:rsidRPr="00F37233">
              <w:rPr>
                <w:b/>
                <w:sz w:val="28"/>
                <w:szCs w:val="28"/>
              </w:rPr>
              <w:t>270,00</w:t>
            </w:r>
          </w:p>
        </w:tc>
        <w:tc>
          <w:tcPr>
            <w:tcW w:w="1983" w:type="dxa"/>
          </w:tcPr>
          <w:p w:rsidR="00943610" w:rsidRPr="00F37233" w:rsidRDefault="0038558E" w:rsidP="0038558E">
            <w:pPr>
              <w:pStyle w:val="TableParagraph"/>
              <w:spacing w:line="306" w:lineRule="exact"/>
              <w:ind w:right="-1"/>
              <w:jc w:val="center"/>
              <w:rPr>
                <w:b/>
                <w:sz w:val="28"/>
                <w:szCs w:val="28"/>
              </w:rPr>
            </w:pPr>
            <w:r w:rsidRPr="00F37233">
              <w:rPr>
                <w:b/>
                <w:sz w:val="28"/>
                <w:szCs w:val="28"/>
              </w:rPr>
              <w:t>38</w:t>
            </w:r>
            <w:r w:rsidR="00F37233">
              <w:rPr>
                <w:b/>
                <w:sz w:val="28"/>
                <w:szCs w:val="28"/>
              </w:rPr>
              <w:t> </w:t>
            </w:r>
            <w:r w:rsidRPr="00F37233">
              <w:rPr>
                <w:b/>
                <w:sz w:val="28"/>
                <w:szCs w:val="28"/>
              </w:rPr>
              <w:t>883</w:t>
            </w:r>
            <w:r w:rsidR="00F37233">
              <w:rPr>
                <w:b/>
                <w:sz w:val="28"/>
                <w:szCs w:val="28"/>
              </w:rPr>
              <w:t xml:space="preserve"> </w:t>
            </w:r>
            <w:r w:rsidRPr="00F37233">
              <w:rPr>
                <w:b/>
                <w:sz w:val="28"/>
                <w:szCs w:val="28"/>
              </w:rPr>
              <w:t>090,00</w:t>
            </w:r>
          </w:p>
        </w:tc>
      </w:tr>
      <w:tr w:rsidR="003B64FB" w:rsidTr="00F37233">
        <w:trPr>
          <w:trHeight w:val="611"/>
        </w:trPr>
        <w:tc>
          <w:tcPr>
            <w:tcW w:w="2410" w:type="dxa"/>
          </w:tcPr>
          <w:p w:rsidR="003B64FB" w:rsidRDefault="002C7A6E" w:rsidP="0015701B">
            <w:pPr>
              <w:pStyle w:val="TableParagraph"/>
              <w:spacing w:before="237"/>
              <w:ind w:right="-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pacing w:val="-2"/>
                <w:sz w:val="28"/>
              </w:rPr>
              <w:t>РАЗОМ</w:t>
            </w:r>
          </w:p>
        </w:tc>
        <w:tc>
          <w:tcPr>
            <w:tcW w:w="1701" w:type="dxa"/>
          </w:tcPr>
          <w:p w:rsidR="003B64FB" w:rsidRDefault="0038558E" w:rsidP="0015701B">
            <w:pPr>
              <w:pStyle w:val="TableParagraph"/>
              <w:spacing w:line="306" w:lineRule="exact"/>
              <w:ind w:right="-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 w:rsidR="00F37233">
              <w:rPr>
                <w:b/>
                <w:sz w:val="28"/>
              </w:rPr>
              <w:t> </w:t>
            </w:r>
            <w:r>
              <w:rPr>
                <w:b/>
                <w:sz w:val="28"/>
              </w:rPr>
              <w:t>555</w:t>
            </w:r>
            <w:r w:rsidR="00F3723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150,00</w:t>
            </w:r>
          </w:p>
          <w:p w:rsidR="0038558E" w:rsidRPr="00F22C99" w:rsidRDefault="0038558E" w:rsidP="0015701B">
            <w:pPr>
              <w:pStyle w:val="TableParagraph"/>
              <w:spacing w:line="306" w:lineRule="exact"/>
              <w:ind w:right="-1"/>
              <w:jc w:val="center"/>
              <w:rPr>
                <w:b/>
                <w:sz w:val="28"/>
              </w:rPr>
            </w:pPr>
          </w:p>
        </w:tc>
        <w:tc>
          <w:tcPr>
            <w:tcW w:w="1700" w:type="dxa"/>
          </w:tcPr>
          <w:p w:rsidR="003B64FB" w:rsidRPr="00F22C99" w:rsidRDefault="0038558E" w:rsidP="0038558E">
            <w:pPr>
              <w:pStyle w:val="TableParagraph"/>
              <w:spacing w:line="306" w:lineRule="exact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r w:rsidR="00F37233">
              <w:rPr>
                <w:b/>
                <w:sz w:val="28"/>
              </w:rPr>
              <w:t> </w:t>
            </w:r>
            <w:r>
              <w:rPr>
                <w:b/>
                <w:sz w:val="28"/>
              </w:rPr>
              <w:t>710</w:t>
            </w:r>
            <w:r w:rsidR="00F3723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670,00</w:t>
            </w:r>
          </w:p>
        </w:tc>
        <w:tc>
          <w:tcPr>
            <w:tcW w:w="1701" w:type="dxa"/>
          </w:tcPr>
          <w:p w:rsidR="003B64FB" w:rsidRPr="00F22C99" w:rsidRDefault="0038558E" w:rsidP="0015701B">
            <w:pPr>
              <w:pStyle w:val="TableParagraph"/>
              <w:spacing w:line="306" w:lineRule="exact"/>
              <w:ind w:right="-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  <w:r w:rsidR="00F3723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617270,00</w:t>
            </w:r>
          </w:p>
        </w:tc>
        <w:tc>
          <w:tcPr>
            <w:tcW w:w="1983" w:type="dxa"/>
          </w:tcPr>
          <w:p w:rsidR="003B64FB" w:rsidRPr="00F22C99" w:rsidRDefault="0038558E" w:rsidP="0015701B">
            <w:pPr>
              <w:pStyle w:val="TableParagraph"/>
              <w:spacing w:line="306" w:lineRule="exact"/>
              <w:ind w:right="-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38</w:t>
            </w:r>
            <w:r w:rsidR="00F37233">
              <w:rPr>
                <w:b/>
                <w:sz w:val="28"/>
              </w:rPr>
              <w:t> </w:t>
            </w:r>
            <w:r>
              <w:rPr>
                <w:b/>
                <w:sz w:val="28"/>
              </w:rPr>
              <w:t>883</w:t>
            </w:r>
            <w:r w:rsidR="00F3723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090,00</w:t>
            </w:r>
          </w:p>
        </w:tc>
      </w:tr>
    </w:tbl>
    <w:p w:rsidR="001D340B" w:rsidRDefault="001D340B" w:rsidP="0015701B">
      <w:pPr>
        <w:pStyle w:val="a3"/>
        <w:ind w:right="-1" w:firstLine="709"/>
        <w:jc w:val="both"/>
      </w:pPr>
    </w:p>
    <w:p w:rsidR="003B64FB" w:rsidRPr="00774FB7" w:rsidRDefault="002C7A6E" w:rsidP="0015701B">
      <w:pPr>
        <w:pStyle w:val="a3"/>
        <w:ind w:right="-1" w:firstLine="709"/>
        <w:jc w:val="both"/>
      </w:pPr>
      <w:r w:rsidRPr="00774FB7">
        <w:t>Розподіл</w:t>
      </w:r>
      <w:r w:rsidRPr="00774FB7">
        <w:rPr>
          <w:spacing w:val="-5"/>
        </w:rPr>
        <w:t xml:space="preserve"> </w:t>
      </w:r>
      <w:r w:rsidRPr="00774FB7">
        <w:t>орієнтовного</w:t>
      </w:r>
      <w:r w:rsidRPr="00774FB7">
        <w:rPr>
          <w:spacing w:val="-3"/>
        </w:rPr>
        <w:t xml:space="preserve"> </w:t>
      </w:r>
      <w:r w:rsidRPr="00774FB7">
        <w:t>граничного</w:t>
      </w:r>
      <w:r w:rsidRPr="00774FB7">
        <w:rPr>
          <w:spacing w:val="-3"/>
        </w:rPr>
        <w:t xml:space="preserve"> </w:t>
      </w:r>
      <w:r w:rsidRPr="00774FB7">
        <w:t>сукупного</w:t>
      </w:r>
      <w:r w:rsidRPr="00774FB7">
        <w:rPr>
          <w:spacing w:val="-3"/>
        </w:rPr>
        <w:t xml:space="preserve"> </w:t>
      </w:r>
      <w:r w:rsidRPr="00774FB7">
        <w:t>обсягу</w:t>
      </w:r>
      <w:r w:rsidRPr="00774FB7">
        <w:rPr>
          <w:spacing w:val="-7"/>
        </w:rPr>
        <w:t xml:space="preserve"> </w:t>
      </w:r>
      <w:r w:rsidRPr="00774FB7">
        <w:t>публічних</w:t>
      </w:r>
      <w:r w:rsidRPr="00774FB7">
        <w:rPr>
          <w:spacing w:val="-7"/>
        </w:rPr>
        <w:t xml:space="preserve"> </w:t>
      </w:r>
      <w:r w:rsidRPr="00774FB7">
        <w:t xml:space="preserve">інвестицій на 2026, 2027, 2028 роки на сектори (галузі) для публічного інвестування в межах доведеного </w:t>
      </w:r>
      <w:r w:rsidR="00774FB7" w:rsidRPr="00774FB7">
        <w:t xml:space="preserve">фінансовим </w:t>
      </w:r>
      <w:r w:rsidR="001D340B">
        <w:t>відділом</w:t>
      </w:r>
      <w:r w:rsidR="0038558E">
        <w:t xml:space="preserve"> Мозолевської сіль</w:t>
      </w:r>
      <w:r w:rsidR="00774FB7" w:rsidRPr="00774FB7">
        <w:t>ської ради</w:t>
      </w:r>
      <w:r w:rsidRPr="00774FB7">
        <w:t xml:space="preserve"> орієнтовного граничного сукупного обсягу публічних інвестицій на середньостроковий період має таку </w:t>
      </w:r>
      <w:r w:rsidRPr="00774FB7">
        <w:rPr>
          <w:spacing w:val="-2"/>
        </w:rPr>
        <w:t>структуру:</w:t>
      </w:r>
    </w:p>
    <w:p w:rsidR="003B64FB" w:rsidRDefault="007B45FA" w:rsidP="0015701B">
      <w:pPr>
        <w:pStyle w:val="a3"/>
        <w:spacing w:after="8"/>
        <w:ind w:right="-1"/>
      </w:pPr>
      <w:r>
        <w:rPr>
          <w:spacing w:val="-3"/>
        </w:rPr>
        <w:t xml:space="preserve">                                                                                                           </w:t>
      </w:r>
      <w:r w:rsidR="001D340B">
        <w:rPr>
          <w:spacing w:val="-3"/>
        </w:rPr>
        <w:t xml:space="preserve">                            </w:t>
      </w:r>
      <w:r>
        <w:rPr>
          <w:spacing w:val="-3"/>
        </w:rPr>
        <w:t>/</w:t>
      </w:r>
      <w:r w:rsidR="002C7A6E">
        <w:rPr>
          <w:spacing w:val="-4"/>
        </w:rPr>
        <w:t>грн</w:t>
      </w:r>
      <w:r>
        <w:rPr>
          <w:spacing w:val="-4"/>
        </w:rPr>
        <w:t>/</w:t>
      </w:r>
    </w:p>
    <w:tbl>
      <w:tblPr>
        <w:tblStyle w:val="TableNormal"/>
        <w:tblW w:w="9700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68"/>
        <w:gridCol w:w="1843"/>
        <w:gridCol w:w="1843"/>
        <w:gridCol w:w="1842"/>
        <w:gridCol w:w="1904"/>
      </w:tblGrid>
      <w:tr w:rsidR="003B64FB" w:rsidTr="00CF02BE">
        <w:trPr>
          <w:trHeight w:val="1487"/>
        </w:trPr>
        <w:tc>
          <w:tcPr>
            <w:tcW w:w="2268" w:type="dxa"/>
          </w:tcPr>
          <w:p w:rsidR="003B64FB" w:rsidRDefault="002C7A6E" w:rsidP="0015701B">
            <w:pPr>
              <w:pStyle w:val="TableParagraph"/>
              <w:spacing w:before="98"/>
              <w:ind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Галузь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(сектор)</w:t>
            </w:r>
          </w:p>
        </w:tc>
        <w:tc>
          <w:tcPr>
            <w:tcW w:w="1843" w:type="dxa"/>
          </w:tcPr>
          <w:p w:rsidR="003B64FB" w:rsidRDefault="002C7A6E" w:rsidP="0015701B">
            <w:pPr>
              <w:pStyle w:val="TableParagraph"/>
              <w:spacing w:before="98"/>
              <w:ind w:right="-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Граничний </w:t>
            </w:r>
            <w:r>
              <w:rPr>
                <w:b/>
                <w:sz w:val="28"/>
              </w:rPr>
              <w:t>розподіл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на 2026 рік</w:t>
            </w:r>
          </w:p>
        </w:tc>
        <w:tc>
          <w:tcPr>
            <w:tcW w:w="1843" w:type="dxa"/>
          </w:tcPr>
          <w:p w:rsidR="003B64FB" w:rsidRDefault="002C7A6E" w:rsidP="0015701B">
            <w:pPr>
              <w:pStyle w:val="TableParagraph"/>
              <w:spacing w:before="98"/>
              <w:ind w:right="-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Граничний </w:t>
            </w:r>
            <w:r>
              <w:rPr>
                <w:b/>
                <w:sz w:val="28"/>
              </w:rPr>
              <w:t>розподіл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на 2027 рік</w:t>
            </w:r>
          </w:p>
        </w:tc>
        <w:tc>
          <w:tcPr>
            <w:tcW w:w="1842" w:type="dxa"/>
          </w:tcPr>
          <w:p w:rsidR="003B64FB" w:rsidRDefault="002C7A6E" w:rsidP="0015701B">
            <w:pPr>
              <w:pStyle w:val="TableParagraph"/>
              <w:spacing w:before="98"/>
              <w:ind w:right="-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Граничний </w:t>
            </w:r>
            <w:r>
              <w:rPr>
                <w:b/>
                <w:sz w:val="28"/>
              </w:rPr>
              <w:t>розподіл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на 2028 рік</w:t>
            </w:r>
          </w:p>
        </w:tc>
        <w:tc>
          <w:tcPr>
            <w:tcW w:w="1904" w:type="dxa"/>
          </w:tcPr>
          <w:p w:rsidR="003B64FB" w:rsidRDefault="002C7A6E" w:rsidP="0015701B">
            <w:pPr>
              <w:pStyle w:val="TableParagraph"/>
              <w:spacing w:before="98"/>
              <w:ind w:right="-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Граничний </w:t>
            </w:r>
            <w:r>
              <w:rPr>
                <w:b/>
                <w:sz w:val="28"/>
              </w:rPr>
              <w:t xml:space="preserve">розподіл на </w:t>
            </w:r>
            <w:r>
              <w:rPr>
                <w:b/>
                <w:spacing w:val="-2"/>
                <w:sz w:val="28"/>
              </w:rPr>
              <w:t>середньостроковий період</w:t>
            </w:r>
          </w:p>
        </w:tc>
      </w:tr>
      <w:tr w:rsidR="003B64FB" w:rsidRPr="0021092C" w:rsidTr="00CF02BE">
        <w:trPr>
          <w:trHeight w:val="371"/>
        </w:trPr>
        <w:tc>
          <w:tcPr>
            <w:tcW w:w="2268" w:type="dxa"/>
          </w:tcPr>
          <w:p w:rsidR="003B64FB" w:rsidRPr="00417C49" w:rsidRDefault="002C7A6E" w:rsidP="0015701B">
            <w:pPr>
              <w:pStyle w:val="TableParagraph"/>
              <w:spacing w:line="315" w:lineRule="exact"/>
              <w:ind w:right="-1"/>
              <w:rPr>
                <w:sz w:val="28"/>
              </w:rPr>
            </w:pPr>
            <w:r w:rsidRPr="00417C49">
              <w:rPr>
                <w:sz w:val="28"/>
              </w:rPr>
              <w:t>Освіта</w:t>
            </w:r>
            <w:r w:rsidRPr="00417C49">
              <w:rPr>
                <w:spacing w:val="-3"/>
                <w:sz w:val="28"/>
              </w:rPr>
              <w:t xml:space="preserve"> </w:t>
            </w:r>
            <w:r w:rsidRPr="00417C49">
              <w:rPr>
                <w:sz w:val="28"/>
              </w:rPr>
              <w:t xml:space="preserve">і </w:t>
            </w:r>
            <w:r w:rsidRPr="00417C49">
              <w:rPr>
                <w:spacing w:val="-2"/>
                <w:sz w:val="28"/>
              </w:rPr>
              <w:t>наука</w:t>
            </w:r>
          </w:p>
        </w:tc>
        <w:tc>
          <w:tcPr>
            <w:tcW w:w="1843" w:type="dxa"/>
          </w:tcPr>
          <w:p w:rsidR="003B64FB" w:rsidRPr="00417C49" w:rsidRDefault="00D34701" w:rsidP="008D3B79">
            <w:pPr>
              <w:pStyle w:val="TableParagraph"/>
              <w:spacing w:line="315" w:lineRule="exact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38558E">
              <w:rPr>
                <w:sz w:val="28"/>
              </w:rPr>
              <w:t> </w:t>
            </w:r>
            <w:r>
              <w:rPr>
                <w:sz w:val="28"/>
              </w:rPr>
              <w:t>9</w:t>
            </w:r>
            <w:r w:rsidR="0038558E">
              <w:rPr>
                <w:sz w:val="28"/>
              </w:rPr>
              <w:t>00 000,00</w:t>
            </w:r>
          </w:p>
        </w:tc>
        <w:tc>
          <w:tcPr>
            <w:tcW w:w="1843" w:type="dxa"/>
          </w:tcPr>
          <w:p w:rsidR="003B64FB" w:rsidRPr="00417C49" w:rsidRDefault="0038558E" w:rsidP="008D3B79">
            <w:pPr>
              <w:pStyle w:val="TableParagraph"/>
              <w:spacing w:line="315" w:lineRule="exact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2 </w:t>
            </w:r>
            <w:r w:rsidR="00D34701">
              <w:rPr>
                <w:sz w:val="28"/>
              </w:rPr>
              <w:t>6</w:t>
            </w:r>
            <w:r>
              <w:rPr>
                <w:sz w:val="28"/>
              </w:rPr>
              <w:t>00 000,00</w:t>
            </w:r>
          </w:p>
        </w:tc>
        <w:tc>
          <w:tcPr>
            <w:tcW w:w="1842" w:type="dxa"/>
          </w:tcPr>
          <w:p w:rsidR="003B64FB" w:rsidRPr="00417C49" w:rsidRDefault="00D34701" w:rsidP="008D3B79">
            <w:pPr>
              <w:pStyle w:val="TableParagraph"/>
              <w:spacing w:line="315" w:lineRule="exact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38558E">
              <w:rPr>
                <w:sz w:val="28"/>
              </w:rPr>
              <w:t> </w:t>
            </w:r>
            <w:r>
              <w:rPr>
                <w:sz w:val="28"/>
              </w:rPr>
              <w:t>81</w:t>
            </w:r>
            <w:r w:rsidR="0038558E">
              <w:rPr>
                <w:sz w:val="28"/>
              </w:rPr>
              <w:t>0 000,00</w:t>
            </w:r>
          </w:p>
        </w:tc>
        <w:tc>
          <w:tcPr>
            <w:tcW w:w="1904" w:type="dxa"/>
          </w:tcPr>
          <w:p w:rsidR="003B64FB" w:rsidRPr="00417C49" w:rsidRDefault="00CF02BE" w:rsidP="008D3B79">
            <w:pPr>
              <w:pStyle w:val="TableParagraph"/>
              <w:spacing w:line="319" w:lineRule="exact"/>
              <w:ind w:right="-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8 </w:t>
            </w:r>
            <w:r w:rsidR="00D34701">
              <w:rPr>
                <w:b/>
                <w:sz w:val="28"/>
              </w:rPr>
              <w:t>31</w:t>
            </w:r>
            <w:r>
              <w:rPr>
                <w:b/>
                <w:sz w:val="28"/>
              </w:rPr>
              <w:t>0 000,00</w:t>
            </w:r>
          </w:p>
        </w:tc>
      </w:tr>
      <w:tr w:rsidR="003B64FB" w:rsidRPr="0021092C" w:rsidTr="00CF02BE">
        <w:trPr>
          <w:trHeight w:val="368"/>
        </w:trPr>
        <w:tc>
          <w:tcPr>
            <w:tcW w:w="2268" w:type="dxa"/>
          </w:tcPr>
          <w:p w:rsidR="003B64FB" w:rsidRPr="00250AB8" w:rsidRDefault="002C7A6E" w:rsidP="0015701B">
            <w:pPr>
              <w:pStyle w:val="TableParagraph"/>
              <w:spacing w:line="315" w:lineRule="exact"/>
              <w:ind w:right="-1"/>
              <w:rPr>
                <w:sz w:val="28"/>
              </w:rPr>
            </w:pPr>
            <w:r w:rsidRPr="00250AB8">
              <w:rPr>
                <w:sz w:val="28"/>
              </w:rPr>
              <w:t>Охорона</w:t>
            </w:r>
            <w:r w:rsidRPr="00250AB8">
              <w:rPr>
                <w:spacing w:val="-7"/>
                <w:sz w:val="28"/>
              </w:rPr>
              <w:t xml:space="preserve"> </w:t>
            </w:r>
            <w:r w:rsidRPr="00250AB8">
              <w:rPr>
                <w:spacing w:val="-2"/>
                <w:sz w:val="28"/>
              </w:rPr>
              <w:t>здоров'я</w:t>
            </w:r>
          </w:p>
        </w:tc>
        <w:tc>
          <w:tcPr>
            <w:tcW w:w="1843" w:type="dxa"/>
          </w:tcPr>
          <w:p w:rsidR="003B64FB" w:rsidRPr="00250AB8" w:rsidRDefault="00D34701" w:rsidP="008D3B79">
            <w:pPr>
              <w:pStyle w:val="TableParagraph"/>
              <w:spacing w:line="315" w:lineRule="exact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  9</w:t>
            </w:r>
            <w:r w:rsidR="00CF02BE">
              <w:rPr>
                <w:sz w:val="28"/>
              </w:rPr>
              <w:t>00 000,00</w:t>
            </w:r>
          </w:p>
        </w:tc>
        <w:tc>
          <w:tcPr>
            <w:tcW w:w="1843" w:type="dxa"/>
          </w:tcPr>
          <w:p w:rsidR="003B64FB" w:rsidRPr="00250AB8" w:rsidRDefault="00D34701" w:rsidP="008D3B79">
            <w:pPr>
              <w:pStyle w:val="TableParagraph"/>
              <w:spacing w:line="315" w:lineRule="exact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5</w:t>
            </w:r>
            <w:r w:rsidR="00CF02BE">
              <w:rPr>
                <w:sz w:val="28"/>
              </w:rPr>
              <w:t>00 000,00</w:t>
            </w:r>
          </w:p>
        </w:tc>
        <w:tc>
          <w:tcPr>
            <w:tcW w:w="1842" w:type="dxa"/>
          </w:tcPr>
          <w:p w:rsidR="003B64FB" w:rsidRPr="00250AB8" w:rsidRDefault="00D34701" w:rsidP="008D3B79">
            <w:pPr>
              <w:pStyle w:val="TableParagraph"/>
              <w:spacing w:line="315" w:lineRule="exact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CF02BE">
              <w:rPr>
                <w:sz w:val="28"/>
              </w:rPr>
              <w:t>500 000,00</w:t>
            </w:r>
          </w:p>
        </w:tc>
        <w:tc>
          <w:tcPr>
            <w:tcW w:w="1904" w:type="dxa"/>
          </w:tcPr>
          <w:p w:rsidR="003B64FB" w:rsidRPr="00F34882" w:rsidRDefault="009A2074" w:rsidP="008D3B79">
            <w:pPr>
              <w:pStyle w:val="TableParagraph"/>
              <w:spacing w:line="319" w:lineRule="exact"/>
              <w:ind w:right="-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CF02BE">
              <w:rPr>
                <w:b/>
                <w:sz w:val="28"/>
              </w:rPr>
              <w:t> </w:t>
            </w:r>
            <w:r>
              <w:rPr>
                <w:b/>
                <w:sz w:val="28"/>
              </w:rPr>
              <w:t>9</w:t>
            </w:r>
            <w:r w:rsidR="00CF02BE">
              <w:rPr>
                <w:b/>
                <w:sz w:val="28"/>
              </w:rPr>
              <w:t>00 000,00</w:t>
            </w:r>
          </w:p>
        </w:tc>
      </w:tr>
      <w:tr w:rsidR="00F34882" w:rsidRPr="0021092C" w:rsidTr="00CF02BE">
        <w:trPr>
          <w:trHeight w:val="371"/>
        </w:trPr>
        <w:tc>
          <w:tcPr>
            <w:tcW w:w="2268" w:type="dxa"/>
          </w:tcPr>
          <w:p w:rsidR="00F34882" w:rsidRPr="00250AB8" w:rsidRDefault="00CF02BE" w:rsidP="0015701B">
            <w:pPr>
              <w:pStyle w:val="TableParagraph"/>
              <w:spacing w:line="317" w:lineRule="exact"/>
              <w:ind w:right="-1"/>
              <w:rPr>
                <w:sz w:val="28"/>
              </w:rPr>
            </w:pPr>
            <w:r>
              <w:rPr>
                <w:sz w:val="28"/>
              </w:rPr>
              <w:t>Транспорт</w:t>
            </w:r>
          </w:p>
        </w:tc>
        <w:tc>
          <w:tcPr>
            <w:tcW w:w="1843" w:type="dxa"/>
          </w:tcPr>
          <w:p w:rsidR="00F34882" w:rsidRPr="00250AB8" w:rsidRDefault="009A2074" w:rsidP="008D3B79">
            <w:pPr>
              <w:pStyle w:val="TableParagraph"/>
              <w:spacing w:line="317" w:lineRule="exact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CF02BE">
              <w:rPr>
                <w:sz w:val="28"/>
              </w:rPr>
              <w:t>1 100 000</w:t>
            </w:r>
            <w:r w:rsidR="00F34882" w:rsidRPr="00250AB8">
              <w:rPr>
                <w:sz w:val="28"/>
              </w:rPr>
              <w:t>,0</w:t>
            </w:r>
            <w:r>
              <w:rPr>
                <w:sz w:val="28"/>
              </w:rPr>
              <w:t>0</w:t>
            </w:r>
          </w:p>
        </w:tc>
        <w:tc>
          <w:tcPr>
            <w:tcW w:w="1843" w:type="dxa"/>
          </w:tcPr>
          <w:p w:rsidR="00F34882" w:rsidRPr="00250AB8" w:rsidRDefault="00CF02BE" w:rsidP="008D3B79">
            <w:pPr>
              <w:ind w:right="-1"/>
              <w:jc w:val="right"/>
            </w:pPr>
            <w:r>
              <w:rPr>
                <w:sz w:val="28"/>
              </w:rPr>
              <w:t>1 500 000,00</w:t>
            </w:r>
          </w:p>
        </w:tc>
        <w:tc>
          <w:tcPr>
            <w:tcW w:w="1842" w:type="dxa"/>
          </w:tcPr>
          <w:p w:rsidR="00F34882" w:rsidRPr="00250AB8" w:rsidRDefault="00CF02BE" w:rsidP="008D3B79">
            <w:pPr>
              <w:ind w:right="-1"/>
              <w:jc w:val="right"/>
            </w:pPr>
            <w:r>
              <w:rPr>
                <w:sz w:val="28"/>
              </w:rPr>
              <w:t>1 700 000,00</w:t>
            </w:r>
          </w:p>
        </w:tc>
        <w:tc>
          <w:tcPr>
            <w:tcW w:w="1904" w:type="dxa"/>
          </w:tcPr>
          <w:p w:rsidR="00F34882" w:rsidRPr="00F34882" w:rsidRDefault="00CF02BE" w:rsidP="008D3B79">
            <w:pPr>
              <w:pStyle w:val="TableParagraph"/>
              <w:spacing w:line="317" w:lineRule="exact"/>
              <w:ind w:right="-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4 300 000</w:t>
            </w:r>
            <w:r w:rsidR="00F34882" w:rsidRPr="00F34882">
              <w:rPr>
                <w:b/>
                <w:sz w:val="28"/>
              </w:rPr>
              <w:t>,0</w:t>
            </w:r>
            <w:r w:rsidR="009A2074">
              <w:rPr>
                <w:b/>
                <w:sz w:val="28"/>
              </w:rPr>
              <w:t>0</w:t>
            </w:r>
          </w:p>
        </w:tc>
      </w:tr>
      <w:tr w:rsidR="00822F04" w:rsidRPr="0021092C" w:rsidTr="00CF02BE">
        <w:trPr>
          <w:trHeight w:val="371"/>
        </w:trPr>
        <w:tc>
          <w:tcPr>
            <w:tcW w:w="2268" w:type="dxa"/>
          </w:tcPr>
          <w:p w:rsidR="00822F04" w:rsidRPr="00250AB8" w:rsidRDefault="00822F04" w:rsidP="00A44E56">
            <w:pPr>
              <w:pStyle w:val="TableParagraph"/>
              <w:spacing w:line="276" w:lineRule="auto"/>
              <w:ind w:right="-1"/>
              <w:rPr>
                <w:sz w:val="28"/>
              </w:rPr>
            </w:pPr>
            <w:r w:rsidRPr="00250AB8">
              <w:rPr>
                <w:spacing w:val="-2"/>
                <w:sz w:val="28"/>
              </w:rPr>
              <w:t xml:space="preserve">Муніципальна </w:t>
            </w:r>
            <w:r w:rsidRPr="00250AB8">
              <w:rPr>
                <w:sz w:val="28"/>
              </w:rPr>
              <w:t>інфраструктура</w:t>
            </w:r>
            <w:r w:rsidRPr="00250AB8">
              <w:rPr>
                <w:spacing w:val="-18"/>
                <w:sz w:val="28"/>
              </w:rPr>
              <w:t xml:space="preserve"> </w:t>
            </w:r>
            <w:r w:rsidRPr="00250AB8">
              <w:rPr>
                <w:sz w:val="28"/>
              </w:rPr>
              <w:t>та</w:t>
            </w:r>
          </w:p>
          <w:p w:rsidR="00822F04" w:rsidRPr="00250AB8" w:rsidRDefault="00822F04" w:rsidP="00A44E56">
            <w:pPr>
              <w:pStyle w:val="TableParagraph"/>
              <w:spacing w:line="321" w:lineRule="exact"/>
              <w:ind w:right="-1"/>
              <w:rPr>
                <w:sz w:val="28"/>
              </w:rPr>
            </w:pPr>
            <w:r w:rsidRPr="00250AB8">
              <w:rPr>
                <w:spacing w:val="-2"/>
                <w:sz w:val="28"/>
              </w:rPr>
              <w:t>послуги</w:t>
            </w:r>
          </w:p>
        </w:tc>
        <w:tc>
          <w:tcPr>
            <w:tcW w:w="1843" w:type="dxa"/>
          </w:tcPr>
          <w:p w:rsidR="00822F04" w:rsidRPr="00F34882" w:rsidRDefault="008D3B79" w:rsidP="008D3B79">
            <w:pPr>
              <w:pStyle w:val="TableParagraph"/>
              <w:spacing w:before="1"/>
              <w:ind w:right="-1"/>
              <w:jc w:val="righ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4</w:t>
            </w:r>
            <w:r w:rsidR="00822F04">
              <w:rPr>
                <w:spacing w:val="-2"/>
                <w:sz w:val="28"/>
              </w:rPr>
              <w:t> </w:t>
            </w:r>
            <w:r>
              <w:rPr>
                <w:spacing w:val="-2"/>
                <w:sz w:val="28"/>
              </w:rPr>
              <w:t>85</w:t>
            </w:r>
            <w:r w:rsidR="00822F04">
              <w:rPr>
                <w:spacing w:val="-2"/>
                <w:sz w:val="28"/>
              </w:rPr>
              <w:t>5 150,00</w:t>
            </w:r>
          </w:p>
        </w:tc>
        <w:tc>
          <w:tcPr>
            <w:tcW w:w="1843" w:type="dxa"/>
          </w:tcPr>
          <w:p w:rsidR="00822F04" w:rsidRPr="00250AB8" w:rsidRDefault="00822F04" w:rsidP="008D3B79">
            <w:pPr>
              <w:pStyle w:val="TableParagraph"/>
              <w:spacing w:before="1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6 </w:t>
            </w:r>
            <w:r w:rsidR="008D3B79">
              <w:rPr>
                <w:sz w:val="28"/>
              </w:rPr>
              <w:t>1</w:t>
            </w:r>
            <w:r>
              <w:rPr>
                <w:sz w:val="28"/>
              </w:rPr>
              <w:t>60 670,00</w:t>
            </w:r>
          </w:p>
        </w:tc>
        <w:tc>
          <w:tcPr>
            <w:tcW w:w="1842" w:type="dxa"/>
          </w:tcPr>
          <w:p w:rsidR="00822F04" w:rsidRPr="00250AB8" w:rsidRDefault="00B450CC" w:rsidP="00B450CC">
            <w:pPr>
              <w:pStyle w:val="TableParagraph"/>
              <w:spacing w:before="1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822F04">
              <w:rPr>
                <w:sz w:val="28"/>
              </w:rPr>
              <w:t>6 </w:t>
            </w:r>
            <w:r w:rsidR="008D3B79">
              <w:rPr>
                <w:sz w:val="28"/>
              </w:rPr>
              <w:t>3</w:t>
            </w:r>
            <w:r w:rsidR="00822F04">
              <w:rPr>
                <w:sz w:val="28"/>
              </w:rPr>
              <w:t>67 270</w:t>
            </w:r>
            <w:r>
              <w:rPr>
                <w:sz w:val="28"/>
              </w:rPr>
              <w:t>,00</w:t>
            </w:r>
          </w:p>
        </w:tc>
        <w:tc>
          <w:tcPr>
            <w:tcW w:w="1904" w:type="dxa"/>
          </w:tcPr>
          <w:p w:rsidR="00822F04" w:rsidRPr="00250AB8" w:rsidRDefault="00822F04" w:rsidP="008D3B79">
            <w:pPr>
              <w:pStyle w:val="TableParagraph"/>
              <w:ind w:right="-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8D3B79">
              <w:rPr>
                <w:b/>
                <w:sz w:val="28"/>
              </w:rPr>
              <w:t>7</w:t>
            </w:r>
            <w:r>
              <w:rPr>
                <w:b/>
                <w:sz w:val="28"/>
              </w:rPr>
              <w:t> 3</w:t>
            </w:r>
            <w:r w:rsidR="008D3B79"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>3 090,00</w:t>
            </w:r>
          </w:p>
        </w:tc>
      </w:tr>
      <w:tr w:rsidR="00822F04" w:rsidRPr="0021092C" w:rsidTr="00CF02BE">
        <w:trPr>
          <w:trHeight w:val="1112"/>
        </w:trPr>
        <w:tc>
          <w:tcPr>
            <w:tcW w:w="2268" w:type="dxa"/>
          </w:tcPr>
          <w:p w:rsidR="00822F04" w:rsidRPr="00250AB8" w:rsidRDefault="00822F04" w:rsidP="0015701B">
            <w:pPr>
              <w:pStyle w:val="TableParagraph"/>
              <w:spacing w:line="370" w:lineRule="atLeast"/>
              <w:ind w:right="-1"/>
              <w:rPr>
                <w:sz w:val="28"/>
              </w:rPr>
            </w:pPr>
            <w:r>
              <w:rPr>
                <w:sz w:val="28"/>
              </w:rPr>
              <w:lastRenderedPageBreak/>
              <w:t>Енергетика</w:t>
            </w:r>
          </w:p>
        </w:tc>
        <w:tc>
          <w:tcPr>
            <w:tcW w:w="1843" w:type="dxa"/>
          </w:tcPr>
          <w:p w:rsidR="00822F04" w:rsidRPr="00250AB8" w:rsidRDefault="008D3B79" w:rsidP="008D3B79">
            <w:pPr>
              <w:pStyle w:val="TableParagraph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  <w:r w:rsidR="00822F04">
              <w:rPr>
                <w:sz w:val="28"/>
              </w:rPr>
              <w:t>00 000,00</w:t>
            </w:r>
          </w:p>
        </w:tc>
        <w:tc>
          <w:tcPr>
            <w:tcW w:w="1843" w:type="dxa"/>
          </w:tcPr>
          <w:p w:rsidR="00822F04" w:rsidRPr="00250AB8" w:rsidRDefault="008D3B79" w:rsidP="008D3B79">
            <w:pPr>
              <w:pStyle w:val="TableParagraph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 5</w:t>
            </w:r>
            <w:r w:rsidR="00822F04">
              <w:rPr>
                <w:sz w:val="28"/>
              </w:rPr>
              <w:t>00 000,00</w:t>
            </w:r>
          </w:p>
        </w:tc>
        <w:tc>
          <w:tcPr>
            <w:tcW w:w="1842" w:type="dxa"/>
          </w:tcPr>
          <w:p w:rsidR="00822F04" w:rsidRPr="00250AB8" w:rsidRDefault="008D3B79" w:rsidP="008D3B79">
            <w:pPr>
              <w:pStyle w:val="TableParagraph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  <w:r w:rsidR="00822F04">
              <w:rPr>
                <w:sz w:val="28"/>
              </w:rPr>
              <w:t>00 000,00</w:t>
            </w:r>
          </w:p>
        </w:tc>
        <w:tc>
          <w:tcPr>
            <w:tcW w:w="1904" w:type="dxa"/>
          </w:tcPr>
          <w:p w:rsidR="00822F04" w:rsidRPr="00250AB8" w:rsidRDefault="00822F04" w:rsidP="008D3B79">
            <w:pPr>
              <w:pStyle w:val="TableParagraph"/>
              <w:spacing w:line="317" w:lineRule="exact"/>
              <w:ind w:right="-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8D3B79">
              <w:rPr>
                <w:b/>
                <w:sz w:val="28"/>
              </w:rPr>
              <w:t xml:space="preserve"> 5</w:t>
            </w:r>
            <w:r>
              <w:rPr>
                <w:b/>
                <w:sz w:val="28"/>
              </w:rPr>
              <w:t>00 000,00</w:t>
            </w:r>
          </w:p>
        </w:tc>
      </w:tr>
      <w:tr w:rsidR="00822F04" w:rsidRPr="0021092C" w:rsidTr="00CF02BE">
        <w:trPr>
          <w:trHeight w:val="1112"/>
        </w:trPr>
        <w:tc>
          <w:tcPr>
            <w:tcW w:w="2268" w:type="dxa"/>
          </w:tcPr>
          <w:p w:rsidR="00822F04" w:rsidRPr="00250AB8" w:rsidRDefault="00822F04" w:rsidP="0015701B">
            <w:pPr>
              <w:pStyle w:val="TableParagraph"/>
              <w:spacing w:line="370" w:lineRule="atLeast"/>
              <w:ind w:right="-1"/>
              <w:rPr>
                <w:sz w:val="28"/>
              </w:rPr>
            </w:pPr>
            <w:r>
              <w:rPr>
                <w:sz w:val="28"/>
              </w:rPr>
              <w:t>Соціальна сфера</w:t>
            </w:r>
          </w:p>
        </w:tc>
        <w:tc>
          <w:tcPr>
            <w:tcW w:w="1843" w:type="dxa"/>
          </w:tcPr>
          <w:p w:rsidR="00822F04" w:rsidRPr="00250AB8" w:rsidRDefault="00822F04" w:rsidP="008D3B79">
            <w:pPr>
              <w:pStyle w:val="TableParagraph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100 000,00</w:t>
            </w:r>
          </w:p>
        </w:tc>
        <w:tc>
          <w:tcPr>
            <w:tcW w:w="1843" w:type="dxa"/>
          </w:tcPr>
          <w:p w:rsidR="00822F04" w:rsidRPr="002547CD" w:rsidRDefault="00822F04" w:rsidP="008D3B79">
            <w:pPr>
              <w:pStyle w:val="TableParagraph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250 000,00</w:t>
            </w:r>
          </w:p>
        </w:tc>
        <w:tc>
          <w:tcPr>
            <w:tcW w:w="1842" w:type="dxa"/>
          </w:tcPr>
          <w:p w:rsidR="00822F04" w:rsidRPr="00250AB8" w:rsidRDefault="00822F04" w:rsidP="008D3B79">
            <w:pPr>
              <w:pStyle w:val="TableParagraph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300 000,00</w:t>
            </w:r>
          </w:p>
        </w:tc>
        <w:tc>
          <w:tcPr>
            <w:tcW w:w="1904" w:type="dxa"/>
          </w:tcPr>
          <w:p w:rsidR="00822F04" w:rsidRPr="002547CD" w:rsidRDefault="00822F04" w:rsidP="008D3B79">
            <w:pPr>
              <w:pStyle w:val="TableParagraph"/>
              <w:spacing w:line="317" w:lineRule="exact"/>
              <w:ind w:right="-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650 000,00</w:t>
            </w:r>
          </w:p>
        </w:tc>
      </w:tr>
      <w:tr w:rsidR="00822F04" w:rsidRPr="00B055BC" w:rsidTr="00CF02BE">
        <w:trPr>
          <w:trHeight w:val="1112"/>
        </w:trPr>
        <w:tc>
          <w:tcPr>
            <w:tcW w:w="2268" w:type="dxa"/>
          </w:tcPr>
          <w:p w:rsidR="00822F04" w:rsidRPr="00B055BC" w:rsidRDefault="00822F04" w:rsidP="0015701B">
            <w:pPr>
              <w:pStyle w:val="TableParagraph"/>
              <w:spacing w:line="370" w:lineRule="atLeast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Публічні послуги і пов’язана з ними </w:t>
            </w:r>
            <w:proofErr w:type="spellStart"/>
            <w:r>
              <w:rPr>
                <w:sz w:val="28"/>
                <w:szCs w:val="28"/>
              </w:rPr>
              <w:t>цифровізація</w:t>
            </w:r>
            <w:proofErr w:type="spellEnd"/>
          </w:p>
        </w:tc>
        <w:tc>
          <w:tcPr>
            <w:tcW w:w="1843" w:type="dxa"/>
          </w:tcPr>
          <w:p w:rsidR="00822F04" w:rsidRPr="00B055BC" w:rsidRDefault="00822F04" w:rsidP="008D3B79">
            <w:pPr>
              <w:pStyle w:val="TableParagraph"/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350 000,00</w:t>
            </w:r>
          </w:p>
        </w:tc>
        <w:tc>
          <w:tcPr>
            <w:tcW w:w="1843" w:type="dxa"/>
          </w:tcPr>
          <w:p w:rsidR="00822F04" w:rsidRPr="00B055BC" w:rsidRDefault="00822F04" w:rsidP="008D3B79">
            <w:pPr>
              <w:pStyle w:val="TableParagraph"/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100 000,00</w:t>
            </w:r>
          </w:p>
        </w:tc>
        <w:tc>
          <w:tcPr>
            <w:tcW w:w="1842" w:type="dxa"/>
          </w:tcPr>
          <w:p w:rsidR="00822F04" w:rsidRPr="00B055BC" w:rsidRDefault="00822F04" w:rsidP="008D3B79">
            <w:pPr>
              <w:pStyle w:val="TableParagraph"/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100 000,00</w:t>
            </w:r>
          </w:p>
        </w:tc>
        <w:tc>
          <w:tcPr>
            <w:tcW w:w="1904" w:type="dxa"/>
          </w:tcPr>
          <w:p w:rsidR="00822F04" w:rsidRPr="00B055BC" w:rsidRDefault="00822F04" w:rsidP="008D3B79">
            <w:pPr>
              <w:pStyle w:val="TableParagraph"/>
              <w:spacing w:line="317" w:lineRule="exact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550 000,00</w:t>
            </w:r>
          </w:p>
        </w:tc>
      </w:tr>
      <w:tr w:rsidR="00822F04" w:rsidRPr="0021092C" w:rsidTr="00CF02BE">
        <w:trPr>
          <w:trHeight w:val="741"/>
        </w:trPr>
        <w:tc>
          <w:tcPr>
            <w:tcW w:w="2268" w:type="dxa"/>
          </w:tcPr>
          <w:p w:rsidR="00822F04" w:rsidRPr="00CF02BE" w:rsidRDefault="00822F04" w:rsidP="0015701B">
            <w:pPr>
              <w:pStyle w:val="TableParagraph"/>
              <w:spacing w:before="47"/>
              <w:ind w:right="-1"/>
              <w:rPr>
                <w:sz w:val="28"/>
              </w:rPr>
            </w:pPr>
            <w:r w:rsidRPr="00CF02BE">
              <w:rPr>
                <w:sz w:val="28"/>
              </w:rPr>
              <w:t>Громадська безпека</w:t>
            </w:r>
          </w:p>
        </w:tc>
        <w:tc>
          <w:tcPr>
            <w:tcW w:w="1843" w:type="dxa"/>
          </w:tcPr>
          <w:p w:rsidR="00822F04" w:rsidRPr="00CF02BE" w:rsidRDefault="00822F04" w:rsidP="008D3B79">
            <w:pPr>
              <w:pStyle w:val="TableParagraph"/>
              <w:spacing w:line="306" w:lineRule="exact"/>
              <w:ind w:right="-1"/>
              <w:jc w:val="right"/>
              <w:rPr>
                <w:sz w:val="28"/>
              </w:rPr>
            </w:pPr>
            <w:r w:rsidRPr="00CF02BE">
              <w:rPr>
                <w:sz w:val="28"/>
              </w:rPr>
              <w:t>500 000,00</w:t>
            </w:r>
          </w:p>
        </w:tc>
        <w:tc>
          <w:tcPr>
            <w:tcW w:w="1843" w:type="dxa"/>
          </w:tcPr>
          <w:p w:rsidR="00822F04" w:rsidRPr="00CF02BE" w:rsidRDefault="00822F04" w:rsidP="008D3B79">
            <w:pPr>
              <w:ind w:right="-1"/>
              <w:jc w:val="right"/>
              <w:rPr>
                <w:sz w:val="28"/>
                <w:szCs w:val="28"/>
              </w:rPr>
            </w:pPr>
            <w:r w:rsidRPr="00CF02BE">
              <w:rPr>
                <w:sz w:val="28"/>
                <w:szCs w:val="28"/>
              </w:rPr>
              <w:t>500 000,00</w:t>
            </w:r>
          </w:p>
        </w:tc>
        <w:tc>
          <w:tcPr>
            <w:tcW w:w="1842" w:type="dxa"/>
          </w:tcPr>
          <w:p w:rsidR="00822F04" w:rsidRPr="00CF02BE" w:rsidRDefault="00822F04" w:rsidP="008D3B79">
            <w:pPr>
              <w:ind w:right="-1"/>
              <w:jc w:val="right"/>
              <w:rPr>
                <w:sz w:val="28"/>
                <w:szCs w:val="28"/>
              </w:rPr>
            </w:pPr>
            <w:r w:rsidRPr="00CF02BE">
              <w:rPr>
                <w:sz w:val="28"/>
                <w:szCs w:val="28"/>
              </w:rPr>
              <w:t>1500 000,00</w:t>
            </w:r>
          </w:p>
        </w:tc>
        <w:tc>
          <w:tcPr>
            <w:tcW w:w="1904" w:type="dxa"/>
          </w:tcPr>
          <w:p w:rsidR="00822F04" w:rsidRPr="00C42B24" w:rsidRDefault="00822F04" w:rsidP="008D3B79">
            <w:pPr>
              <w:pStyle w:val="TableParagraph"/>
              <w:spacing w:line="306" w:lineRule="exact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2 500 000,00</w:t>
            </w:r>
          </w:p>
        </w:tc>
      </w:tr>
      <w:tr w:rsidR="00822F04" w:rsidRPr="0021092C" w:rsidTr="00CF02BE">
        <w:trPr>
          <w:trHeight w:val="741"/>
        </w:trPr>
        <w:tc>
          <w:tcPr>
            <w:tcW w:w="2268" w:type="dxa"/>
          </w:tcPr>
          <w:p w:rsidR="00822F04" w:rsidRPr="00CF02BE" w:rsidRDefault="00822F04" w:rsidP="0015701B">
            <w:pPr>
              <w:pStyle w:val="TableParagraph"/>
              <w:spacing w:before="47"/>
              <w:ind w:right="-1"/>
              <w:rPr>
                <w:sz w:val="28"/>
              </w:rPr>
            </w:pPr>
            <w:r>
              <w:rPr>
                <w:sz w:val="28"/>
              </w:rPr>
              <w:t xml:space="preserve">Аграрна </w:t>
            </w:r>
          </w:p>
        </w:tc>
        <w:tc>
          <w:tcPr>
            <w:tcW w:w="1843" w:type="dxa"/>
          </w:tcPr>
          <w:p w:rsidR="00822F04" w:rsidRPr="00CF02BE" w:rsidRDefault="0026652E" w:rsidP="008D3B79">
            <w:pPr>
              <w:pStyle w:val="TableParagraph"/>
              <w:spacing w:line="306" w:lineRule="exact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100 000,00</w:t>
            </w:r>
          </w:p>
        </w:tc>
        <w:tc>
          <w:tcPr>
            <w:tcW w:w="1843" w:type="dxa"/>
          </w:tcPr>
          <w:p w:rsidR="00822F04" w:rsidRPr="00CF02BE" w:rsidRDefault="0026652E" w:rsidP="008D3B79">
            <w:pPr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100 000,00</w:t>
            </w:r>
          </w:p>
        </w:tc>
        <w:tc>
          <w:tcPr>
            <w:tcW w:w="1842" w:type="dxa"/>
          </w:tcPr>
          <w:p w:rsidR="00822F04" w:rsidRPr="00CF02BE" w:rsidRDefault="0026652E" w:rsidP="008D3B79">
            <w:pPr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100 000,00</w:t>
            </w:r>
          </w:p>
        </w:tc>
        <w:tc>
          <w:tcPr>
            <w:tcW w:w="1904" w:type="dxa"/>
          </w:tcPr>
          <w:p w:rsidR="00822F04" w:rsidRDefault="0026652E" w:rsidP="008D3B79">
            <w:pPr>
              <w:pStyle w:val="TableParagraph"/>
              <w:spacing w:line="306" w:lineRule="exact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300 000,00</w:t>
            </w:r>
          </w:p>
        </w:tc>
      </w:tr>
      <w:tr w:rsidR="00822F04" w:rsidRPr="0021092C" w:rsidTr="00CF02BE">
        <w:trPr>
          <w:trHeight w:val="741"/>
        </w:trPr>
        <w:tc>
          <w:tcPr>
            <w:tcW w:w="2268" w:type="dxa"/>
          </w:tcPr>
          <w:p w:rsidR="00822F04" w:rsidRPr="00CF02BE" w:rsidRDefault="00822F04" w:rsidP="0015701B">
            <w:pPr>
              <w:pStyle w:val="TableParagraph"/>
              <w:spacing w:before="47"/>
              <w:ind w:right="-1"/>
              <w:rPr>
                <w:sz w:val="28"/>
              </w:rPr>
            </w:pPr>
            <w:r>
              <w:rPr>
                <w:sz w:val="28"/>
              </w:rPr>
              <w:t>Економічна діяльність</w:t>
            </w:r>
          </w:p>
        </w:tc>
        <w:tc>
          <w:tcPr>
            <w:tcW w:w="1843" w:type="dxa"/>
          </w:tcPr>
          <w:p w:rsidR="00822F04" w:rsidRPr="00CF02BE" w:rsidRDefault="0026652E" w:rsidP="008D3B79">
            <w:pPr>
              <w:pStyle w:val="TableParagraph"/>
              <w:spacing w:line="306" w:lineRule="exact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100 000,00</w:t>
            </w:r>
          </w:p>
        </w:tc>
        <w:tc>
          <w:tcPr>
            <w:tcW w:w="1843" w:type="dxa"/>
          </w:tcPr>
          <w:p w:rsidR="00822F04" w:rsidRPr="00CF02BE" w:rsidRDefault="0026652E" w:rsidP="008D3B79">
            <w:pPr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150 000,00</w:t>
            </w:r>
          </w:p>
        </w:tc>
        <w:tc>
          <w:tcPr>
            <w:tcW w:w="1842" w:type="dxa"/>
          </w:tcPr>
          <w:p w:rsidR="00822F04" w:rsidRPr="00CF02BE" w:rsidRDefault="0026652E" w:rsidP="008D3B79">
            <w:pPr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190 000,00</w:t>
            </w:r>
          </w:p>
        </w:tc>
        <w:tc>
          <w:tcPr>
            <w:tcW w:w="1904" w:type="dxa"/>
          </w:tcPr>
          <w:p w:rsidR="00822F04" w:rsidRDefault="0026652E" w:rsidP="008D3B79">
            <w:pPr>
              <w:pStyle w:val="TableParagraph"/>
              <w:spacing w:line="306" w:lineRule="exact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440 000,00</w:t>
            </w:r>
          </w:p>
        </w:tc>
      </w:tr>
      <w:tr w:rsidR="00822F04" w:rsidRPr="0021092C" w:rsidTr="00CF02BE">
        <w:trPr>
          <w:trHeight w:val="741"/>
        </w:trPr>
        <w:tc>
          <w:tcPr>
            <w:tcW w:w="2268" w:type="dxa"/>
          </w:tcPr>
          <w:p w:rsidR="00822F04" w:rsidRPr="00CF02BE" w:rsidRDefault="00D34701" w:rsidP="0015701B">
            <w:pPr>
              <w:pStyle w:val="TableParagraph"/>
              <w:spacing w:before="47"/>
              <w:ind w:right="-1"/>
              <w:rPr>
                <w:sz w:val="28"/>
              </w:rPr>
            </w:pPr>
            <w:r>
              <w:rPr>
                <w:sz w:val="28"/>
              </w:rPr>
              <w:t xml:space="preserve">Житло </w:t>
            </w:r>
          </w:p>
        </w:tc>
        <w:tc>
          <w:tcPr>
            <w:tcW w:w="1843" w:type="dxa"/>
          </w:tcPr>
          <w:p w:rsidR="00822F04" w:rsidRPr="00CF02BE" w:rsidRDefault="0026652E" w:rsidP="008D3B79">
            <w:pPr>
              <w:pStyle w:val="TableParagraph"/>
              <w:spacing w:line="306" w:lineRule="exact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150 000,00</w:t>
            </w:r>
          </w:p>
        </w:tc>
        <w:tc>
          <w:tcPr>
            <w:tcW w:w="1843" w:type="dxa"/>
          </w:tcPr>
          <w:p w:rsidR="00822F04" w:rsidRPr="00CF02BE" w:rsidRDefault="0026652E" w:rsidP="008D3B79">
            <w:pPr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200 000,00</w:t>
            </w:r>
          </w:p>
        </w:tc>
        <w:tc>
          <w:tcPr>
            <w:tcW w:w="1842" w:type="dxa"/>
          </w:tcPr>
          <w:p w:rsidR="00822F04" w:rsidRPr="00CF02BE" w:rsidRDefault="0026652E" w:rsidP="008D3B79">
            <w:pPr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300 000,00</w:t>
            </w:r>
          </w:p>
        </w:tc>
        <w:tc>
          <w:tcPr>
            <w:tcW w:w="1904" w:type="dxa"/>
          </w:tcPr>
          <w:p w:rsidR="00822F04" w:rsidRDefault="0026652E" w:rsidP="008D3B79">
            <w:pPr>
              <w:pStyle w:val="TableParagraph"/>
              <w:spacing w:line="306" w:lineRule="exact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650 000,00</w:t>
            </w:r>
          </w:p>
        </w:tc>
      </w:tr>
      <w:tr w:rsidR="00822F04" w:rsidRPr="0021092C" w:rsidTr="00CF02BE">
        <w:trPr>
          <w:trHeight w:val="741"/>
        </w:trPr>
        <w:tc>
          <w:tcPr>
            <w:tcW w:w="2268" w:type="dxa"/>
          </w:tcPr>
          <w:p w:rsidR="00822F04" w:rsidRPr="00CF02BE" w:rsidRDefault="00D34701" w:rsidP="0015701B">
            <w:pPr>
              <w:pStyle w:val="TableParagraph"/>
              <w:spacing w:before="47"/>
              <w:ind w:right="-1"/>
              <w:rPr>
                <w:sz w:val="28"/>
              </w:rPr>
            </w:pPr>
            <w:r>
              <w:rPr>
                <w:sz w:val="28"/>
              </w:rPr>
              <w:t>Культура та інформація</w:t>
            </w:r>
          </w:p>
        </w:tc>
        <w:tc>
          <w:tcPr>
            <w:tcW w:w="1843" w:type="dxa"/>
          </w:tcPr>
          <w:p w:rsidR="00822F04" w:rsidRPr="00CF02BE" w:rsidRDefault="0026652E" w:rsidP="008D3B79">
            <w:pPr>
              <w:pStyle w:val="TableParagraph"/>
              <w:spacing w:line="306" w:lineRule="exact"/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100 000,00</w:t>
            </w:r>
          </w:p>
        </w:tc>
        <w:tc>
          <w:tcPr>
            <w:tcW w:w="1843" w:type="dxa"/>
          </w:tcPr>
          <w:p w:rsidR="00822F04" w:rsidRPr="00CF02BE" w:rsidRDefault="0026652E" w:rsidP="008D3B79">
            <w:pPr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150 000,00</w:t>
            </w:r>
          </w:p>
        </w:tc>
        <w:tc>
          <w:tcPr>
            <w:tcW w:w="1842" w:type="dxa"/>
          </w:tcPr>
          <w:p w:rsidR="00822F04" w:rsidRPr="00CF02BE" w:rsidRDefault="0026652E" w:rsidP="008D3B79">
            <w:pPr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150 000,00</w:t>
            </w:r>
          </w:p>
        </w:tc>
        <w:tc>
          <w:tcPr>
            <w:tcW w:w="1904" w:type="dxa"/>
          </w:tcPr>
          <w:p w:rsidR="00822F04" w:rsidRDefault="0026652E" w:rsidP="008D3B79">
            <w:pPr>
              <w:pStyle w:val="TableParagraph"/>
              <w:spacing w:line="306" w:lineRule="exact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400 000,00</w:t>
            </w:r>
          </w:p>
        </w:tc>
      </w:tr>
      <w:tr w:rsidR="00822F04" w:rsidRPr="0021092C" w:rsidTr="00CF02BE">
        <w:trPr>
          <w:trHeight w:val="741"/>
        </w:trPr>
        <w:tc>
          <w:tcPr>
            <w:tcW w:w="2268" w:type="dxa"/>
          </w:tcPr>
          <w:p w:rsidR="00822F04" w:rsidRPr="00CF02BE" w:rsidRDefault="00D34701" w:rsidP="0015701B">
            <w:pPr>
              <w:pStyle w:val="TableParagraph"/>
              <w:spacing w:line="320" w:lineRule="exact"/>
              <w:ind w:right="-1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Р</w:t>
            </w:r>
            <w:r w:rsidR="00822F04" w:rsidRPr="00CF02BE">
              <w:rPr>
                <w:b/>
                <w:spacing w:val="-2"/>
                <w:sz w:val="28"/>
              </w:rPr>
              <w:t>азом</w:t>
            </w:r>
          </w:p>
        </w:tc>
        <w:tc>
          <w:tcPr>
            <w:tcW w:w="1843" w:type="dxa"/>
          </w:tcPr>
          <w:p w:rsidR="00822F04" w:rsidRDefault="00822F04" w:rsidP="008D3B79">
            <w:pPr>
              <w:pStyle w:val="TableParagraph"/>
              <w:spacing w:line="306" w:lineRule="exact"/>
              <w:ind w:right="-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11 555 150,00</w:t>
            </w:r>
          </w:p>
        </w:tc>
        <w:tc>
          <w:tcPr>
            <w:tcW w:w="1843" w:type="dxa"/>
          </w:tcPr>
          <w:p w:rsidR="00822F04" w:rsidRPr="00C42B24" w:rsidRDefault="00822F04" w:rsidP="008D3B79">
            <w:pPr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12 710 670,00</w:t>
            </w:r>
          </w:p>
        </w:tc>
        <w:tc>
          <w:tcPr>
            <w:tcW w:w="1842" w:type="dxa"/>
          </w:tcPr>
          <w:p w:rsidR="00822F04" w:rsidRPr="00C42B24" w:rsidRDefault="00822F04" w:rsidP="008D3B79">
            <w:pPr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14 617 270,00</w:t>
            </w:r>
          </w:p>
        </w:tc>
        <w:tc>
          <w:tcPr>
            <w:tcW w:w="1904" w:type="dxa"/>
          </w:tcPr>
          <w:p w:rsidR="00822F04" w:rsidRDefault="00822F04" w:rsidP="008D3B79">
            <w:pPr>
              <w:pStyle w:val="TableParagraph"/>
              <w:spacing w:line="306" w:lineRule="exact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38 883 090,00</w:t>
            </w:r>
          </w:p>
        </w:tc>
      </w:tr>
    </w:tbl>
    <w:p w:rsidR="003B64FB" w:rsidRDefault="002C7A6E" w:rsidP="00B450CC">
      <w:pPr>
        <w:spacing w:before="321"/>
        <w:ind w:right="-1"/>
        <w:jc w:val="center"/>
        <w:rPr>
          <w:i/>
          <w:sz w:val="28"/>
        </w:rPr>
      </w:pPr>
      <w:r>
        <w:rPr>
          <w:i/>
          <w:sz w:val="28"/>
        </w:rPr>
        <w:t>Підсумки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перспективи</w:t>
      </w:r>
    </w:p>
    <w:p w:rsidR="003B64FB" w:rsidRDefault="003B64FB" w:rsidP="0015701B">
      <w:pPr>
        <w:pStyle w:val="a3"/>
        <w:spacing w:before="1"/>
        <w:ind w:right="-1"/>
        <w:rPr>
          <w:i/>
        </w:rPr>
      </w:pPr>
    </w:p>
    <w:p w:rsidR="003B64FB" w:rsidRDefault="002C7A6E" w:rsidP="0015701B">
      <w:pPr>
        <w:pStyle w:val="a3"/>
        <w:spacing w:before="1"/>
        <w:ind w:right="-1" w:firstLine="707"/>
        <w:jc w:val="both"/>
      </w:pPr>
      <w:r>
        <w:t>Сере</w:t>
      </w:r>
      <w:r w:rsidR="0021092C">
        <w:t>дньостроковий план є документом</w:t>
      </w:r>
      <w:r>
        <w:t xml:space="preserve">, що формує основу для якісно нового підходу до управління публічними інвестиціями в </w:t>
      </w:r>
      <w:r w:rsidR="0021092C">
        <w:t>громаді</w:t>
      </w:r>
      <w:r>
        <w:rPr>
          <w:spacing w:val="-2"/>
        </w:rPr>
        <w:t>.</w:t>
      </w:r>
    </w:p>
    <w:p w:rsidR="003B64FB" w:rsidRPr="00AD4101" w:rsidRDefault="002C7A6E" w:rsidP="0015701B">
      <w:pPr>
        <w:pStyle w:val="a3"/>
        <w:ind w:right="-1" w:firstLine="707"/>
        <w:jc w:val="both"/>
      </w:pPr>
      <w:r w:rsidRPr="00AD4101">
        <w:t xml:space="preserve">Визначення наскрізних стратегічних цілей, узгодження з наявними стратегічними документами, продовження та завершення розпочатих </w:t>
      </w:r>
      <w:proofErr w:type="spellStart"/>
      <w:r w:rsidRPr="00AD4101">
        <w:t>проєктів</w:t>
      </w:r>
      <w:proofErr w:type="spellEnd"/>
      <w:r w:rsidRPr="00AD4101">
        <w:t xml:space="preserve"> і програм, а також закріплення пріоритетних галузей (секторів) і основних напрямів публічного інвестування забезпечують спрямування ресурсів на реалізацію ключових пріоритетів розвитку </w:t>
      </w:r>
      <w:r w:rsidR="00AD4101" w:rsidRPr="00AD4101">
        <w:t>громади</w:t>
      </w:r>
      <w:r w:rsidRPr="00AD4101">
        <w:t>. Це сприятиме ефективному використанню</w:t>
      </w:r>
      <w:r w:rsidRPr="00AD4101">
        <w:rPr>
          <w:spacing w:val="-2"/>
        </w:rPr>
        <w:t xml:space="preserve"> </w:t>
      </w:r>
      <w:r w:rsidRPr="00AD4101">
        <w:t>як попередньо вкладених, так і поточних публічних інвестицій,</w:t>
      </w:r>
      <w:r w:rsidRPr="00AD4101">
        <w:rPr>
          <w:spacing w:val="-1"/>
        </w:rPr>
        <w:t xml:space="preserve"> </w:t>
      </w:r>
      <w:r w:rsidRPr="00AD4101">
        <w:t>а також створить чітке розуміння пріоритетних сфер, що потребують державної підтримки у середньостроковому періоді.</w:t>
      </w:r>
    </w:p>
    <w:p w:rsidR="003B64FB" w:rsidRDefault="002C7A6E" w:rsidP="0015701B">
      <w:pPr>
        <w:pStyle w:val="a3"/>
        <w:ind w:right="-1" w:firstLine="707"/>
        <w:jc w:val="both"/>
      </w:pPr>
      <w:r>
        <w:t xml:space="preserve">Визначення напрямів публічного інвестування відповідних галузей (секторів) для публічного інвестування має ключове значення для подальшої підготовки, оцінки проектів та програм, а також формування єдиного проектного портфеля публічних інвестицій </w:t>
      </w:r>
      <w:r w:rsidR="001A2D5A">
        <w:t>громади</w:t>
      </w:r>
      <w:r>
        <w:t xml:space="preserve"> і галузевих (секторальних) проектних портфелів</w:t>
      </w:r>
      <w:r w:rsidR="001A2D5A">
        <w:t xml:space="preserve"> громади</w:t>
      </w:r>
      <w:r>
        <w:t>.</w:t>
      </w:r>
    </w:p>
    <w:p w:rsidR="003B64FB" w:rsidRDefault="002C7A6E" w:rsidP="0015701B">
      <w:pPr>
        <w:pStyle w:val="a3"/>
        <w:ind w:right="-1" w:firstLine="707"/>
        <w:jc w:val="both"/>
      </w:pPr>
      <w:r>
        <w:t>Підготовка проектів та програм передбачає обов’язкове визначення напряму</w:t>
      </w:r>
      <w:r w:rsidR="006050BC">
        <w:rPr>
          <w:spacing w:val="30"/>
        </w:rPr>
        <w:t xml:space="preserve"> </w:t>
      </w:r>
      <w:r>
        <w:t>публічного</w:t>
      </w:r>
      <w:r w:rsidR="006050BC">
        <w:rPr>
          <w:spacing w:val="33"/>
        </w:rPr>
        <w:t xml:space="preserve"> </w:t>
      </w:r>
      <w:r>
        <w:t>інвестування</w:t>
      </w:r>
      <w:r>
        <w:rPr>
          <w:spacing w:val="33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відповідній</w:t>
      </w:r>
      <w:r>
        <w:rPr>
          <w:spacing w:val="32"/>
        </w:rPr>
        <w:t xml:space="preserve"> </w:t>
      </w:r>
      <w:r>
        <w:t>галузі</w:t>
      </w:r>
      <w:r>
        <w:rPr>
          <w:spacing w:val="33"/>
        </w:rPr>
        <w:t xml:space="preserve"> </w:t>
      </w:r>
      <w:r>
        <w:t>(секторі),</w:t>
      </w:r>
      <w:r w:rsidR="006050BC">
        <w:rPr>
          <w:spacing w:val="33"/>
        </w:rPr>
        <w:t xml:space="preserve"> </w:t>
      </w:r>
      <w:r>
        <w:t>з</w:t>
      </w:r>
      <w:r w:rsidR="006050BC">
        <w:rPr>
          <w:spacing w:val="32"/>
        </w:rPr>
        <w:t xml:space="preserve"> </w:t>
      </w:r>
      <w:r>
        <w:rPr>
          <w:spacing w:val="-4"/>
        </w:rPr>
        <w:t>яким</w:t>
      </w:r>
      <w:r w:rsidR="00A815F0">
        <w:rPr>
          <w:spacing w:val="-4"/>
        </w:rPr>
        <w:t xml:space="preserve"> </w:t>
      </w:r>
      <w:r>
        <w:t>пов’язаний проект чи програма, а також узгодження мети та цілей проекту з таким напрямом.</w:t>
      </w:r>
    </w:p>
    <w:p w:rsidR="003B64FB" w:rsidRDefault="002C7A6E" w:rsidP="0015701B">
      <w:pPr>
        <w:pStyle w:val="a3"/>
        <w:ind w:right="-1" w:firstLine="707"/>
        <w:jc w:val="both"/>
      </w:pPr>
      <w:r>
        <w:t xml:space="preserve">Оцінка проектів та програм включає оцінку відповідності (скринінг), </w:t>
      </w:r>
      <w:r>
        <w:lastRenderedPageBreak/>
        <w:t>галузеву (секторальну) експертну оцінку та експертну оцінку, що передбачає аналіз ряду показників, пов’язаних із напрямами публічного інвестування відповідних галузей (секторів).</w:t>
      </w:r>
    </w:p>
    <w:p w:rsidR="003B64FB" w:rsidRDefault="002C7A6E" w:rsidP="0015701B">
      <w:pPr>
        <w:pStyle w:val="a3"/>
        <w:ind w:right="-1" w:firstLine="707"/>
        <w:jc w:val="both"/>
      </w:pPr>
      <w:r>
        <w:t>Без визначення напрямів для публічного інвестува</w:t>
      </w:r>
      <w:r w:rsidR="00126987">
        <w:t xml:space="preserve">ння неможлива </w:t>
      </w:r>
      <w:proofErr w:type="spellStart"/>
      <w:r w:rsidR="00126987">
        <w:t>пріоритезація</w:t>
      </w:r>
      <w:proofErr w:type="spellEnd"/>
      <w:r w:rsidR="00126987">
        <w:t xml:space="preserve"> </w:t>
      </w:r>
      <w:proofErr w:type="spellStart"/>
      <w:r w:rsidR="00126987">
        <w:t>проє</w:t>
      </w:r>
      <w:r>
        <w:t>ктів</w:t>
      </w:r>
      <w:proofErr w:type="spellEnd"/>
      <w:r>
        <w:t>,</w:t>
      </w:r>
      <w:r>
        <w:rPr>
          <w:spacing w:val="40"/>
        </w:rPr>
        <w:t xml:space="preserve"> </w:t>
      </w:r>
      <w:r>
        <w:t xml:space="preserve">які включені до галузевого (секторального) проектного портфеля. </w:t>
      </w:r>
      <w:proofErr w:type="spellStart"/>
      <w:r>
        <w:t>Пріоритезація</w:t>
      </w:r>
      <w:proofErr w:type="spellEnd"/>
      <w:r>
        <w:t xml:space="preserve"> </w:t>
      </w:r>
      <w:proofErr w:type="spellStart"/>
      <w:r>
        <w:t>про</w:t>
      </w:r>
      <w:r w:rsidR="00126987">
        <w:t>є</w:t>
      </w:r>
      <w:r>
        <w:t>ктів</w:t>
      </w:r>
      <w:proofErr w:type="spellEnd"/>
      <w:r>
        <w:t xml:space="preserve"> здійснюється в межах напряму відповідно до критеріїв </w:t>
      </w:r>
      <w:proofErr w:type="spellStart"/>
      <w:r>
        <w:t>пріоритезації</w:t>
      </w:r>
      <w:proofErr w:type="spellEnd"/>
      <w:r>
        <w:t xml:space="preserve">, визначених </w:t>
      </w:r>
      <w:r w:rsidR="00F2361E">
        <w:t>викон</w:t>
      </w:r>
      <w:r w:rsidR="00E06EB2">
        <w:t>авчими органами Мозолевської сіль</w:t>
      </w:r>
      <w:r w:rsidR="00F2361E">
        <w:t xml:space="preserve">ської </w:t>
      </w:r>
      <w:r w:rsidR="00F2361E" w:rsidRPr="00F2361E">
        <w:t>ради</w:t>
      </w:r>
      <w:r w:rsidRPr="00F2361E">
        <w:t>, відповідальним</w:t>
      </w:r>
      <w:r w:rsidR="00F2361E" w:rsidRPr="00F2361E">
        <w:t>и</w:t>
      </w:r>
      <w:r w:rsidRPr="00F2361E">
        <w:t xml:space="preserve"> за</w:t>
      </w:r>
      <w:r w:rsidRPr="00F2361E">
        <w:rPr>
          <w:spacing w:val="40"/>
        </w:rPr>
        <w:t xml:space="preserve"> </w:t>
      </w:r>
      <w:r w:rsidRPr="00F2361E">
        <w:t xml:space="preserve">реалізацію політики у відповідній галузі (секторі), та передбачає </w:t>
      </w:r>
      <w:r>
        <w:t xml:space="preserve">розрахунок пріоритетності проектів за бальною системою з метою формування рейтингових списків таких проектів за кожним напрямом публічного </w:t>
      </w:r>
      <w:r>
        <w:rPr>
          <w:spacing w:val="-2"/>
        </w:rPr>
        <w:t>інвестування.</w:t>
      </w:r>
    </w:p>
    <w:p w:rsidR="003B64FB" w:rsidRPr="00AD31F3" w:rsidRDefault="002C7A6E" w:rsidP="0015701B">
      <w:pPr>
        <w:pStyle w:val="a3"/>
        <w:ind w:right="-1" w:firstLine="707"/>
        <w:jc w:val="both"/>
      </w:pPr>
      <w:r>
        <w:t>В подальшому лише ті проекти та програми, що включені до галузевого (секторального) проектного портфеля та відповідають основним напрямам публічного інвестування, визначеним в Додатку</w:t>
      </w:r>
      <w:r w:rsidR="00126987">
        <w:t xml:space="preserve"> 1</w:t>
      </w:r>
      <w:r>
        <w:t xml:space="preserve"> до середньострокового</w:t>
      </w:r>
      <w:r>
        <w:rPr>
          <w:spacing w:val="40"/>
        </w:rPr>
        <w:t xml:space="preserve"> </w:t>
      </w:r>
      <w:r>
        <w:t xml:space="preserve">плану, можуть бути включені в Єдиний проектний портфель публічних інвестицій </w:t>
      </w:r>
      <w:r w:rsidR="001A2D5A">
        <w:t>громади</w:t>
      </w:r>
      <w:r>
        <w:t xml:space="preserve"> та, відповідно, зможуть отримати фінансування за рахунок </w:t>
      </w:r>
      <w:r w:rsidRPr="00C210AF">
        <w:t>коштів державного бюджету</w:t>
      </w:r>
      <w:r w:rsidR="00C210AF">
        <w:t>,</w:t>
      </w:r>
      <w:r w:rsidRPr="00C210AF">
        <w:t xml:space="preserve"> </w:t>
      </w:r>
      <w:r w:rsidR="00C210AF">
        <w:t>надання</w:t>
      </w:r>
      <w:r w:rsidRPr="00C210AF">
        <w:t xml:space="preserve"> державної підтримки</w:t>
      </w:r>
      <w:r w:rsidR="00A16E9A" w:rsidRPr="00C210AF">
        <w:t xml:space="preserve"> та кошти </w:t>
      </w:r>
      <w:r w:rsidR="00C210AF" w:rsidRPr="00C210AF">
        <w:t>міжнародних фінансових організацій та урядів іноземних країн</w:t>
      </w:r>
      <w:r w:rsidRPr="00C210AF">
        <w:t>.</w:t>
      </w:r>
    </w:p>
    <w:p w:rsidR="003B64FB" w:rsidRDefault="00917CB7" w:rsidP="0015701B">
      <w:pPr>
        <w:pStyle w:val="a3"/>
        <w:spacing w:before="154"/>
        <w:ind w:right="-1"/>
        <w:rPr>
          <w:sz w:val="20"/>
        </w:rPr>
      </w:pPr>
      <w:r w:rsidRPr="00917CB7">
        <w:rPr>
          <w:noProof/>
          <w:sz w:val="20"/>
          <w:lang w:val="en-US"/>
        </w:rPr>
        <w:pict>
          <v:shape id="Graphic 2" o:spid="_x0000_s1026" style="position:absolute;margin-left:202.95pt;margin-top:20.4pt;width:203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" path="m,l2577977,e" filled="f" strokeweight=".20106mm">
            <v:path arrowok="t" o:connecttype="custom" o:connectlocs="0,0;2577977,0" o:connectangles="0,0"/>
            <w10:wrap type="topAndBottom" anchorx="page"/>
          </v:shape>
        </w:pict>
      </w:r>
    </w:p>
    <w:p w:rsidR="00457700" w:rsidRDefault="00457700" w:rsidP="0015701B">
      <w:pPr>
        <w:pStyle w:val="a3"/>
        <w:ind w:right="-1"/>
        <w:rPr>
          <w:sz w:val="20"/>
        </w:rPr>
      </w:pPr>
    </w:p>
    <w:p w:rsidR="00457700" w:rsidRPr="00457700" w:rsidRDefault="00457700" w:rsidP="0015701B">
      <w:pPr>
        <w:ind w:right="-1"/>
      </w:pPr>
    </w:p>
    <w:p w:rsidR="003B64FB" w:rsidRDefault="003B64FB" w:rsidP="0015701B">
      <w:pPr>
        <w:pStyle w:val="a3"/>
        <w:spacing w:before="60"/>
        <w:ind w:right="-1"/>
      </w:pPr>
    </w:p>
    <w:p w:rsidR="00457700" w:rsidRDefault="00457700" w:rsidP="0015701B">
      <w:pPr>
        <w:pStyle w:val="a3"/>
        <w:spacing w:before="26" w:line="256" w:lineRule="auto"/>
        <w:ind w:right="-1"/>
        <w:sectPr w:rsidR="00457700" w:rsidSect="0015701B">
          <w:headerReference w:type="default" r:id="rId8"/>
          <w:pgSz w:w="11910" w:h="16840"/>
          <w:pgMar w:top="708" w:right="570" w:bottom="425" w:left="1560" w:header="0" w:footer="0" w:gutter="0"/>
          <w:cols w:space="720"/>
          <w:docGrid w:linePitch="299"/>
        </w:sectPr>
      </w:pPr>
    </w:p>
    <w:p w:rsidR="00B47427" w:rsidRPr="00BE3C49" w:rsidRDefault="00457700" w:rsidP="00B47427">
      <w:pPr>
        <w:pStyle w:val="a3"/>
        <w:spacing w:before="26" w:line="256" w:lineRule="auto"/>
        <w:ind w:left="9805" w:hanging="24"/>
        <w:rPr>
          <w:sz w:val="24"/>
          <w:szCs w:val="24"/>
        </w:rPr>
      </w:pPr>
      <w:r w:rsidRPr="00BE3C49">
        <w:rPr>
          <w:sz w:val="24"/>
          <w:szCs w:val="24"/>
        </w:rPr>
        <w:lastRenderedPageBreak/>
        <w:t xml:space="preserve">Додаток </w:t>
      </w:r>
      <w:r w:rsidR="00BE69DA" w:rsidRPr="00BE3C49">
        <w:rPr>
          <w:sz w:val="24"/>
          <w:szCs w:val="24"/>
        </w:rPr>
        <w:t>1</w:t>
      </w:r>
    </w:p>
    <w:p w:rsidR="003B64FB" w:rsidRPr="00BE3C49" w:rsidRDefault="002C7A6E" w:rsidP="00B47427">
      <w:pPr>
        <w:pStyle w:val="a3"/>
        <w:spacing w:before="26" w:line="256" w:lineRule="auto"/>
        <w:ind w:left="9805" w:hanging="24"/>
        <w:rPr>
          <w:sz w:val="24"/>
          <w:szCs w:val="24"/>
        </w:rPr>
      </w:pPr>
      <w:r w:rsidRPr="00BE3C49">
        <w:rPr>
          <w:sz w:val="24"/>
          <w:szCs w:val="24"/>
        </w:rPr>
        <w:t>до Середньострокового плану пріоритетних</w:t>
      </w:r>
      <w:r w:rsidRPr="00BE3C49">
        <w:rPr>
          <w:spacing w:val="-11"/>
          <w:sz w:val="24"/>
          <w:szCs w:val="24"/>
        </w:rPr>
        <w:t xml:space="preserve"> </w:t>
      </w:r>
      <w:r w:rsidRPr="00BE3C49">
        <w:rPr>
          <w:sz w:val="24"/>
          <w:szCs w:val="24"/>
        </w:rPr>
        <w:t>публічних</w:t>
      </w:r>
      <w:r w:rsidRPr="00BE3C49">
        <w:rPr>
          <w:spacing w:val="-14"/>
          <w:sz w:val="24"/>
          <w:szCs w:val="24"/>
        </w:rPr>
        <w:t xml:space="preserve"> </w:t>
      </w:r>
      <w:r w:rsidRPr="00BE3C49">
        <w:rPr>
          <w:sz w:val="24"/>
          <w:szCs w:val="24"/>
        </w:rPr>
        <w:t>інвестицій</w:t>
      </w:r>
      <w:r w:rsidR="00D07703" w:rsidRPr="00BE3C49">
        <w:rPr>
          <w:sz w:val="24"/>
          <w:szCs w:val="24"/>
        </w:rPr>
        <w:t xml:space="preserve"> </w:t>
      </w:r>
      <w:r w:rsidR="00B47427" w:rsidRPr="00BE3C49">
        <w:rPr>
          <w:sz w:val="24"/>
          <w:szCs w:val="24"/>
        </w:rPr>
        <w:t>Першотравневської сільської територіальної г</w:t>
      </w:r>
      <w:r w:rsidR="00D07703" w:rsidRPr="00BE3C49">
        <w:rPr>
          <w:sz w:val="24"/>
          <w:szCs w:val="24"/>
        </w:rPr>
        <w:t>ромади</w:t>
      </w:r>
      <w:r w:rsidR="00B47427" w:rsidRPr="00BE3C49">
        <w:rPr>
          <w:sz w:val="24"/>
          <w:szCs w:val="24"/>
        </w:rPr>
        <w:t xml:space="preserve"> </w:t>
      </w:r>
      <w:r w:rsidRPr="00BE3C49">
        <w:rPr>
          <w:sz w:val="24"/>
          <w:szCs w:val="24"/>
        </w:rPr>
        <w:t>на</w:t>
      </w:r>
      <w:r w:rsidRPr="00BE3C49">
        <w:rPr>
          <w:spacing w:val="-4"/>
          <w:sz w:val="24"/>
          <w:szCs w:val="24"/>
        </w:rPr>
        <w:t xml:space="preserve"> </w:t>
      </w:r>
      <w:r w:rsidRPr="00BE3C49">
        <w:rPr>
          <w:sz w:val="24"/>
          <w:szCs w:val="24"/>
        </w:rPr>
        <w:t>2026</w:t>
      </w:r>
      <w:r w:rsidRPr="00BE3C49">
        <w:rPr>
          <w:spacing w:val="-2"/>
          <w:sz w:val="24"/>
          <w:szCs w:val="24"/>
        </w:rPr>
        <w:t xml:space="preserve"> </w:t>
      </w:r>
      <w:r w:rsidRPr="00BE3C49">
        <w:rPr>
          <w:sz w:val="24"/>
          <w:szCs w:val="24"/>
        </w:rPr>
        <w:t>-</w:t>
      </w:r>
      <w:r w:rsidRPr="00BE3C49">
        <w:rPr>
          <w:spacing w:val="-4"/>
          <w:sz w:val="24"/>
          <w:szCs w:val="24"/>
        </w:rPr>
        <w:t xml:space="preserve"> </w:t>
      </w:r>
      <w:r w:rsidRPr="00BE3C49">
        <w:rPr>
          <w:sz w:val="24"/>
          <w:szCs w:val="24"/>
        </w:rPr>
        <w:t>2028</w:t>
      </w:r>
      <w:r w:rsidRPr="00BE3C49">
        <w:rPr>
          <w:spacing w:val="-1"/>
          <w:sz w:val="24"/>
          <w:szCs w:val="24"/>
        </w:rPr>
        <w:t xml:space="preserve"> </w:t>
      </w:r>
      <w:r w:rsidRPr="00BE3C49">
        <w:rPr>
          <w:spacing w:val="-4"/>
          <w:sz w:val="24"/>
          <w:szCs w:val="24"/>
        </w:rPr>
        <w:t>роки</w:t>
      </w:r>
    </w:p>
    <w:p w:rsidR="003B64FB" w:rsidRPr="00BE3C49" w:rsidRDefault="003B64FB">
      <w:pPr>
        <w:pStyle w:val="a3"/>
        <w:rPr>
          <w:sz w:val="24"/>
          <w:szCs w:val="24"/>
        </w:rPr>
      </w:pPr>
    </w:p>
    <w:p w:rsidR="003B64FB" w:rsidRPr="00BE3C49" w:rsidRDefault="002C7A6E">
      <w:pPr>
        <w:ind w:right="281"/>
        <w:jc w:val="center"/>
        <w:rPr>
          <w:b/>
          <w:sz w:val="24"/>
          <w:szCs w:val="24"/>
        </w:rPr>
      </w:pPr>
      <w:r w:rsidRPr="00BE3C49">
        <w:rPr>
          <w:b/>
          <w:sz w:val="24"/>
          <w:szCs w:val="24"/>
        </w:rPr>
        <w:t>Основні</w:t>
      </w:r>
      <w:r w:rsidRPr="00BE3C49">
        <w:rPr>
          <w:b/>
          <w:spacing w:val="-10"/>
          <w:sz w:val="24"/>
          <w:szCs w:val="24"/>
        </w:rPr>
        <w:t xml:space="preserve"> </w:t>
      </w:r>
      <w:r w:rsidRPr="00BE3C49">
        <w:rPr>
          <w:b/>
          <w:sz w:val="24"/>
          <w:szCs w:val="24"/>
        </w:rPr>
        <w:t>напрями</w:t>
      </w:r>
      <w:r w:rsidRPr="00BE3C49">
        <w:rPr>
          <w:b/>
          <w:spacing w:val="-10"/>
          <w:sz w:val="24"/>
          <w:szCs w:val="24"/>
        </w:rPr>
        <w:t xml:space="preserve"> </w:t>
      </w:r>
      <w:r w:rsidRPr="00BE3C49">
        <w:rPr>
          <w:b/>
          <w:sz w:val="24"/>
          <w:szCs w:val="24"/>
        </w:rPr>
        <w:t>публічного</w:t>
      </w:r>
      <w:r w:rsidRPr="00BE3C49">
        <w:rPr>
          <w:b/>
          <w:spacing w:val="-7"/>
          <w:sz w:val="24"/>
          <w:szCs w:val="24"/>
        </w:rPr>
        <w:t xml:space="preserve"> </w:t>
      </w:r>
      <w:r w:rsidRPr="00BE3C49">
        <w:rPr>
          <w:b/>
          <w:spacing w:val="-2"/>
          <w:sz w:val="24"/>
          <w:szCs w:val="24"/>
        </w:rPr>
        <w:t>інвестування</w:t>
      </w:r>
    </w:p>
    <w:p w:rsidR="00B47427" w:rsidRPr="00BE3C49" w:rsidRDefault="00B47427" w:rsidP="00B47427">
      <w:pPr>
        <w:spacing w:after="160" w:line="259" w:lineRule="auto"/>
        <w:rPr>
          <w:rFonts w:eastAsiaTheme="minorHAnsi"/>
          <w:sz w:val="24"/>
          <w:szCs w:val="24"/>
        </w:rPr>
      </w:pPr>
      <w:r w:rsidRPr="00BE3C49">
        <w:rPr>
          <w:rFonts w:eastAsiaTheme="minorHAnsi"/>
          <w:sz w:val="24"/>
          <w:szCs w:val="24"/>
        </w:rPr>
        <w:t xml:space="preserve">Галузь для публічного інвестування – </w:t>
      </w:r>
      <w:r w:rsidRPr="00BE3C49">
        <w:rPr>
          <w:rFonts w:eastAsiaTheme="minorHAnsi"/>
          <w:b/>
          <w:bCs/>
          <w:sz w:val="24"/>
          <w:szCs w:val="24"/>
        </w:rPr>
        <w:t>Освіта і наука</w:t>
      </w:r>
      <w:r w:rsidRPr="00BE3C49">
        <w:rPr>
          <w:rFonts w:eastAsiaTheme="minorHAnsi"/>
          <w:b/>
          <w:bCs/>
          <w:sz w:val="24"/>
          <w:szCs w:val="24"/>
        </w:rPr>
        <w:br/>
      </w:r>
      <w:r w:rsidRPr="00BE3C49">
        <w:rPr>
          <w:rFonts w:eastAsiaTheme="minorHAnsi"/>
          <w:sz w:val="24"/>
          <w:szCs w:val="24"/>
        </w:rPr>
        <w:t xml:space="preserve">Структурний підрозділ, відповідальний  за галузь для публічного інвестування – </w:t>
      </w:r>
      <w:r w:rsidR="00113BFB" w:rsidRPr="00BE3C49">
        <w:rPr>
          <w:rFonts w:eastAsiaTheme="minorHAnsi"/>
          <w:sz w:val="24"/>
          <w:szCs w:val="24"/>
        </w:rPr>
        <w:t>Відділ</w:t>
      </w:r>
      <w:r w:rsidRPr="00BE3C49">
        <w:rPr>
          <w:rFonts w:eastAsiaTheme="minorHAnsi"/>
          <w:sz w:val="24"/>
          <w:szCs w:val="24"/>
        </w:rPr>
        <w:t xml:space="preserve"> освіти</w:t>
      </w:r>
      <w:r w:rsidR="00113BFB" w:rsidRPr="00BE3C49">
        <w:rPr>
          <w:rFonts w:eastAsiaTheme="minorHAnsi"/>
          <w:sz w:val="24"/>
          <w:szCs w:val="24"/>
        </w:rPr>
        <w:t>, сім’ї, молоді та спорту, культури та туризму Виконавчого комітету Мозолевської сільської ради</w:t>
      </w:r>
      <w:r w:rsidRPr="00BE3C49">
        <w:rPr>
          <w:rFonts w:eastAsiaTheme="minorHAnsi"/>
          <w:sz w:val="24"/>
          <w:szCs w:val="24"/>
        </w:rPr>
        <w:br/>
        <w:t xml:space="preserve">Граничний сукупний обсяг публічних інвестицій на середньостроковий період – </w:t>
      </w:r>
      <w:r w:rsidR="00944568" w:rsidRPr="00BE3C49">
        <w:rPr>
          <w:rFonts w:eastAsiaTheme="minorHAnsi"/>
          <w:sz w:val="24"/>
          <w:szCs w:val="24"/>
        </w:rPr>
        <w:t>8</w:t>
      </w:r>
      <w:r w:rsidRPr="00BE3C49">
        <w:rPr>
          <w:rFonts w:eastAsiaTheme="minorHAnsi"/>
          <w:sz w:val="24"/>
          <w:szCs w:val="24"/>
        </w:rPr>
        <w:t xml:space="preserve"> 3</w:t>
      </w:r>
      <w:r w:rsidR="00944568" w:rsidRPr="00BE3C49">
        <w:rPr>
          <w:rFonts w:eastAsiaTheme="minorHAnsi"/>
          <w:sz w:val="24"/>
          <w:szCs w:val="24"/>
        </w:rPr>
        <w:t>10 </w:t>
      </w:r>
      <w:r w:rsidRPr="00BE3C49">
        <w:rPr>
          <w:rFonts w:eastAsiaTheme="minorHAnsi"/>
          <w:sz w:val="24"/>
          <w:szCs w:val="24"/>
        </w:rPr>
        <w:t>000</w:t>
      </w:r>
      <w:r w:rsidR="00944568" w:rsidRPr="00BE3C49">
        <w:rPr>
          <w:rFonts w:eastAsiaTheme="minorHAnsi"/>
          <w:sz w:val="24"/>
          <w:szCs w:val="24"/>
        </w:rPr>
        <w:t>,00</w:t>
      </w:r>
      <w:r w:rsidRPr="00BE3C49">
        <w:rPr>
          <w:rFonts w:eastAsiaTheme="minorHAnsi"/>
          <w:sz w:val="24"/>
          <w:szCs w:val="24"/>
        </w:rPr>
        <w:t xml:space="preserve"> грн</w:t>
      </w:r>
      <w:r w:rsidR="00944568" w:rsidRPr="00BE3C49">
        <w:rPr>
          <w:rFonts w:eastAsiaTheme="minorHAnsi"/>
          <w:sz w:val="24"/>
          <w:szCs w:val="24"/>
        </w:rPr>
        <w:t>.</w:t>
      </w:r>
    </w:p>
    <w:tbl>
      <w:tblPr>
        <w:tblStyle w:val="ab"/>
        <w:tblW w:w="15417" w:type="dxa"/>
        <w:tblLayout w:type="fixed"/>
        <w:tblLook w:val="04A0"/>
      </w:tblPr>
      <w:tblGrid>
        <w:gridCol w:w="2518"/>
        <w:gridCol w:w="2126"/>
        <w:gridCol w:w="1814"/>
        <w:gridCol w:w="4140"/>
        <w:gridCol w:w="1247"/>
        <w:gridCol w:w="1251"/>
        <w:gridCol w:w="2321"/>
      </w:tblGrid>
      <w:tr w:rsidR="00B47427" w:rsidRPr="00BE3C49" w:rsidTr="005B0962">
        <w:tc>
          <w:tcPr>
            <w:tcW w:w="2518" w:type="dxa"/>
          </w:tcPr>
          <w:p w:rsidR="00B47427" w:rsidRPr="00BE3C49" w:rsidRDefault="00B47427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Напрям</w:t>
            </w:r>
          </w:p>
        </w:tc>
        <w:tc>
          <w:tcPr>
            <w:tcW w:w="2126" w:type="dxa"/>
          </w:tcPr>
          <w:p w:rsidR="00B47427" w:rsidRPr="00BE3C49" w:rsidRDefault="00B47427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Діючі проекти/</w:t>
            </w:r>
          </w:p>
          <w:p w:rsidR="00B47427" w:rsidRPr="00BE3C49" w:rsidRDefault="00B47427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програми</w:t>
            </w:r>
          </w:p>
        </w:tc>
        <w:tc>
          <w:tcPr>
            <w:tcW w:w="1814" w:type="dxa"/>
          </w:tcPr>
          <w:p w:rsidR="00B47427" w:rsidRPr="00BE3C49" w:rsidRDefault="00B47427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BE3C49">
              <w:rPr>
                <w:rFonts w:eastAsiaTheme="minorHAnsi"/>
                <w:b/>
                <w:sz w:val="24"/>
                <w:szCs w:val="24"/>
              </w:rPr>
              <w:t>Підсектор</w:t>
            </w:r>
            <w:proofErr w:type="spellEnd"/>
          </w:p>
        </w:tc>
        <w:tc>
          <w:tcPr>
            <w:tcW w:w="4140" w:type="dxa"/>
          </w:tcPr>
          <w:p w:rsidR="00B47427" w:rsidRPr="00BE3C49" w:rsidRDefault="00B47427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Цільовий показник</w:t>
            </w:r>
          </w:p>
        </w:tc>
        <w:tc>
          <w:tcPr>
            <w:tcW w:w="1247" w:type="dxa"/>
          </w:tcPr>
          <w:p w:rsidR="00B47427" w:rsidRPr="00BE3C49" w:rsidRDefault="00B47427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Базове значення</w:t>
            </w:r>
          </w:p>
        </w:tc>
        <w:tc>
          <w:tcPr>
            <w:tcW w:w="1251" w:type="dxa"/>
          </w:tcPr>
          <w:p w:rsidR="00B47427" w:rsidRPr="00BE3C49" w:rsidRDefault="00B47427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 2028</w:t>
            </w:r>
          </w:p>
        </w:tc>
        <w:tc>
          <w:tcPr>
            <w:tcW w:w="2321" w:type="dxa"/>
          </w:tcPr>
          <w:p w:rsidR="00B47427" w:rsidRPr="00BE3C49" w:rsidRDefault="00B47427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Стратегія</w:t>
            </w:r>
          </w:p>
        </w:tc>
      </w:tr>
      <w:tr w:rsidR="002C5A26" w:rsidRPr="00BE3C49" w:rsidTr="00A23FCD">
        <w:trPr>
          <w:trHeight w:val="3776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A26" w:rsidRPr="00BE3C49" w:rsidRDefault="002C5A26" w:rsidP="00A44E56">
            <w:pPr>
              <w:spacing w:after="160" w:line="259" w:lineRule="auto"/>
              <w:ind w:right="156"/>
              <w:rPr>
                <w:rFonts w:eastAsiaTheme="minorHAnsi"/>
                <w:sz w:val="24"/>
                <w:szCs w:val="24"/>
              </w:rPr>
            </w:pPr>
            <w:r w:rsidRPr="002C5A26">
              <w:rPr>
                <w:rFonts w:eastAsiaTheme="minorHAnsi"/>
                <w:spacing w:val="-2"/>
                <w:sz w:val="24"/>
                <w:szCs w:val="24"/>
              </w:rPr>
              <w:t>Створення комфортних умов для надання якісних освітніх послуг</w:t>
            </w:r>
          </w:p>
        </w:tc>
        <w:tc>
          <w:tcPr>
            <w:tcW w:w="2126" w:type="dxa"/>
          </w:tcPr>
          <w:p w:rsidR="002C5A26" w:rsidRPr="00BE3C49" w:rsidRDefault="002C5A2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2C5A26">
              <w:rPr>
                <w:rFonts w:eastAsiaTheme="minorHAnsi"/>
                <w:sz w:val="24"/>
                <w:szCs w:val="24"/>
              </w:rPr>
              <w:t>Забезпечення закладів загальної середньої освіти Мозолевської сільської ради засобами навчання та обладнанням в межах впр</w:t>
            </w:r>
            <w:r>
              <w:rPr>
                <w:rFonts w:eastAsiaTheme="minorHAnsi"/>
                <w:sz w:val="24"/>
                <w:szCs w:val="24"/>
              </w:rPr>
              <w:t>о</w:t>
            </w:r>
            <w:r w:rsidRPr="002C5A26">
              <w:rPr>
                <w:rFonts w:eastAsiaTheme="minorHAnsi"/>
                <w:sz w:val="24"/>
                <w:szCs w:val="24"/>
              </w:rPr>
              <w:t>вадження реформи "Нова українська школа"</w:t>
            </w:r>
          </w:p>
        </w:tc>
        <w:tc>
          <w:tcPr>
            <w:tcW w:w="1814" w:type="dxa"/>
          </w:tcPr>
          <w:p w:rsidR="002C5A26" w:rsidRPr="00BE3C49" w:rsidRDefault="002C5A2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>Шкільна освіта</w:t>
            </w:r>
          </w:p>
        </w:tc>
        <w:tc>
          <w:tcPr>
            <w:tcW w:w="4140" w:type="dxa"/>
          </w:tcPr>
          <w:p w:rsidR="002C5A26" w:rsidRPr="006050BC" w:rsidRDefault="002C5A2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6050BC">
              <w:rPr>
                <w:rFonts w:eastAsiaTheme="minorHAnsi"/>
                <w:sz w:val="24"/>
                <w:szCs w:val="24"/>
              </w:rPr>
              <w:t>Кількість закладів загальної середньої освіти, що отримали нове навчальне обладнання (од.)</w:t>
            </w:r>
          </w:p>
          <w:p w:rsidR="002C5A26" w:rsidRPr="002C5A26" w:rsidRDefault="002C5A2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2C5A26">
              <w:rPr>
                <w:rFonts w:eastAsiaTheme="minorHAnsi"/>
                <w:sz w:val="24"/>
                <w:szCs w:val="24"/>
              </w:rPr>
              <w:t>Кількість навчальних кабінетів, оснащених відповідно до стандартів НУШ (од.)</w:t>
            </w:r>
          </w:p>
          <w:p w:rsidR="002C5A26" w:rsidRPr="00BE3C49" w:rsidRDefault="002C5A2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  <w:highlight w:val="yellow"/>
              </w:rPr>
            </w:pPr>
          </w:p>
        </w:tc>
        <w:tc>
          <w:tcPr>
            <w:tcW w:w="1247" w:type="dxa"/>
          </w:tcPr>
          <w:p w:rsidR="002C5A26" w:rsidRPr="006050BC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6050BC">
              <w:rPr>
                <w:rFonts w:eastAsiaTheme="minorHAnsi"/>
                <w:sz w:val="24"/>
                <w:szCs w:val="24"/>
              </w:rPr>
              <w:t>2</w:t>
            </w:r>
          </w:p>
          <w:p w:rsidR="002C5A26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</w:p>
          <w:p w:rsidR="002C5A26" w:rsidRPr="00BE3C49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</w:p>
          <w:p w:rsidR="002C5A26" w:rsidRPr="002C5A26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2C5A26">
              <w:rPr>
                <w:rFonts w:eastAsiaTheme="minorHAnsi"/>
                <w:sz w:val="24"/>
                <w:szCs w:val="24"/>
              </w:rPr>
              <w:t>2</w:t>
            </w:r>
          </w:p>
          <w:p w:rsidR="002C5A26" w:rsidRPr="00BE3C49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</w:p>
        </w:tc>
        <w:tc>
          <w:tcPr>
            <w:tcW w:w="1251" w:type="dxa"/>
          </w:tcPr>
          <w:p w:rsidR="002C5A26" w:rsidRPr="006050BC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</w:t>
            </w:r>
          </w:p>
          <w:p w:rsidR="002C5A26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</w:p>
          <w:p w:rsidR="002C5A26" w:rsidRPr="00BE3C49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</w:p>
          <w:p w:rsidR="002C5A26" w:rsidRPr="002C5A26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</w:t>
            </w:r>
          </w:p>
          <w:p w:rsidR="002C5A26" w:rsidRPr="00BE3C49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</w:p>
        </w:tc>
        <w:tc>
          <w:tcPr>
            <w:tcW w:w="2321" w:type="dxa"/>
          </w:tcPr>
          <w:p w:rsidR="002C5A26" w:rsidRPr="00BE3C49" w:rsidRDefault="002C5A26" w:rsidP="00944568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  <w:tr w:rsidR="002C5A26" w:rsidRPr="00BE3C49" w:rsidTr="00A23FCD">
        <w:trPr>
          <w:trHeight w:val="141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A26" w:rsidRPr="00BE3C49" w:rsidRDefault="002C5A26" w:rsidP="004C0A06">
            <w:pPr>
              <w:spacing w:after="160" w:line="259" w:lineRule="auto"/>
              <w:ind w:right="156"/>
              <w:rPr>
                <w:rFonts w:eastAsiaTheme="minorHAnsi"/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5A26" w:rsidRPr="00BE3C49" w:rsidRDefault="002C5A2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2C5A26">
              <w:rPr>
                <w:bCs/>
                <w:sz w:val="24"/>
                <w:szCs w:val="24"/>
                <w:lang w:eastAsia="uk-UA"/>
              </w:rPr>
              <w:t>Облаштування захисних споруд цивільного захисту (</w:t>
            </w:r>
            <w:proofErr w:type="spellStart"/>
            <w:r w:rsidRPr="002C5A26">
              <w:rPr>
                <w:bCs/>
                <w:sz w:val="24"/>
                <w:szCs w:val="24"/>
                <w:lang w:eastAsia="uk-UA"/>
              </w:rPr>
              <w:t>уриттів</w:t>
            </w:r>
            <w:proofErr w:type="spellEnd"/>
            <w:r w:rsidRPr="002C5A26">
              <w:rPr>
                <w:bCs/>
                <w:sz w:val="24"/>
                <w:szCs w:val="24"/>
                <w:lang w:eastAsia="uk-UA"/>
              </w:rPr>
              <w:t>) у закладах освіти Мозолевської сільської ради</w:t>
            </w:r>
          </w:p>
        </w:tc>
        <w:tc>
          <w:tcPr>
            <w:tcW w:w="1814" w:type="dxa"/>
          </w:tcPr>
          <w:p w:rsidR="002C5A26" w:rsidRDefault="002C5A2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>Шкільна освіта</w:t>
            </w:r>
          </w:p>
          <w:p w:rsidR="002C5A26" w:rsidRPr="00BE3C49" w:rsidRDefault="002C5A2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Дошкільна освіта</w:t>
            </w:r>
          </w:p>
        </w:tc>
        <w:tc>
          <w:tcPr>
            <w:tcW w:w="4140" w:type="dxa"/>
          </w:tcPr>
          <w:p w:rsidR="002C5A26" w:rsidRPr="00BE3C49" w:rsidRDefault="002C5A2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>Частка здобувачів освіти, які мають можливість укриття в захисних спорудах цивільного захисту закладів освіти (%)</w:t>
            </w:r>
          </w:p>
          <w:p w:rsidR="002C5A26" w:rsidRPr="00BE3C49" w:rsidRDefault="002C5A26" w:rsidP="00BF60F0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>Кількість укриттів у закладах загальної середньої освіти, які будуть реалізовані за кошти місцевого бюджету (од.)</w:t>
            </w:r>
          </w:p>
        </w:tc>
        <w:tc>
          <w:tcPr>
            <w:tcW w:w="1247" w:type="dxa"/>
          </w:tcPr>
          <w:p w:rsidR="002C5A26" w:rsidRPr="00BE3C49" w:rsidRDefault="00A260E1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53</w:t>
            </w:r>
          </w:p>
          <w:p w:rsidR="002C5A26" w:rsidRPr="00BE3C49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2C5A26" w:rsidRPr="00BE3C49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2C5A26" w:rsidRPr="00BE3C49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  <w:p w:rsidR="002C5A26" w:rsidRPr="00BE3C49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51" w:type="dxa"/>
          </w:tcPr>
          <w:p w:rsidR="002C5A26" w:rsidRPr="00BE3C49" w:rsidRDefault="00A260E1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</w:t>
            </w:r>
          </w:p>
          <w:p w:rsidR="002C5A26" w:rsidRPr="00BE3C49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2C5A26" w:rsidRPr="00BE3C49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2C5A26" w:rsidRPr="00BE3C49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  <w:p w:rsidR="002C5A26" w:rsidRPr="00BE3C49" w:rsidRDefault="002C5A26" w:rsidP="002C5A2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321" w:type="dxa"/>
          </w:tcPr>
          <w:p w:rsidR="002C5A26" w:rsidRPr="00BE3C49" w:rsidRDefault="002C5A26" w:rsidP="00A44E56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  <w:tr w:rsidR="002C5A26" w:rsidRPr="00BE3C49" w:rsidTr="00A23FCD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5A26" w:rsidRPr="00BE3C49" w:rsidRDefault="002C5A26" w:rsidP="004C0A06">
            <w:pPr>
              <w:spacing w:after="160" w:line="259" w:lineRule="auto"/>
              <w:ind w:right="156"/>
              <w:rPr>
                <w:rFonts w:eastAsiaTheme="minorHAnsi"/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5A26" w:rsidRPr="00BE3C49" w:rsidRDefault="002C5A26" w:rsidP="00A44E56">
            <w:pPr>
              <w:spacing w:after="160" w:line="259" w:lineRule="auto"/>
              <w:ind w:right="156"/>
              <w:rPr>
                <w:rFonts w:eastAsiaTheme="minorHAnsi"/>
                <w:spacing w:val="-2"/>
                <w:sz w:val="24"/>
                <w:szCs w:val="24"/>
              </w:rPr>
            </w:pPr>
            <w:r w:rsidRPr="00BE3C49">
              <w:rPr>
                <w:bCs/>
                <w:sz w:val="24"/>
                <w:szCs w:val="24"/>
                <w:lang w:eastAsia="uk-UA"/>
              </w:rPr>
              <w:t>Безперешкодний доступ до якісної освіти - шкільні автобуси</w:t>
            </w:r>
          </w:p>
        </w:tc>
        <w:tc>
          <w:tcPr>
            <w:tcW w:w="1814" w:type="dxa"/>
          </w:tcPr>
          <w:p w:rsidR="002C5A26" w:rsidRPr="00BE3C49" w:rsidRDefault="002C5A2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>Шкільна освіта</w:t>
            </w:r>
          </w:p>
        </w:tc>
        <w:tc>
          <w:tcPr>
            <w:tcW w:w="4140" w:type="dxa"/>
          </w:tcPr>
          <w:p w:rsidR="002C5A26" w:rsidRPr="00BE3C49" w:rsidRDefault="002C5A26" w:rsidP="00193FB5">
            <w:pPr>
              <w:pStyle w:val="Default"/>
              <w:rPr>
                <w:lang w:val="uk-UA"/>
              </w:rPr>
            </w:pPr>
            <w:proofErr w:type="spellStart"/>
            <w:r w:rsidRPr="00BE3C49">
              <w:t>Кількість</w:t>
            </w:r>
            <w:proofErr w:type="spellEnd"/>
            <w:r w:rsidRPr="00BE3C49">
              <w:t xml:space="preserve"> </w:t>
            </w:r>
            <w:proofErr w:type="spellStart"/>
            <w:r w:rsidRPr="00BE3C49">
              <w:t>придбаних</w:t>
            </w:r>
            <w:proofErr w:type="spellEnd"/>
            <w:r w:rsidRPr="00BE3C49">
              <w:t xml:space="preserve"> </w:t>
            </w:r>
            <w:proofErr w:type="spellStart"/>
            <w:r w:rsidRPr="00BE3C49">
              <w:t>автобусів</w:t>
            </w:r>
            <w:proofErr w:type="spellEnd"/>
            <w:r w:rsidRPr="00BE3C49">
              <w:t xml:space="preserve"> (в тому </w:t>
            </w:r>
            <w:proofErr w:type="spellStart"/>
            <w:r w:rsidRPr="00BE3C49">
              <w:t>числі</w:t>
            </w:r>
            <w:proofErr w:type="spellEnd"/>
            <w:r w:rsidRPr="00BE3C49">
              <w:t xml:space="preserve"> для </w:t>
            </w:r>
            <w:proofErr w:type="spellStart"/>
            <w:r w:rsidRPr="00BE3C49">
              <w:t>перевезення</w:t>
            </w:r>
            <w:proofErr w:type="spellEnd"/>
            <w:r w:rsidRPr="00BE3C49">
              <w:t xml:space="preserve"> </w:t>
            </w:r>
            <w:proofErr w:type="spellStart"/>
            <w:r w:rsidRPr="00BE3C49">
              <w:t>дітей</w:t>
            </w:r>
            <w:proofErr w:type="spellEnd"/>
            <w:r w:rsidRPr="00BE3C49">
              <w:t xml:space="preserve"> з </w:t>
            </w:r>
            <w:proofErr w:type="spellStart"/>
            <w:r w:rsidRPr="00BE3C49">
              <w:t>обмеженими</w:t>
            </w:r>
            <w:proofErr w:type="spellEnd"/>
            <w:r w:rsidRPr="00BE3C49">
              <w:t xml:space="preserve"> </w:t>
            </w:r>
            <w:proofErr w:type="spellStart"/>
            <w:r w:rsidRPr="00BE3C49">
              <w:t>фізичними</w:t>
            </w:r>
            <w:proofErr w:type="spellEnd"/>
            <w:r w:rsidRPr="00BE3C49">
              <w:t xml:space="preserve"> </w:t>
            </w:r>
            <w:r w:rsidRPr="00BE3C49">
              <w:rPr>
                <w:lang w:val="uk-UA"/>
              </w:rPr>
              <w:t>можливостями) (од.)</w:t>
            </w:r>
          </w:p>
          <w:p w:rsidR="002C5A26" w:rsidRPr="00BE3C49" w:rsidRDefault="002C5A26" w:rsidP="00C10D97">
            <w:pPr>
              <w:pStyle w:val="Default"/>
              <w:rPr>
                <w:lang w:val="uk-UA"/>
              </w:rPr>
            </w:pPr>
            <w:r w:rsidRPr="00BE3C49">
              <w:rPr>
                <w:lang w:val="uk-UA"/>
              </w:rPr>
              <w:t>Частка учнів, які забезпечені підвезенням з тих, які потребують підвезення (%)</w:t>
            </w:r>
          </w:p>
        </w:tc>
        <w:tc>
          <w:tcPr>
            <w:tcW w:w="1247" w:type="dxa"/>
          </w:tcPr>
          <w:p w:rsidR="002C5A26" w:rsidRDefault="002C5A26" w:rsidP="00A260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  <w:p w:rsidR="002C5A26" w:rsidRDefault="002C5A26" w:rsidP="00A260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2C5A26" w:rsidRDefault="002C5A26" w:rsidP="00A260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2C5A26" w:rsidRPr="00BE3C49" w:rsidRDefault="002C5A26" w:rsidP="00A260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</w:t>
            </w:r>
          </w:p>
        </w:tc>
        <w:tc>
          <w:tcPr>
            <w:tcW w:w="1251" w:type="dxa"/>
          </w:tcPr>
          <w:p w:rsidR="002C5A26" w:rsidRDefault="002C5A26" w:rsidP="00A260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  <w:p w:rsidR="002C5A26" w:rsidRDefault="002C5A26" w:rsidP="00A260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2C5A26" w:rsidRDefault="002C5A26" w:rsidP="00A260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2C5A26" w:rsidRPr="00BE3C49" w:rsidRDefault="002C5A26" w:rsidP="00A260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</w:t>
            </w:r>
          </w:p>
        </w:tc>
        <w:tc>
          <w:tcPr>
            <w:tcW w:w="2321" w:type="dxa"/>
          </w:tcPr>
          <w:p w:rsidR="002C5A26" w:rsidRPr="00BE3C49" w:rsidRDefault="002C5A26" w:rsidP="00A44E56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  <w:tr w:rsidR="002C5A26" w:rsidRPr="00BE3C49" w:rsidTr="00A23FCD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26" w:rsidRPr="00BE3C49" w:rsidRDefault="002C5A26" w:rsidP="00C10D97">
            <w:pPr>
              <w:spacing w:after="160" w:line="259" w:lineRule="auto"/>
              <w:ind w:right="156"/>
              <w:rPr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126" w:type="dxa"/>
          </w:tcPr>
          <w:p w:rsidR="002C5A26" w:rsidRPr="00BE3C49" w:rsidRDefault="002C5A26" w:rsidP="00A44E56">
            <w:pPr>
              <w:spacing w:after="160" w:line="259" w:lineRule="auto"/>
              <w:ind w:right="156"/>
              <w:rPr>
                <w:bCs/>
                <w:sz w:val="24"/>
                <w:szCs w:val="24"/>
                <w:lang w:eastAsia="uk-UA"/>
              </w:rPr>
            </w:pPr>
            <w:r w:rsidRPr="002C5A26">
              <w:rPr>
                <w:bCs/>
                <w:sz w:val="24"/>
                <w:szCs w:val="24"/>
                <w:lang w:eastAsia="uk-UA"/>
              </w:rPr>
              <w:t xml:space="preserve">Модернізація інфраструктури закладів освіти Мозолевської сільської ради шляхом впровадження заходів з енергозбереження, та підвищення рівня </w:t>
            </w:r>
            <w:proofErr w:type="spellStart"/>
            <w:r w:rsidRPr="002C5A26">
              <w:rPr>
                <w:bCs/>
                <w:sz w:val="24"/>
                <w:szCs w:val="24"/>
                <w:lang w:eastAsia="uk-UA"/>
              </w:rPr>
              <w:t>енергоефектив</w:t>
            </w:r>
            <w:r w:rsidR="00A260E1">
              <w:rPr>
                <w:bCs/>
                <w:sz w:val="24"/>
                <w:szCs w:val="24"/>
                <w:lang w:eastAsia="uk-UA"/>
              </w:rPr>
              <w:t>-</w:t>
            </w:r>
            <w:r w:rsidRPr="002C5A26">
              <w:rPr>
                <w:bCs/>
                <w:sz w:val="24"/>
                <w:szCs w:val="24"/>
                <w:lang w:eastAsia="uk-UA"/>
              </w:rPr>
              <w:t>ності</w:t>
            </w:r>
            <w:proofErr w:type="spellEnd"/>
          </w:p>
        </w:tc>
        <w:tc>
          <w:tcPr>
            <w:tcW w:w="1814" w:type="dxa"/>
          </w:tcPr>
          <w:p w:rsidR="002C5A26" w:rsidRDefault="002C5A2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>Шкільна освіта</w:t>
            </w:r>
          </w:p>
          <w:p w:rsidR="002C5A26" w:rsidRPr="00BE3C49" w:rsidRDefault="002C5A2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Дошкільна освіта</w:t>
            </w:r>
          </w:p>
        </w:tc>
        <w:tc>
          <w:tcPr>
            <w:tcW w:w="4140" w:type="dxa"/>
          </w:tcPr>
          <w:p w:rsidR="002C5A26" w:rsidRPr="002C5A26" w:rsidRDefault="002C5A26" w:rsidP="005B0962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2C5A26">
              <w:rPr>
                <w:rFonts w:eastAsiaTheme="minorHAnsi"/>
                <w:sz w:val="24"/>
                <w:szCs w:val="24"/>
              </w:rPr>
              <w:t>Кількість закладів загальної середньої освіти, у яких впроваджено заходи з енергозбереження (од.)</w:t>
            </w:r>
          </w:p>
          <w:p w:rsidR="002C5A26" w:rsidRPr="00BE3C49" w:rsidRDefault="002C5A26" w:rsidP="00317DC2">
            <w:pPr>
              <w:pStyle w:val="Default"/>
              <w:rPr>
                <w:lang w:val="uk-UA"/>
              </w:rPr>
            </w:pPr>
          </w:p>
        </w:tc>
        <w:tc>
          <w:tcPr>
            <w:tcW w:w="1247" w:type="dxa"/>
          </w:tcPr>
          <w:p w:rsidR="002C5A26" w:rsidRPr="00BE3C49" w:rsidRDefault="00A260E1" w:rsidP="00A260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1251" w:type="dxa"/>
          </w:tcPr>
          <w:p w:rsidR="002C5A26" w:rsidRPr="00BE3C49" w:rsidRDefault="00A260E1" w:rsidP="00A260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2321" w:type="dxa"/>
          </w:tcPr>
          <w:p w:rsidR="002C5A26" w:rsidRPr="00BE3C49" w:rsidRDefault="002C5A26" w:rsidP="00A44E56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</w:tbl>
    <w:p w:rsidR="00EA4048" w:rsidRDefault="00EA4048" w:rsidP="00EA4048">
      <w:pPr>
        <w:spacing w:line="259" w:lineRule="auto"/>
        <w:jc w:val="both"/>
        <w:rPr>
          <w:rFonts w:eastAsiaTheme="minorHAnsi"/>
          <w:sz w:val="24"/>
          <w:szCs w:val="24"/>
        </w:rPr>
      </w:pPr>
    </w:p>
    <w:p w:rsidR="00EA4048" w:rsidRPr="00EA4048" w:rsidRDefault="00EA4048" w:rsidP="00EA4048">
      <w:pPr>
        <w:spacing w:line="259" w:lineRule="auto"/>
        <w:jc w:val="both"/>
        <w:rPr>
          <w:rFonts w:eastAsiaTheme="minorHAnsi"/>
          <w:b/>
          <w:sz w:val="24"/>
          <w:szCs w:val="24"/>
        </w:rPr>
      </w:pPr>
      <w:r w:rsidRPr="00EA4048">
        <w:rPr>
          <w:rFonts w:eastAsiaTheme="minorHAnsi"/>
          <w:sz w:val="24"/>
          <w:szCs w:val="24"/>
        </w:rPr>
        <w:t xml:space="preserve">Галузь (сектор) для публічного інвестування – </w:t>
      </w:r>
      <w:r w:rsidRPr="00EA4048">
        <w:rPr>
          <w:rFonts w:eastAsiaTheme="minorHAnsi"/>
          <w:b/>
          <w:sz w:val="24"/>
          <w:szCs w:val="24"/>
        </w:rPr>
        <w:t>Охорона здоров’я</w:t>
      </w:r>
    </w:p>
    <w:p w:rsidR="00EA4048" w:rsidRPr="00EA4048" w:rsidRDefault="00EA4048" w:rsidP="00EA4048">
      <w:pPr>
        <w:spacing w:line="259" w:lineRule="auto"/>
        <w:jc w:val="both"/>
        <w:rPr>
          <w:rFonts w:eastAsiaTheme="minorHAnsi"/>
          <w:sz w:val="24"/>
          <w:szCs w:val="24"/>
        </w:rPr>
      </w:pPr>
      <w:r w:rsidRPr="00EA4048">
        <w:rPr>
          <w:rFonts w:eastAsiaTheme="minorHAnsi"/>
          <w:sz w:val="24"/>
          <w:szCs w:val="24"/>
        </w:rPr>
        <w:t xml:space="preserve">Структурний підрозділ, відповідальний за галузь (сектор) для публічного інвестування – Відділ </w:t>
      </w:r>
      <w:r w:rsidR="000E7EEC">
        <w:rPr>
          <w:rFonts w:eastAsiaTheme="minorHAnsi"/>
          <w:sz w:val="24"/>
          <w:szCs w:val="24"/>
        </w:rPr>
        <w:t xml:space="preserve">соціального захисту населення та </w:t>
      </w:r>
      <w:r w:rsidRPr="00EA4048">
        <w:rPr>
          <w:rFonts w:eastAsiaTheme="minorHAnsi"/>
          <w:sz w:val="24"/>
          <w:szCs w:val="24"/>
        </w:rPr>
        <w:t>охорони здоров’я</w:t>
      </w:r>
      <w:r w:rsidR="000E7EEC">
        <w:rPr>
          <w:rFonts w:eastAsiaTheme="minorHAnsi"/>
          <w:sz w:val="24"/>
          <w:szCs w:val="24"/>
        </w:rPr>
        <w:t xml:space="preserve"> Виконавчого комітету Мозолевської сільської </w:t>
      </w:r>
      <w:r w:rsidRPr="00EA4048">
        <w:rPr>
          <w:rFonts w:eastAsiaTheme="minorHAnsi"/>
          <w:sz w:val="24"/>
          <w:szCs w:val="24"/>
        </w:rPr>
        <w:t>ради.</w:t>
      </w:r>
    </w:p>
    <w:p w:rsidR="00EA4048" w:rsidRPr="00EA4048" w:rsidRDefault="00EA4048" w:rsidP="00EA4048">
      <w:pPr>
        <w:spacing w:line="259" w:lineRule="auto"/>
        <w:jc w:val="both"/>
        <w:rPr>
          <w:rFonts w:eastAsiaTheme="minorHAnsi"/>
          <w:sz w:val="24"/>
          <w:szCs w:val="24"/>
        </w:rPr>
      </w:pPr>
      <w:r w:rsidRPr="00EA4048">
        <w:rPr>
          <w:rFonts w:eastAsiaTheme="minorHAnsi"/>
          <w:sz w:val="24"/>
          <w:szCs w:val="24"/>
        </w:rPr>
        <w:t xml:space="preserve">Граничний сукупний обсяг публічних інвестицій на середньостроковий період – </w:t>
      </w:r>
      <w:r w:rsidRPr="00EA4048">
        <w:rPr>
          <w:rFonts w:eastAsiaTheme="minorHAnsi"/>
          <w:color w:val="000000" w:themeColor="text1"/>
          <w:sz w:val="24"/>
          <w:szCs w:val="24"/>
        </w:rPr>
        <w:t>1 </w:t>
      </w:r>
      <w:r w:rsidR="000E7EEC">
        <w:rPr>
          <w:rFonts w:eastAsiaTheme="minorHAnsi"/>
          <w:color w:val="000000" w:themeColor="text1"/>
          <w:sz w:val="24"/>
          <w:szCs w:val="24"/>
        </w:rPr>
        <w:t>9</w:t>
      </w:r>
      <w:r w:rsidRPr="00EA4048">
        <w:rPr>
          <w:rFonts w:eastAsiaTheme="minorHAnsi"/>
          <w:color w:val="000000" w:themeColor="text1"/>
          <w:sz w:val="24"/>
          <w:szCs w:val="24"/>
        </w:rPr>
        <w:t>00 000</w:t>
      </w:r>
      <w:r w:rsidR="00A260E1">
        <w:rPr>
          <w:rFonts w:eastAsiaTheme="minorHAnsi"/>
          <w:color w:val="000000" w:themeColor="text1"/>
          <w:sz w:val="24"/>
          <w:szCs w:val="24"/>
        </w:rPr>
        <w:t>,00</w:t>
      </w:r>
      <w:r w:rsidRPr="00EA4048">
        <w:rPr>
          <w:rFonts w:eastAsiaTheme="minorHAnsi"/>
          <w:sz w:val="24"/>
          <w:szCs w:val="24"/>
        </w:rPr>
        <w:t xml:space="preserve"> грн</w:t>
      </w:r>
      <w:r w:rsidR="000E7EEC">
        <w:rPr>
          <w:rFonts w:eastAsiaTheme="minorHAnsi"/>
          <w:sz w:val="24"/>
          <w:szCs w:val="24"/>
        </w:rPr>
        <w:t>.</w:t>
      </w:r>
    </w:p>
    <w:p w:rsidR="00EA4048" w:rsidRPr="00EA4048" w:rsidRDefault="00EA4048" w:rsidP="00EA4048">
      <w:pPr>
        <w:spacing w:line="259" w:lineRule="auto"/>
        <w:jc w:val="both"/>
        <w:rPr>
          <w:rFonts w:eastAsiaTheme="minorHAnsi"/>
          <w:sz w:val="24"/>
          <w:szCs w:val="24"/>
        </w:rPr>
      </w:pPr>
    </w:p>
    <w:tbl>
      <w:tblPr>
        <w:tblStyle w:val="ab"/>
        <w:tblW w:w="15417" w:type="dxa"/>
        <w:tblLayout w:type="fixed"/>
        <w:tblLook w:val="04A0"/>
      </w:tblPr>
      <w:tblGrid>
        <w:gridCol w:w="2547"/>
        <w:gridCol w:w="2097"/>
        <w:gridCol w:w="1701"/>
        <w:gridCol w:w="4253"/>
        <w:gridCol w:w="1276"/>
        <w:gridCol w:w="992"/>
        <w:gridCol w:w="2551"/>
      </w:tblGrid>
      <w:tr w:rsidR="00EA4048" w:rsidRPr="00EA4048" w:rsidTr="001F5F5B">
        <w:tc>
          <w:tcPr>
            <w:tcW w:w="2547" w:type="dxa"/>
          </w:tcPr>
          <w:p w:rsidR="00EA4048" w:rsidRPr="00EA4048" w:rsidRDefault="00EA4048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EA4048">
              <w:rPr>
                <w:rFonts w:eastAsiaTheme="minorHAnsi"/>
                <w:b/>
                <w:sz w:val="24"/>
                <w:szCs w:val="24"/>
              </w:rPr>
              <w:t>Напрям</w:t>
            </w:r>
          </w:p>
        </w:tc>
        <w:tc>
          <w:tcPr>
            <w:tcW w:w="2097" w:type="dxa"/>
          </w:tcPr>
          <w:p w:rsidR="00EA4048" w:rsidRPr="00EA4048" w:rsidRDefault="00EA4048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EA4048">
              <w:rPr>
                <w:rFonts w:eastAsiaTheme="minorHAnsi"/>
                <w:b/>
                <w:sz w:val="24"/>
                <w:szCs w:val="24"/>
              </w:rPr>
              <w:t>Діючі проекти/</w:t>
            </w:r>
          </w:p>
          <w:p w:rsidR="00EA4048" w:rsidRPr="00EA4048" w:rsidRDefault="00EA4048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EA4048">
              <w:rPr>
                <w:rFonts w:eastAsiaTheme="minorHAnsi"/>
                <w:b/>
                <w:sz w:val="24"/>
                <w:szCs w:val="24"/>
              </w:rPr>
              <w:t>програми</w:t>
            </w:r>
          </w:p>
        </w:tc>
        <w:tc>
          <w:tcPr>
            <w:tcW w:w="1701" w:type="dxa"/>
          </w:tcPr>
          <w:p w:rsidR="00EA4048" w:rsidRPr="00EA4048" w:rsidRDefault="00EA4048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EA4048">
              <w:rPr>
                <w:rFonts w:eastAsiaTheme="minorHAnsi"/>
                <w:b/>
                <w:sz w:val="24"/>
                <w:szCs w:val="24"/>
              </w:rPr>
              <w:t>Підсектор</w:t>
            </w:r>
            <w:proofErr w:type="spellEnd"/>
          </w:p>
        </w:tc>
        <w:tc>
          <w:tcPr>
            <w:tcW w:w="4253" w:type="dxa"/>
          </w:tcPr>
          <w:p w:rsidR="00EA4048" w:rsidRPr="00EA4048" w:rsidRDefault="00EA4048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EA4048">
              <w:rPr>
                <w:rFonts w:eastAsiaTheme="minorHAnsi"/>
                <w:b/>
                <w:sz w:val="24"/>
                <w:szCs w:val="24"/>
              </w:rPr>
              <w:t>Цільовий показник</w:t>
            </w:r>
          </w:p>
        </w:tc>
        <w:tc>
          <w:tcPr>
            <w:tcW w:w="1276" w:type="dxa"/>
          </w:tcPr>
          <w:p w:rsidR="00EA4048" w:rsidRPr="00EA4048" w:rsidRDefault="00EA4048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EA4048">
              <w:rPr>
                <w:rFonts w:eastAsiaTheme="minorHAnsi"/>
                <w:b/>
                <w:sz w:val="24"/>
                <w:szCs w:val="24"/>
              </w:rPr>
              <w:t>Базове значення</w:t>
            </w:r>
          </w:p>
        </w:tc>
        <w:tc>
          <w:tcPr>
            <w:tcW w:w="992" w:type="dxa"/>
          </w:tcPr>
          <w:p w:rsidR="00EA4048" w:rsidRPr="00EA4048" w:rsidRDefault="00EA4048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EA4048">
              <w:rPr>
                <w:rFonts w:eastAsiaTheme="minorHAnsi"/>
                <w:b/>
                <w:sz w:val="24"/>
                <w:szCs w:val="24"/>
              </w:rPr>
              <w:t>Ціль 2028</w:t>
            </w:r>
          </w:p>
        </w:tc>
        <w:tc>
          <w:tcPr>
            <w:tcW w:w="2551" w:type="dxa"/>
          </w:tcPr>
          <w:p w:rsidR="00EA4048" w:rsidRPr="00EA4048" w:rsidRDefault="00EA4048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EA4048">
              <w:rPr>
                <w:rFonts w:eastAsiaTheme="minorHAnsi"/>
                <w:b/>
                <w:sz w:val="24"/>
                <w:szCs w:val="24"/>
              </w:rPr>
              <w:t>Стратегія</w:t>
            </w:r>
          </w:p>
        </w:tc>
      </w:tr>
      <w:tr w:rsidR="000654BC" w:rsidRPr="00EA4048" w:rsidTr="001F5F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4BC" w:rsidRPr="00A816A3" w:rsidRDefault="000654BC" w:rsidP="00A44E56">
            <w:pPr>
              <w:spacing w:after="160" w:line="259" w:lineRule="auto"/>
              <w:ind w:right="156"/>
              <w:rPr>
                <w:rFonts w:eastAsiaTheme="minorHAnsi"/>
                <w:sz w:val="24"/>
                <w:szCs w:val="24"/>
              </w:rPr>
            </w:pPr>
            <w:r w:rsidRPr="00A816A3">
              <w:rPr>
                <w:bCs/>
                <w:sz w:val="24"/>
                <w:szCs w:val="24"/>
                <w:lang w:eastAsia="uk-UA"/>
              </w:rPr>
              <w:t xml:space="preserve">Формування в громаді ефективної  </w:t>
            </w:r>
            <w:r w:rsidRPr="00A816A3">
              <w:rPr>
                <w:bCs/>
                <w:sz w:val="24"/>
                <w:szCs w:val="24"/>
                <w:lang w:eastAsia="uk-UA"/>
              </w:rPr>
              <w:lastRenderedPageBreak/>
              <w:t>мережі надання первинної медичної допомоги відповідно до встановлених стандартів  якості</w:t>
            </w:r>
          </w:p>
        </w:tc>
        <w:tc>
          <w:tcPr>
            <w:tcW w:w="2097" w:type="dxa"/>
          </w:tcPr>
          <w:p w:rsidR="000654BC" w:rsidRPr="00A816A3" w:rsidRDefault="000654BC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A816A3">
              <w:rPr>
                <w:bCs/>
                <w:sz w:val="24"/>
                <w:szCs w:val="24"/>
                <w:lang w:eastAsia="uk-UA"/>
              </w:rPr>
              <w:lastRenderedPageBreak/>
              <w:t>Оновлення матеріально-</w:t>
            </w:r>
            <w:r w:rsidRPr="00A816A3">
              <w:rPr>
                <w:bCs/>
                <w:sz w:val="24"/>
                <w:szCs w:val="24"/>
                <w:lang w:eastAsia="uk-UA"/>
              </w:rPr>
              <w:lastRenderedPageBreak/>
              <w:t>технічної бази закладів КНП «ЦПМСД» МСР</w:t>
            </w:r>
          </w:p>
        </w:tc>
        <w:tc>
          <w:tcPr>
            <w:tcW w:w="1701" w:type="dxa"/>
          </w:tcPr>
          <w:p w:rsidR="000654BC" w:rsidRPr="00EA4048" w:rsidRDefault="000654BC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 xml:space="preserve">Первинна </w:t>
            </w:r>
            <w:r w:rsidRPr="00EA4048">
              <w:rPr>
                <w:rFonts w:eastAsiaTheme="minorHAnsi"/>
                <w:sz w:val="24"/>
                <w:szCs w:val="24"/>
              </w:rPr>
              <w:t xml:space="preserve">медична </w:t>
            </w:r>
            <w:r w:rsidRPr="00EA4048">
              <w:rPr>
                <w:rFonts w:eastAsiaTheme="minorHAnsi"/>
                <w:sz w:val="24"/>
                <w:szCs w:val="24"/>
              </w:rPr>
              <w:lastRenderedPageBreak/>
              <w:t>допомога</w:t>
            </w:r>
          </w:p>
        </w:tc>
        <w:tc>
          <w:tcPr>
            <w:tcW w:w="4253" w:type="dxa"/>
          </w:tcPr>
          <w:p w:rsidR="000654BC" w:rsidRPr="00EA4048" w:rsidRDefault="00A260E1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A260E1">
              <w:rPr>
                <w:rFonts w:eastAsiaTheme="minorHAnsi"/>
                <w:bCs/>
                <w:sz w:val="24"/>
                <w:szCs w:val="24"/>
              </w:rPr>
              <w:lastRenderedPageBreak/>
              <w:t xml:space="preserve">Кількість закладів охорони здоров’я первинної медичної допомоги, що </w:t>
            </w:r>
            <w:r w:rsidRPr="00A260E1">
              <w:rPr>
                <w:rFonts w:eastAsiaTheme="minorHAnsi"/>
                <w:bCs/>
                <w:sz w:val="24"/>
                <w:szCs w:val="24"/>
              </w:rPr>
              <w:lastRenderedPageBreak/>
              <w:t>покращили матеріально-технічну базу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(одиниць</w:t>
            </w:r>
            <w:r w:rsidR="000654BC" w:rsidRPr="00EA4048">
              <w:rPr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0654BC" w:rsidRPr="00EA4048" w:rsidRDefault="00A260E1" w:rsidP="00A260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:rsidR="000654BC" w:rsidRPr="00EA4048" w:rsidRDefault="00A260E1" w:rsidP="00A260E1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0654BC" w:rsidRPr="00BE3C49" w:rsidRDefault="000654BC" w:rsidP="00A44E56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</w:t>
            </w:r>
            <w:r w:rsidRPr="00BE3C49">
              <w:rPr>
                <w:rFonts w:eastAsiaTheme="minorHAnsi"/>
                <w:sz w:val="24"/>
                <w:szCs w:val="24"/>
              </w:rPr>
              <w:lastRenderedPageBreak/>
              <w:t xml:space="preserve">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</w:tbl>
    <w:p w:rsidR="00A311BB" w:rsidRPr="006F2449" w:rsidRDefault="00A311BB" w:rsidP="00A311BB">
      <w:pPr>
        <w:widowControl/>
        <w:autoSpaceDE/>
        <w:autoSpaceDN/>
        <w:jc w:val="center"/>
        <w:rPr>
          <w:sz w:val="24"/>
          <w:szCs w:val="24"/>
          <w:lang w:eastAsia="uk-UA"/>
        </w:rPr>
      </w:pPr>
    </w:p>
    <w:p w:rsidR="006F2449" w:rsidRPr="006F2449" w:rsidRDefault="006F2449" w:rsidP="006F2449">
      <w:pPr>
        <w:spacing w:line="259" w:lineRule="auto"/>
        <w:jc w:val="both"/>
        <w:rPr>
          <w:rFonts w:eastAsiaTheme="minorHAnsi"/>
          <w:sz w:val="24"/>
          <w:szCs w:val="24"/>
        </w:rPr>
      </w:pPr>
      <w:r w:rsidRPr="006F2449">
        <w:rPr>
          <w:rFonts w:eastAsiaTheme="minorHAnsi"/>
          <w:sz w:val="24"/>
          <w:szCs w:val="24"/>
        </w:rPr>
        <w:t xml:space="preserve">Галузь (сектор) для публічного інвестування – </w:t>
      </w:r>
      <w:r w:rsidRPr="006F2449">
        <w:rPr>
          <w:rFonts w:eastAsiaTheme="minorHAnsi"/>
          <w:b/>
          <w:sz w:val="24"/>
          <w:szCs w:val="24"/>
        </w:rPr>
        <w:t>Муніципальна інфраструктура та послуги</w:t>
      </w:r>
      <w:r w:rsidRPr="006F2449">
        <w:rPr>
          <w:rFonts w:eastAsiaTheme="minorHAnsi"/>
          <w:sz w:val="24"/>
          <w:szCs w:val="24"/>
        </w:rPr>
        <w:t xml:space="preserve">  </w:t>
      </w:r>
    </w:p>
    <w:p w:rsidR="006F2449" w:rsidRPr="006F2449" w:rsidRDefault="006F2449" w:rsidP="006F2449">
      <w:pPr>
        <w:spacing w:line="259" w:lineRule="auto"/>
        <w:jc w:val="both"/>
        <w:rPr>
          <w:rFonts w:eastAsiaTheme="minorHAnsi"/>
          <w:sz w:val="24"/>
          <w:szCs w:val="24"/>
        </w:rPr>
      </w:pPr>
      <w:r w:rsidRPr="006F2449">
        <w:rPr>
          <w:rFonts w:eastAsiaTheme="minorHAnsi"/>
          <w:sz w:val="24"/>
          <w:szCs w:val="24"/>
        </w:rPr>
        <w:t>Структурний підрозділ, відповідальний за галузь (сектор) для публічного інвестування – Відділ житлово-комунального господарства, транспорту та комунальної власності Виконавчого комітету Мозолевської сільської ради.</w:t>
      </w:r>
    </w:p>
    <w:p w:rsidR="006F2449" w:rsidRPr="006F2449" w:rsidRDefault="006F2449" w:rsidP="006F2449">
      <w:pPr>
        <w:spacing w:line="259" w:lineRule="auto"/>
        <w:jc w:val="both"/>
        <w:rPr>
          <w:rFonts w:eastAsiaTheme="minorHAnsi"/>
          <w:sz w:val="24"/>
          <w:szCs w:val="24"/>
        </w:rPr>
      </w:pPr>
      <w:r w:rsidRPr="006F2449">
        <w:rPr>
          <w:rFonts w:eastAsiaTheme="minorHAnsi"/>
          <w:sz w:val="24"/>
          <w:szCs w:val="24"/>
        </w:rPr>
        <w:t>Граничний сукупний обсяг публічних інвестицій на середньостроковий період - 17</w:t>
      </w:r>
      <w:r w:rsidRPr="006F2449">
        <w:rPr>
          <w:rFonts w:eastAsiaTheme="minorHAnsi"/>
          <w:color w:val="000000" w:themeColor="text1"/>
          <w:sz w:val="24"/>
          <w:szCs w:val="24"/>
        </w:rPr>
        <w:t> 383 090</w:t>
      </w:r>
      <w:r w:rsidR="00A260E1">
        <w:rPr>
          <w:rFonts w:eastAsiaTheme="minorHAnsi"/>
          <w:color w:val="000000" w:themeColor="text1"/>
          <w:sz w:val="24"/>
          <w:szCs w:val="24"/>
        </w:rPr>
        <w:t>,00</w:t>
      </w:r>
      <w:r w:rsidRPr="006F2449">
        <w:rPr>
          <w:rFonts w:eastAsiaTheme="minorHAnsi"/>
          <w:sz w:val="24"/>
          <w:szCs w:val="24"/>
        </w:rPr>
        <w:t xml:space="preserve"> грн.</w:t>
      </w:r>
    </w:p>
    <w:tbl>
      <w:tblPr>
        <w:tblStyle w:val="ab"/>
        <w:tblW w:w="15417" w:type="dxa"/>
        <w:tblLayout w:type="fixed"/>
        <w:tblLook w:val="04A0"/>
      </w:tblPr>
      <w:tblGrid>
        <w:gridCol w:w="2802"/>
        <w:gridCol w:w="2693"/>
        <w:gridCol w:w="1843"/>
        <w:gridCol w:w="3260"/>
        <w:gridCol w:w="1276"/>
        <w:gridCol w:w="992"/>
        <w:gridCol w:w="2551"/>
      </w:tblGrid>
      <w:tr w:rsidR="006F2449" w:rsidRPr="006F2449" w:rsidTr="001F5F5B">
        <w:tc>
          <w:tcPr>
            <w:tcW w:w="2802" w:type="dxa"/>
          </w:tcPr>
          <w:p w:rsidR="006F2449" w:rsidRPr="006F2449" w:rsidRDefault="006F2449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F2449">
              <w:rPr>
                <w:rFonts w:eastAsiaTheme="minorHAnsi"/>
                <w:b/>
                <w:sz w:val="24"/>
                <w:szCs w:val="24"/>
              </w:rPr>
              <w:t>Напрям</w:t>
            </w:r>
          </w:p>
        </w:tc>
        <w:tc>
          <w:tcPr>
            <w:tcW w:w="2693" w:type="dxa"/>
          </w:tcPr>
          <w:p w:rsidR="006F2449" w:rsidRPr="006F2449" w:rsidRDefault="006F2449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F2449">
              <w:rPr>
                <w:rFonts w:eastAsiaTheme="minorHAnsi"/>
                <w:b/>
                <w:sz w:val="24"/>
                <w:szCs w:val="24"/>
              </w:rPr>
              <w:t>Діючі проекти/</w:t>
            </w:r>
          </w:p>
          <w:p w:rsidR="006F2449" w:rsidRPr="006F2449" w:rsidRDefault="006F2449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F2449">
              <w:rPr>
                <w:rFonts w:eastAsiaTheme="minorHAnsi"/>
                <w:b/>
                <w:sz w:val="24"/>
                <w:szCs w:val="24"/>
              </w:rPr>
              <w:t>програми</w:t>
            </w:r>
          </w:p>
        </w:tc>
        <w:tc>
          <w:tcPr>
            <w:tcW w:w="1843" w:type="dxa"/>
          </w:tcPr>
          <w:p w:rsidR="006F2449" w:rsidRPr="006F2449" w:rsidRDefault="006F2449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6F2449">
              <w:rPr>
                <w:rFonts w:eastAsiaTheme="minorHAnsi"/>
                <w:b/>
                <w:sz w:val="24"/>
                <w:szCs w:val="24"/>
              </w:rPr>
              <w:t>Підсектор</w:t>
            </w:r>
            <w:proofErr w:type="spellEnd"/>
          </w:p>
        </w:tc>
        <w:tc>
          <w:tcPr>
            <w:tcW w:w="3260" w:type="dxa"/>
          </w:tcPr>
          <w:p w:rsidR="006F2449" w:rsidRPr="006F2449" w:rsidRDefault="006F2449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F2449">
              <w:rPr>
                <w:rFonts w:eastAsiaTheme="minorHAnsi"/>
                <w:b/>
                <w:sz w:val="24"/>
                <w:szCs w:val="24"/>
              </w:rPr>
              <w:t>Цільовий показник</w:t>
            </w:r>
          </w:p>
        </w:tc>
        <w:tc>
          <w:tcPr>
            <w:tcW w:w="1276" w:type="dxa"/>
          </w:tcPr>
          <w:p w:rsidR="006F2449" w:rsidRPr="006F2449" w:rsidRDefault="006F2449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F2449">
              <w:rPr>
                <w:rFonts w:eastAsiaTheme="minorHAnsi"/>
                <w:b/>
                <w:sz w:val="24"/>
                <w:szCs w:val="24"/>
              </w:rPr>
              <w:t>Базове значення</w:t>
            </w:r>
          </w:p>
        </w:tc>
        <w:tc>
          <w:tcPr>
            <w:tcW w:w="992" w:type="dxa"/>
          </w:tcPr>
          <w:p w:rsidR="006F2449" w:rsidRPr="006F2449" w:rsidRDefault="006F2449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F2449">
              <w:rPr>
                <w:rFonts w:eastAsiaTheme="minorHAnsi"/>
                <w:b/>
                <w:sz w:val="24"/>
                <w:szCs w:val="24"/>
              </w:rPr>
              <w:t>Ціль 2028</w:t>
            </w:r>
          </w:p>
        </w:tc>
        <w:tc>
          <w:tcPr>
            <w:tcW w:w="2551" w:type="dxa"/>
          </w:tcPr>
          <w:p w:rsidR="006F2449" w:rsidRPr="006F2449" w:rsidRDefault="006F2449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F2449">
              <w:rPr>
                <w:rFonts w:eastAsiaTheme="minorHAnsi"/>
                <w:b/>
                <w:sz w:val="24"/>
                <w:szCs w:val="24"/>
              </w:rPr>
              <w:t>Стратегія</w:t>
            </w:r>
          </w:p>
        </w:tc>
      </w:tr>
      <w:tr w:rsidR="00EF4E39" w:rsidRPr="006F2449" w:rsidTr="001F5F5B">
        <w:trPr>
          <w:trHeight w:val="291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E39" w:rsidRPr="0035498B" w:rsidRDefault="00EF4E39" w:rsidP="00BE5558">
            <w:pPr>
              <w:ind w:right="-89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35498B">
              <w:rPr>
                <w:bCs/>
                <w:sz w:val="24"/>
                <w:szCs w:val="24"/>
                <w:lang w:val="ru-RU" w:eastAsia="uk-UA"/>
              </w:rPr>
              <w:t>Модернізація</w:t>
            </w:r>
            <w:proofErr w:type="spellEnd"/>
            <w:r w:rsidRPr="0035498B">
              <w:rPr>
                <w:bCs/>
                <w:sz w:val="24"/>
                <w:szCs w:val="24"/>
                <w:lang w:val="ru-RU" w:eastAsia="uk-UA"/>
              </w:rPr>
              <w:t xml:space="preserve"> систем </w:t>
            </w:r>
            <w:proofErr w:type="spellStart"/>
            <w:r w:rsidRPr="0035498B">
              <w:rPr>
                <w:bCs/>
                <w:sz w:val="24"/>
                <w:szCs w:val="24"/>
                <w:lang w:val="ru-RU" w:eastAsia="uk-UA"/>
              </w:rPr>
              <w:t>водопостачання</w:t>
            </w:r>
            <w:proofErr w:type="spellEnd"/>
            <w:r w:rsidRPr="0035498B">
              <w:rPr>
                <w:bCs/>
                <w:sz w:val="24"/>
                <w:szCs w:val="24"/>
                <w:lang w:val="ru-RU" w:eastAsia="uk-UA"/>
              </w:rPr>
              <w:t xml:space="preserve"> та </w:t>
            </w:r>
            <w:proofErr w:type="spellStart"/>
            <w:r w:rsidRPr="0035498B">
              <w:rPr>
                <w:bCs/>
                <w:sz w:val="24"/>
                <w:szCs w:val="24"/>
                <w:lang w:val="ru-RU" w:eastAsia="uk-UA"/>
              </w:rPr>
              <w:t>водовідведення</w:t>
            </w:r>
            <w:proofErr w:type="spellEnd"/>
            <w:r w:rsidRPr="0035498B">
              <w:rPr>
                <w:bCs/>
                <w:sz w:val="24"/>
                <w:szCs w:val="24"/>
                <w:lang w:val="ru-RU" w:eastAsia="uk-UA"/>
              </w:rPr>
              <w:t xml:space="preserve"> для </w:t>
            </w:r>
            <w:proofErr w:type="spellStart"/>
            <w:r w:rsidRPr="0035498B">
              <w:rPr>
                <w:bCs/>
                <w:sz w:val="24"/>
                <w:szCs w:val="24"/>
                <w:lang w:val="ru-RU" w:eastAsia="uk-UA"/>
              </w:rPr>
              <w:t>забезпечення</w:t>
            </w:r>
            <w:proofErr w:type="spellEnd"/>
            <w:r w:rsidRPr="0035498B">
              <w:rPr>
                <w:bCs/>
                <w:sz w:val="24"/>
                <w:szCs w:val="24"/>
                <w:lang w:val="ru-RU" w:eastAsia="uk-UA"/>
              </w:rPr>
              <w:t xml:space="preserve">  </w:t>
            </w:r>
            <w:proofErr w:type="spellStart"/>
            <w:r w:rsidRPr="0035498B">
              <w:rPr>
                <w:bCs/>
                <w:sz w:val="24"/>
                <w:szCs w:val="24"/>
                <w:lang w:val="ru-RU" w:eastAsia="uk-UA"/>
              </w:rPr>
              <w:t>мешканців</w:t>
            </w:r>
            <w:proofErr w:type="spellEnd"/>
            <w:r w:rsidRPr="0035498B">
              <w:rPr>
                <w:bCs/>
                <w:sz w:val="24"/>
                <w:szCs w:val="24"/>
                <w:lang w:val="ru-RU" w:eastAsia="uk-UA"/>
              </w:rPr>
              <w:t xml:space="preserve">  </w:t>
            </w:r>
            <w:proofErr w:type="spellStart"/>
            <w:r w:rsidRPr="0035498B">
              <w:rPr>
                <w:bCs/>
                <w:sz w:val="24"/>
                <w:szCs w:val="24"/>
                <w:lang w:val="ru-RU" w:eastAsia="uk-UA"/>
              </w:rPr>
              <w:t>якісною</w:t>
            </w:r>
            <w:proofErr w:type="spellEnd"/>
            <w:r w:rsidRPr="0035498B">
              <w:rPr>
                <w:bCs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35498B">
              <w:rPr>
                <w:bCs/>
                <w:sz w:val="24"/>
                <w:szCs w:val="24"/>
                <w:lang w:val="ru-RU" w:eastAsia="uk-UA"/>
              </w:rPr>
              <w:t>питною</w:t>
            </w:r>
            <w:proofErr w:type="spellEnd"/>
            <w:r w:rsidRPr="0035498B">
              <w:rPr>
                <w:bCs/>
                <w:sz w:val="24"/>
                <w:szCs w:val="24"/>
                <w:lang w:val="ru-RU" w:eastAsia="uk-UA"/>
              </w:rPr>
              <w:t xml:space="preserve"> водою та </w:t>
            </w:r>
            <w:proofErr w:type="spellStart"/>
            <w:r w:rsidRPr="0035498B">
              <w:rPr>
                <w:bCs/>
                <w:sz w:val="24"/>
                <w:szCs w:val="24"/>
                <w:lang w:val="ru-RU" w:eastAsia="uk-UA"/>
              </w:rPr>
              <w:t>збереження</w:t>
            </w:r>
            <w:proofErr w:type="spellEnd"/>
            <w:r w:rsidRPr="0035498B">
              <w:rPr>
                <w:bCs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35498B">
              <w:rPr>
                <w:bCs/>
                <w:sz w:val="24"/>
                <w:szCs w:val="24"/>
                <w:lang w:val="ru-RU" w:eastAsia="uk-UA"/>
              </w:rPr>
              <w:t>екологічного</w:t>
            </w:r>
            <w:proofErr w:type="spellEnd"/>
            <w:r w:rsidRPr="0035498B">
              <w:rPr>
                <w:bCs/>
                <w:sz w:val="24"/>
                <w:szCs w:val="24"/>
                <w:lang w:val="ru-RU" w:eastAsia="uk-UA"/>
              </w:rPr>
              <w:t xml:space="preserve"> стану </w:t>
            </w:r>
            <w:proofErr w:type="spellStart"/>
            <w:r w:rsidRPr="0035498B">
              <w:rPr>
                <w:bCs/>
                <w:sz w:val="24"/>
                <w:szCs w:val="24"/>
                <w:lang w:val="ru-RU" w:eastAsia="uk-UA"/>
              </w:rPr>
              <w:t>водних</w:t>
            </w:r>
            <w:proofErr w:type="spellEnd"/>
            <w:r w:rsidRPr="0035498B">
              <w:rPr>
                <w:bCs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35498B">
              <w:rPr>
                <w:bCs/>
                <w:sz w:val="24"/>
                <w:szCs w:val="24"/>
                <w:lang w:val="ru-RU" w:eastAsia="uk-UA"/>
              </w:rPr>
              <w:t>р</w:t>
            </w:r>
            <w:r>
              <w:rPr>
                <w:bCs/>
                <w:sz w:val="24"/>
                <w:szCs w:val="24"/>
                <w:lang w:val="ru-RU" w:eastAsia="uk-UA"/>
              </w:rPr>
              <w:t>есурсів</w:t>
            </w:r>
            <w:proofErr w:type="spellEnd"/>
            <w:r>
              <w:rPr>
                <w:bCs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ru-RU" w:eastAsia="uk-UA"/>
              </w:rPr>
              <w:t>гро</w:t>
            </w:r>
            <w:r w:rsidRPr="0035498B">
              <w:rPr>
                <w:bCs/>
                <w:sz w:val="24"/>
                <w:szCs w:val="24"/>
                <w:lang w:val="ru-RU" w:eastAsia="uk-UA"/>
              </w:rPr>
              <w:t>мади</w:t>
            </w:r>
            <w:proofErr w:type="spellEnd"/>
          </w:p>
        </w:tc>
        <w:tc>
          <w:tcPr>
            <w:tcW w:w="2693" w:type="dxa"/>
          </w:tcPr>
          <w:p w:rsidR="00EF4E39" w:rsidRPr="0097356B" w:rsidRDefault="00A260E1" w:rsidP="0097356B">
            <w:pPr>
              <w:ind w:right="-89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Реконструкція </w:t>
            </w:r>
            <w:r w:rsidR="00EF4E39" w:rsidRPr="0097356B">
              <w:rPr>
                <w:sz w:val="24"/>
                <w:szCs w:val="24"/>
                <w:lang w:eastAsia="uk-UA"/>
              </w:rPr>
              <w:t>каналізації та водопровідної мереж по населеним пунктам Мозолевської сільської ради</w:t>
            </w:r>
          </w:p>
          <w:p w:rsidR="00EF4E39" w:rsidRPr="0097356B" w:rsidRDefault="00EF4E39" w:rsidP="00A44E56">
            <w:pPr>
              <w:spacing w:after="160" w:line="259" w:lineRule="auto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F4E39" w:rsidRPr="006F2449" w:rsidRDefault="00EF4E39" w:rsidP="00A44E56">
            <w:pPr>
              <w:spacing w:after="160" w:line="259" w:lineRule="auto"/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6F2449">
              <w:rPr>
                <w:rFonts w:eastAsiaTheme="minorHAnsi"/>
                <w:sz w:val="24"/>
                <w:szCs w:val="24"/>
              </w:rPr>
              <w:t>Водопостачан</w:t>
            </w:r>
            <w:r w:rsidR="00A260E1">
              <w:rPr>
                <w:rFonts w:eastAsiaTheme="minorHAnsi"/>
                <w:sz w:val="24"/>
                <w:szCs w:val="24"/>
              </w:rPr>
              <w:t>-</w:t>
            </w:r>
            <w:r w:rsidRPr="006F2449">
              <w:rPr>
                <w:rFonts w:eastAsiaTheme="minorHAnsi"/>
                <w:sz w:val="24"/>
                <w:szCs w:val="24"/>
              </w:rPr>
              <w:t>ня</w:t>
            </w:r>
            <w:proofErr w:type="spellEnd"/>
            <w:r w:rsidRPr="006F2449">
              <w:rPr>
                <w:rFonts w:eastAsiaTheme="minorHAnsi"/>
                <w:sz w:val="24"/>
                <w:szCs w:val="24"/>
              </w:rPr>
              <w:t xml:space="preserve"> та водовідведення</w:t>
            </w:r>
          </w:p>
        </w:tc>
        <w:tc>
          <w:tcPr>
            <w:tcW w:w="3260" w:type="dxa"/>
          </w:tcPr>
          <w:p w:rsidR="00EF4E39" w:rsidRDefault="00A260E1" w:rsidP="00A44E56">
            <w:pPr>
              <w:spacing w:after="160" w:line="259" w:lineRule="auto"/>
              <w:rPr>
                <w:rFonts w:eastAsiaTheme="minorHAnsi"/>
                <w:bCs/>
                <w:sz w:val="24"/>
                <w:szCs w:val="24"/>
              </w:rPr>
            </w:pPr>
            <w:r w:rsidRPr="00A260E1">
              <w:rPr>
                <w:rFonts w:eastAsiaTheme="minorHAnsi"/>
                <w:bCs/>
                <w:sz w:val="24"/>
                <w:szCs w:val="24"/>
              </w:rPr>
              <w:t>Протяжність відремонтованої/ модернізованої мережі водопостачання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(км)</w:t>
            </w:r>
          </w:p>
          <w:p w:rsidR="0081173D" w:rsidRPr="006F2449" w:rsidRDefault="0081173D" w:rsidP="00A44E56">
            <w:pPr>
              <w:spacing w:after="160" w:line="259" w:lineRule="auto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F4E39" w:rsidRPr="006F2449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7,6</w:t>
            </w:r>
          </w:p>
        </w:tc>
        <w:tc>
          <w:tcPr>
            <w:tcW w:w="992" w:type="dxa"/>
          </w:tcPr>
          <w:p w:rsidR="00EF4E39" w:rsidRPr="006F2449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14,5</w:t>
            </w:r>
          </w:p>
        </w:tc>
        <w:tc>
          <w:tcPr>
            <w:tcW w:w="2551" w:type="dxa"/>
          </w:tcPr>
          <w:p w:rsidR="00EF4E39" w:rsidRPr="00BE3C49" w:rsidRDefault="00EF4E39" w:rsidP="00A44E56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  <w:tr w:rsidR="00BE5558" w:rsidRPr="006F2449" w:rsidTr="001F5F5B">
        <w:trPr>
          <w:trHeight w:val="67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558" w:rsidRPr="00EF5058" w:rsidRDefault="00BE5558" w:rsidP="0035498B">
            <w:pPr>
              <w:ind w:right="-89"/>
              <w:rPr>
                <w:bCs/>
                <w:sz w:val="24"/>
                <w:szCs w:val="24"/>
                <w:lang w:val="ru-RU" w:eastAsia="uk-UA"/>
              </w:rPr>
            </w:pPr>
            <w:proofErr w:type="spellStart"/>
            <w:r w:rsidRPr="00EF5058">
              <w:rPr>
                <w:bCs/>
                <w:sz w:val="24"/>
                <w:szCs w:val="24"/>
                <w:lang w:val="ru-RU" w:eastAsia="uk-UA"/>
              </w:rPr>
              <w:t>Забезпечення</w:t>
            </w:r>
            <w:proofErr w:type="spellEnd"/>
            <w:r w:rsidRPr="00EF5058">
              <w:rPr>
                <w:bCs/>
                <w:sz w:val="24"/>
                <w:szCs w:val="24"/>
                <w:lang w:val="ru-RU" w:eastAsia="uk-UA"/>
              </w:rPr>
              <w:t xml:space="preserve"> умов для </w:t>
            </w:r>
            <w:proofErr w:type="spellStart"/>
            <w:r w:rsidRPr="00EF5058">
              <w:rPr>
                <w:bCs/>
                <w:sz w:val="24"/>
                <w:szCs w:val="24"/>
                <w:lang w:val="ru-RU" w:eastAsia="uk-UA"/>
              </w:rPr>
              <w:t>розширення</w:t>
            </w:r>
            <w:proofErr w:type="spellEnd"/>
            <w:r w:rsidRPr="00EF5058">
              <w:rPr>
                <w:bCs/>
                <w:sz w:val="24"/>
                <w:szCs w:val="24"/>
                <w:lang w:val="ru-RU" w:eastAsia="uk-UA"/>
              </w:rPr>
              <w:t xml:space="preserve"> доступу </w:t>
            </w:r>
            <w:proofErr w:type="spellStart"/>
            <w:r w:rsidRPr="00EF5058">
              <w:rPr>
                <w:bCs/>
                <w:sz w:val="24"/>
                <w:szCs w:val="24"/>
                <w:lang w:val="ru-RU" w:eastAsia="uk-UA"/>
              </w:rPr>
              <w:t>мешканців</w:t>
            </w:r>
            <w:proofErr w:type="spellEnd"/>
            <w:r w:rsidRPr="00EF5058">
              <w:rPr>
                <w:bCs/>
                <w:sz w:val="24"/>
                <w:szCs w:val="24"/>
                <w:lang w:val="ru-RU" w:eastAsia="uk-UA"/>
              </w:rPr>
              <w:t xml:space="preserve"> до </w:t>
            </w:r>
            <w:proofErr w:type="spellStart"/>
            <w:r w:rsidRPr="00EF5058">
              <w:rPr>
                <w:bCs/>
                <w:sz w:val="24"/>
                <w:szCs w:val="24"/>
                <w:lang w:val="ru-RU" w:eastAsia="uk-UA"/>
              </w:rPr>
              <w:t>послуг</w:t>
            </w:r>
            <w:proofErr w:type="spellEnd"/>
            <w:r w:rsidRPr="00EF5058">
              <w:rPr>
                <w:bCs/>
                <w:sz w:val="24"/>
                <w:szCs w:val="24"/>
                <w:lang w:val="ru-RU" w:eastAsia="uk-UA"/>
              </w:rPr>
              <w:t xml:space="preserve"> у </w:t>
            </w:r>
            <w:proofErr w:type="spellStart"/>
            <w:r w:rsidRPr="00EF5058">
              <w:rPr>
                <w:bCs/>
                <w:sz w:val="24"/>
                <w:szCs w:val="24"/>
                <w:lang w:val="ru-RU" w:eastAsia="uk-UA"/>
              </w:rPr>
              <w:t>сфері</w:t>
            </w:r>
            <w:proofErr w:type="spellEnd"/>
            <w:r w:rsidRPr="00EF5058">
              <w:rPr>
                <w:bCs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EF5058">
              <w:rPr>
                <w:bCs/>
                <w:sz w:val="24"/>
                <w:szCs w:val="24"/>
                <w:lang w:val="ru-RU" w:eastAsia="uk-UA"/>
              </w:rPr>
              <w:t>управління</w:t>
            </w:r>
            <w:proofErr w:type="spellEnd"/>
            <w:r w:rsidRPr="00EF5058">
              <w:rPr>
                <w:bCs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EF5058">
              <w:rPr>
                <w:bCs/>
                <w:sz w:val="24"/>
                <w:szCs w:val="24"/>
                <w:lang w:val="ru-RU" w:eastAsia="uk-UA"/>
              </w:rPr>
              <w:t>відходами</w:t>
            </w:r>
            <w:proofErr w:type="spellEnd"/>
          </w:p>
        </w:tc>
        <w:tc>
          <w:tcPr>
            <w:tcW w:w="2693" w:type="dxa"/>
          </w:tcPr>
          <w:p w:rsidR="00BE5558" w:rsidRPr="00DB4B18" w:rsidRDefault="00BE5558" w:rsidP="0097356B">
            <w:pPr>
              <w:ind w:right="-89"/>
              <w:rPr>
                <w:sz w:val="24"/>
                <w:szCs w:val="24"/>
                <w:lang w:eastAsia="uk-UA"/>
              </w:rPr>
            </w:pPr>
            <w:r w:rsidRPr="00DB4B18">
              <w:rPr>
                <w:sz w:val="24"/>
                <w:szCs w:val="24"/>
                <w:lang w:eastAsia="uk-UA"/>
              </w:rPr>
              <w:t>Чиста громада (придбання спецтехніки для місцевої комунальної служби)</w:t>
            </w:r>
          </w:p>
          <w:p w:rsidR="0081173D" w:rsidRDefault="0081173D" w:rsidP="0097356B">
            <w:pPr>
              <w:ind w:right="-89"/>
              <w:rPr>
                <w:bCs/>
                <w:sz w:val="24"/>
                <w:szCs w:val="24"/>
                <w:lang w:val="ru-RU" w:eastAsia="uk-UA"/>
              </w:rPr>
            </w:pPr>
          </w:p>
          <w:p w:rsidR="0081173D" w:rsidRDefault="0081173D" w:rsidP="0097356B">
            <w:pPr>
              <w:ind w:right="-89"/>
              <w:rPr>
                <w:bCs/>
                <w:sz w:val="24"/>
                <w:szCs w:val="24"/>
                <w:lang w:val="ru-RU" w:eastAsia="uk-UA"/>
              </w:rPr>
            </w:pPr>
          </w:p>
          <w:p w:rsidR="0081173D" w:rsidRDefault="0081173D" w:rsidP="0097356B">
            <w:pPr>
              <w:ind w:right="-89"/>
              <w:rPr>
                <w:bCs/>
                <w:sz w:val="24"/>
                <w:szCs w:val="24"/>
                <w:lang w:val="ru-RU" w:eastAsia="uk-UA"/>
              </w:rPr>
            </w:pPr>
          </w:p>
          <w:p w:rsidR="0081173D" w:rsidRDefault="0081173D" w:rsidP="0097356B">
            <w:pPr>
              <w:ind w:right="-89"/>
              <w:rPr>
                <w:bCs/>
                <w:sz w:val="24"/>
                <w:szCs w:val="24"/>
                <w:lang w:val="ru-RU" w:eastAsia="uk-UA"/>
              </w:rPr>
            </w:pPr>
          </w:p>
          <w:p w:rsidR="0081173D" w:rsidRDefault="0081173D" w:rsidP="0097356B">
            <w:pPr>
              <w:ind w:right="-89"/>
              <w:rPr>
                <w:bCs/>
                <w:sz w:val="24"/>
                <w:szCs w:val="24"/>
                <w:lang w:val="ru-RU" w:eastAsia="uk-UA"/>
              </w:rPr>
            </w:pPr>
          </w:p>
          <w:p w:rsidR="0081173D" w:rsidRDefault="0081173D" w:rsidP="0097356B">
            <w:pPr>
              <w:ind w:right="-89"/>
              <w:rPr>
                <w:bCs/>
                <w:sz w:val="24"/>
                <w:szCs w:val="24"/>
                <w:lang w:val="ru-RU" w:eastAsia="uk-UA"/>
              </w:rPr>
            </w:pPr>
          </w:p>
          <w:p w:rsidR="0081173D" w:rsidRDefault="0081173D" w:rsidP="0097356B">
            <w:pPr>
              <w:ind w:right="-89"/>
              <w:rPr>
                <w:bCs/>
                <w:sz w:val="24"/>
                <w:szCs w:val="24"/>
                <w:lang w:val="ru-RU" w:eastAsia="uk-UA"/>
              </w:rPr>
            </w:pPr>
          </w:p>
          <w:p w:rsidR="0081173D" w:rsidRDefault="0081173D" w:rsidP="0097356B">
            <w:pPr>
              <w:ind w:right="-89"/>
              <w:rPr>
                <w:bCs/>
                <w:sz w:val="24"/>
                <w:szCs w:val="24"/>
                <w:lang w:val="ru-RU" w:eastAsia="uk-UA"/>
              </w:rPr>
            </w:pPr>
          </w:p>
          <w:p w:rsidR="0081173D" w:rsidRDefault="0081173D" w:rsidP="0097356B">
            <w:pPr>
              <w:ind w:right="-89"/>
              <w:rPr>
                <w:bCs/>
                <w:sz w:val="24"/>
                <w:szCs w:val="24"/>
                <w:lang w:val="ru-RU" w:eastAsia="uk-UA"/>
              </w:rPr>
            </w:pPr>
          </w:p>
          <w:p w:rsidR="0081173D" w:rsidRDefault="0081173D" w:rsidP="0097356B">
            <w:pPr>
              <w:ind w:right="-89"/>
              <w:rPr>
                <w:bCs/>
                <w:sz w:val="24"/>
                <w:szCs w:val="24"/>
                <w:lang w:val="ru-RU" w:eastAsia="uk-UA"/>
              </w:rPr>
            </w:pPr>
          </w:p>
          <w:p w:rsidR="00BE5558" w:rsidRPr="0097356B" w:rsidRDefault="00BE5558" w:rsidP="0097356B">
            <w:pPr>
              <w:ind w:right="-89"/>
              <w:rPr>
                <w:rFonts w:eastAsiaTheme="minorHAnsi"/>
                <w:sz w:val="24"/>
                <w:szCs w:val="24"/>
              </w:rPr>
            </w:pPr>
            <w:proofErr w:type="spellStart"/>
            <w:r w:rsidRPr="00DB4B18">
              <w:rPr>
                <w:bCs/>
                <w:sz w:val="24"/>
                <w:szCs w:val="24"/>
                <w:lang w:val="ru-RU" w:eastAsia="uk-UA"/>
              </w:rPr>
              <w:t>Організація</w:t>
            </w:r>
            <w:proofErr w:type="spellEnd"/>
            <w:r w:rsidRPr="00DB4B18">
              <w:rPr>
                <w:bCs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DB4B18">
              <w:rPr>
                <w:bCs/>
                <w:sz w:val="24"/>
                <w:szCs w:val="24"/>
                <w:lang w:val="ru-RU" w:eastAsia="uk-UA"/>
              </w:rPr>
              <w:t>роздільного</w:t>
            </w:r>
            <w:proofErr w:type="spellEnd"/>
            <w:r w:rsidRPr="00DB4B18">
              <w:rPr>
                <w:bCs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DB4B18">
              <w:rPr>
                <w:bCs/>
                <w:sz w:val="24"/>
                <w:szCs w:val="24"/>
                <w:lang w:val="ru-RU" w:eastAsia="uk-UA"/>
              </w:rPr>
              <w:t>збору</w:t>
            </w:r>
            <w:proofErr w:type="spellEnd"/>
            <w:r w:rsidRPr="00DB4B18">
              <w:rPr>
                <w:bCs/>
                <w:sz w:val="24"/>
                <w:szCs w:val="24"/>
                <w:lang w:val="ru-RU" w:eastAsia="uk-UA"/>
              </w:rPr>
              <w:t xml:space="preserve"> ТПВ</w:t>
            </w:r>
          </w:p>
        </w:tc>
        <w:tc>
          <w:tcPr>
            <w:tcW w:w="1843" w:type="dxa"/>
          </w:tcPr>
          <w:p w:rsidR="0081173D" w:rsidRDefault="0081173D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81173D">
              <w:rPr>
                <w:rFonts w:eastAsiaTheme="minorHAnsi"/>
                <w:sz w:val="24"/>
                <w:szCs w:val="24"/>
              </w:rPr>
              <w:lastRenderedPageBreak/>
              <w:t xml:space="preserve">Управління побутовими відходами </w:t>
            </w:r>
          </w:p>
          <w:p w:rsidR="0081173D" w:rsidRDefault="0081173D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</w:p>
          <w:p w:rsidR="0081173D" w:rsidRDefault="0081173D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</w:p>
          <w:p w:rsidR="0081173D" w:rsidRDefault="0081173D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</w:p>
          <w:p w:rsidR="0081173D" w:rsidRDefault="0081173D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</w:p>
          <w:p w:rsidR="0081173D" w:rsidRDefault="0081173D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</w:p>
          <w:p w:rsidR="00A23FCD" w:rsidRDefault="00A23FCD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</w:p>
          <w:p w:rsidR="00BE5558" w:rsidRPr="006F2449" w:rsidRDefault="00BE5558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Управління побутовими відходами</w:t>
            </w:r>
          </w:p>
        </w:tc>
        <w:tc>
          <w:tcPr>
            <w:tcW w:w="3260" w:type="dxa"/>
          </w:tcPr>
          <w:p w:rsidR="00BE5558" w:rsidRDefault="0081173D" w:rsidP="00A44E56">
            <w:pPr>
              <w:spacing w:after="160" w:line="259" w:lineRule="auto"/>
              <w:rPr>
                <w:rFonts w:eastAsiaTheme="minorHAnsi"/>
                <w:bCs/>
                <w:sz w:val="24"/>
                <w:szCs w:val="24"/>
              </w:rPr>
            </w:pPr>
            <w:r w:rsidRPr="0081173D">
              <w:rPr>
                <w:rFonts w:eastAsiaTheme="minorHAnsi"/>
                <w:bCs/>
                <w:sz w:val="24"/>
                <w:szCs w:val="24"/>
              </w:rPr>
              <w:lastRenderedPageBreak/>
              <w:t>Кількість стихійних сміттєзвалищ на території громади (на кінець року)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(одиниць)</w:t>
            </w:r>
          </w:p>
          <w:p w:rsidR="0081173D" w:rsidRDefault="0081173D" w:rsidP="00A44E56">
            <w:pPr>
              <w:spacing w:after="160" w:line="259" w:lineRule="auto"/>
              <w:rPr>
                <w:rFonts w:eastAsiaTheme="minorHAnsi"/>
                <w:bCs/>
                <w:sz w:val="24"/>
                <w:szCs w:val="24"/>
              </w:rPr>
            </w:pPr>
            <w:r w:rsidRPr="0081173D">
              <w:rPr>
                <w:rFonts w:eastAsiaTheme="minorHAnsi"/>
                <w:bCs/>
                <w:sz w:val="24"/>
                <w:szCs w:val="24"/>
              </w:rPr>
              <w:t>Кількість домогосподарств, що охоплені централізованим збором і вивезенням сміття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(одиниць)</w:t>
            </w:r>
          </w:p>
          <w:p w:rsidR="0081173D" w:rsidRDefault="0081173D" w:rsidP="00A44E56">
            <w:pPr>
              <w:spacing w:after="160" w:line="259" w:lineRule="auto"/>
              <w:rPr>
                <w:rFonts w:eastAsiaTheme="minorHAnsi"/>
                <w:bCs/>
                <w:sz w:val="24"/>
                <w:szCs w:val="24"/>
              </w:rPr>
            </w:pPr>
          </w:p>
          <w:p w:rsidR="00A23FCD" w:rsidRDefault="00A23FCD" w:rsidP="00A44E56">
            <w:pPr>
              <w:spacing w:after="160" w:line="259" w:lineRule="auto"/>
              <w:rPr>
                <w:rFonts w:eastAsiaTheme="minorHAnsi"/>
                <w:bCs/>
                <w:sz w:val="24"/>
                <w:szCs w:val="24"/>
              </w:rPr>
            </w:pPr>
          </w:p>
          <w:p w:rsidR="0081173D" w:rsidRPr="006F2449" w:rsidRDefault="0081173D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81173D">
              <w:rPr>
                <w:rFonts w:eastAsiaTheme="minorHAnsi"/>
                <w:bCs/>
                <w:sz w:val="24"/>
                <w:szCs w:val="24"/>
              </w:rPr>
              <w:lastRenderedPageBreak/>
              <w:t>Відсоток населених пунктів, в яких встановлено контейнери для роздільного збору сміття (</w:t>
            </w:r>
            <w:r w:rsidRPr="0081173D">
              <w:rPr>
                <w:rFonts w:eastAsia="Calibri"/>
                <w:bCs/>
                <w:sz w:val="24"/>
                <w:szCs w:val="24"/>
                <w:lang w:eastAsia="uk-UA"/>
              </w:rPr>
              <w:t>% в загальній кількості населених пунктів громади</w:t>
            </w:r>
            <w:r w:rsidRPr="0081173D">
              <w:rPr>
                <w:rFonts w:eastAsia="Calibri"/>
                <w:bCs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276" w:type="dxa"/>
          </w:tcPr>
          <w:p w:rsidR="00BE5558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0</w:t>
            </w:r>
          </w:p>
          <w:p w:rsidR="0081173D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1173D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1173D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1173D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1270</w:t>
            </w:r>
          </w:p>
          <w:p w:rsidR="0081173D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1173D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1173D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1173D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0</w:t>
            </w:r>
          </w:p>
          <w:p w:rsidR="0081173D" w:rsidRPr="006F2449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BE5558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0</w:t>
            </w:r>
          </w:p>
          <w:p w:rsidR="0081173D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1173D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1173D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1173D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1500</w:t>
            </w:r>
          </w:p>
          <w:p w:rsidR="0081173D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1173D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1173D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1173D" w:rsidRPr="006F2449" w:rsidRDefault="0081173D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:rsidR="00BE5558" w:rsidRPr="00BE3C49" w:rsidRDefault="00BE5558" w:rsidP="00A44E56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lastRenderedPageBreak/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</w:tbl>
    <w:p w:rsidR="00DF7E1A" w:rsidRDefault="00DF7E1A" w:rsidP="00FD574C">
      <w:pPr>
        <w:tabs>
          <w:tab w:val="left" w:pos="9498"/>
        </w:tabs>
        <w:rPr>
          <w:rFonts w:eastAsiaTheme="minorHAnsi"/>
          <w:sz w:val="24"/>
          <w:szCs w:val="24"/>
        </w:rPr>
      </w:pPr>
    </w:p>
    <w:p w:rsidR="00BD7152" w:rsidRDefault="00FD574C" w:rsidP="00FD574C">
      <w:pPr>
        <w:tabs>
          <w:tab w:val="left" w:pos="9498"/>
        </w:tabs>
        <w:rPr>
          <w:rFonts w:eastAsiaTheme="minorHAnsi"/>
          <w:sz w:val="24"/>
          <w:szCs w:val="24"/>
        </w:rPr>
      </w:pPr>
      <w:r w:rsidRPr="00FD574C">
        <w:rPr>
          <w:rFonts w:eastAsiaTheme="minorHAnsi"/>
          <w:sz w:val="24"/>
          <w:szCs w:val="24"/>
        </w:rPr>
        <w:t xml:space="preserve">Галузь(сектор) для публічного інвестування – </w:t>
      </w:r>
      <w:r w:rsidRPr="00FD574C">
        <w:rPr>
          <w:rFonts w:eastAsiaTheme="minorHAnsi"/>
          <w:b/>
          <w:bCs/>
          <w:sz w:val="24"/>
          <w:szCs w:val="24"/>
        </w:rPr>
        <w:t>Соціальна сфера</w:t>
      </w:r>
      <w:r w:rsidRPr="00FD574C">
        <w:rPr>
          <w:rFonts w:eastAsiaTheme="minorHAnsi"/>
          <w:b/>
          <w:bCs/>
          <w:sz w:val="24"/>
          <w:szCs w:val="24"/>
        </w:rPr>
        <w:br/>
      </w:r>
      <w:r w:rsidRPr="00FD574C">
        <w:rPr>
          <w:rFonts w:eastAsiaTheme="minorHAnsi"/>
          <w:sz w:val="24"/>
          <w:szCs w:val="24"/>
        </w:rPr>
        <w:t xml:space="preserve">Структурний підрозділ, відповідальний  за галузь (сектор) для публічного інвестування –  </w:t>
      </w:r>
      <w:r w:rsidR="00BD7152">
        <w:rPr>
          <w:rFonts w:eastAsiaTheme="minorHAnsi"/>
          <w:sz w:val="24"/>
          <w:szCs w:val="24"/>
        </w:rPr>
        <w:t xml:space="preserve">Відділ </w:t>
      </w:r>
      <w:r w:rsidRPr="00FD574C">
        <w:rPr>
          <w:rFonts w:eastAsiaTheme="minorHAnsi"/>
          <w:sz w:val="24"/>
          <w:szCs w:val="24"/>
        </w:rPr>
        <w:t xml:space="preserve">соціального захисту населення </w:t>
      </w:r>
      <w:r w:rsidR="00BD7152">
        <w:rPr>
          <w:rFonts w:eastAsiaTheme="minorHAnsi"/>
          <w:sz w:val="24"/>
          <w:szCs w:val="24"/>
        </w:rPr>
        <w:t>та охорони здоров’я Виконавчого комітету Мозолевської сільської ради</w:t>
      </w:r>
    </w:p>
    <w:p w:rsidR="00FD574C" w:rsidRPr="00FD574C" w:rsidRDefault="00FD574C" w:rsidP="00FD574C">
      <w:pPr>
        <w:tabs>
          <w:tab w:val="left" w:pos="9498"/>
        </w:tabs>
        <w:rPr>
          <w:sz w:val="24"/>
          <w:szCs w:val="24"/>
        </w:rPr>
      </w:pPr>
      <w:r w:rsidRPr="00FD574C">
        <w:rPr>
          <w:sz w:val="24"/>
          <w:szCs w:val="24"/>
        </w:rPr>
        <w:t xml:space="preserve">Граничний сукупний обсяг публічних інвестицій на середньостроковий період – </w:t>
      </w:r>
      <w:r w:rsidR="00324D15">
        <w:rPr>
          <w:sz w:val="24"/>
          <w:szCs w:val="24"/>
        </w:rPr>
        <w:t>65</w:t>
      </w:r>
      <w:r w:rsidRPr="00FD574C">
        <w:rPr>
          <w:sz w:val="24"/>
          <w:szCs w:val="24"/>
        </w:rPr>
        <w:t>0 000,00 грн.</w:t>
      </w:r>
    </w:p>
    <w:tbl>
      <w:tblPr>
        <w:tblStyle w:val="ab"/>
        <w:tblW w:w="15417" w:type="dxa"/>
        <w:tblLayout w:type="fixed"/>
        <w:tblLook w:val="04A0"/>
      </w:tblPr>
      <w:tblGrid>
        <w:gridCol w:w="2802"/>
        <w:gridCol w:w="2693"/>
        <w:gridCol w:w="1843"/>
        <w:gridCol w:w="3260"/>
        <w:gridCol w:w="1276"/>
        <w:gridCol w:w="992"/>
        <w:gridCol w:w="2551"/>
      </w:tblGrid>
      <w:tr w:rsidR="008E0716" w:rsidRPr="00FD574C" w:rsidTr="00A44E56">
        <w:tc>
          <w:tcPr>
            <w:tcW w:w="2802" w:type="dxa"/>
          </w:tcPr>
          <w:p w:rsidR="008E0716" w:rsidRPr="00FD574C" w:rsidRDefault="008E0716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FD574C">
              <w:rPr>
                <w:rFonts w:eastAsiaTheme="minorHAnsi"/>
                <w:b/>
                <w:sz w:val="24"/>
                <w:szCs w:val="24"/>
              </w:rPr>
              <w:t>Напрям</w:t>
            </w:r>
          </w:p>
        </w:tc>
        <w:tc>
          <w:tcPr>
            <w:tcW w:w="2693" w:type="dxa"/>
          </w:tcPr>
          <w:p w:rsidR="008E0716" w:rsidRPr="006F2449" w:rsidRDefault="008E0716" w:rsidP="008E071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F2449">
              <w:rPr>
                <w:rFonts w:eastAsiaTheme="minorHAnsi"/>
                <w:b/>
                <w:sz w:val="24"/>
                <w:szCs w:val="24"/>
              </w:rPr>
              <w:t>Діючі проекти/</w:t>
            </w:r>
          </w:p>
          <w:p w:rsidR="008E0716" w:rsidRPr="00FD574C" w:rsidRDefault="008E0716" w:rsidP="008E071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6F2449">
              <w:rPr>
                <w:rFonts w:eastAsiaTheme="minorHAnsi"/>
                <w:b/>
                <w:sz w:val="24"/>
                <w:szCs w:val="24"/>
              </w:rPr>
              <w:t>програми</w:t>
            </w:r>
          </w:p>
        </w:tc>
        <w:tc>
          <w:tcPr>
            <w:tcW w:w="1843" w:type="dxa"/>
          </w:tcPr>
          <w:p w:rsidR="008E0716" w:rsidRPr="00FD574C" w:rsidRDefault="008E0716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FD574C">
              <w:rPr>
                <w:rFonts w:eastAsiaTheme="minorHAnsi"/>
                <w:b/>
                <w:sz w:val="24"/>
                <w:szCs w:val="24"/>
              </w:rPr>
              <w:t>Підсектор</w:t>
            </w:r>
            <w:proofErr w:type="spellEnd"/>
          </w:p>
        </w:tc>
        <w:tc>
          <w:tcPr>
            <w:tcW w:w="3260" w:type="dxa"/>
          </w:tcPr>
          <w:p w:rsidR="008E0716" w:rsidRPr="00FD574C" w:rsidRDefault="008E0716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FD574C">
              <w:rPr>
                <w:rFonts w:eastAsiaTheme="minorHAnsi"/>
                <w:b/>
                <w:sz w:val="24"/>
                <w:szCs w:val="24"/>
              </w:rPr>
              <w:t>Цільовий показник</w:t>
            </w:r>
          </w:p>
        </w:tc>
        <w:tc>
          <w:tcPr>
            <w:tcW w:w="1276" w:type="dxa"/>
          </w:tcPr>
          <w:p w:rsidR="008E0716" w:rsidRPr="00FD574C" w:rsidRDefault="008E0716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FD574C">
              <w:rPr>
                <w:rFonts w:eastAsiaTheme="minorHAnsi"/>
                <w:b/>
                <w:sz w:val="24"/>
                <w:szCs w:val="24"/>
              </w:rPr>
              <w:t>Базове значення</w:t>
            </w:r>
          </w:p>
        </w:tc>
        <w:tc>
          <w:tcPr>
            <w:tcW w:w="992" w:type="dxa"/>
          </w:tcPr>
          <w:p w:rsidR="008E0716" w:rsidRPr="00FD574C" w:rsidRDefault="008E0716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FD574C">
              <w:rPr>
                <w:rFonts w:eastAsiaTheme="minorHAnsi"/>
                <w:b/>
                <w:sz w:val="24"/>
                <w:szCs w:val="24"/>
              </w:rPr>
              <w:t>Ціль 2028</w:t>
            </w:r>
          </w:p>
        </w:tc>
        <w:tc>
          <w:tcPr>
            <w:tcW w:w="2551" w:type="dxa"/>
          </w:tcPr>
          <w:p w:rsidR="008E0716" w:rsidRPr="00FD574C" w:rsidRDefault="008E0716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FD574C">
              <w:rPr>
                <w:rFonts w:eastAsiaTheme="minorHAnsi"/>
                <w:b/>
                <w:sz w:val="24"/>
                <w:szCs w:val="24"/>
              </w:rPr>
              <w:t>Стратегія</w:t>
            </w:r>
          </w:p>
        </w:tc>
      </w:tr>
      <w:tr w:rsidR="008E0716" w:rsidRPr="00FD574C" w:rsidTr="00A44E56">
        <w:tc>
          <w:tcPr>
            <w:tcW w:w="2802" w:type="dxa"/>
          </w:tcPr>
          <w:p w:rsidR="008E0716" w:rsidRPr="00324D15" w:rsidRDefault="008E0716" w:rsidP="00A44E56">
            <w:pPr>
              <w:ind w:right="-100"/>
              <w:rPr>
                <w:sz w:val="24"/>
                <w:szCs w:val="24"/>
                <w:lang w:eastAsia="uk-UA"/>
              </w:rPr>
            </w:pPr>
            <w:r w:rsidRPr="00324D15">
              <w:rPr>
                <w:sz w:val="24"/>
                <w:szCs w:val="24"/>
                <w:lang w:eastAsia="uk-UA"/>
              </w:rPr>
              <w:t>Забезпечення  доступності послуг соціального захисту  та соціальної реабілітації для інтеграції ветеранів та ветераном,</w:t>
            </w:r>
            <w:r w:rsidR="0081173D">
              <w:rPr>
                <w:sz w:val="24"/>
                <w:szCs w:val="24"/>
                <w:lang w:eastAsia="uk-UA"/>
              </w:rPr>
              <w:t xml:space="preserve"> </w:t>
            </w:r>
            <w:r w:rsidRPr="00324D15">
              <w:rPr>
                <w:sz w:val="24"/>
                <w:szCs w:val="24"/>
                <w:lang w:eastAsia="uk-UA"/>
              </w:rPr>
              <w:t>ВПО та різних вразливих груп населення в соціальне життя громади</w:t>
            </w:r>
          </w:p>
        </w:tc>
        <w:tc>
          <w:tcPr>
            <w:tcW w:w="2693" w:type="dxa"/>
          </w:tcPr>
          <w:p w:rsidR="008E0716" w:rsidRPr="008E0716" w:rsidRDefault="008E071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eastAsia="uk-UA"/>
              </w:rPr>
              <w:t>Без перешкод (</w:t>
            </w:r>
            <w:proofErr w:type="spellStart"/>
            <w:r>
              <w:rPr>
                <w:sz w:val="24"/>
                <w:szCs w:val="24"/>
                <w:lang w:eastAsia="uk-UA"/>
              </w:rPr>
              <w:t>безбар</w:t>
            </w:r>
            <w:proofErr w:type="spellEnd"/>
            <w:r>
              <w:rPr>
                <w:sz w:val="24"/>
                <w:szCs w:val="24"/>
                <w:lang w:val="en-US" w:eastAsia="uk-UA"/>
              </w:rPr>
              <w:t>’</w:t>
            </w:r>
            <w:proofErr w:type="spellStart"/>
            <w:r w:rsidRPr="008E0716">
              <w:rPr>
                <w:sz w:val="24"/>
                <w:szCs w:val="24"/>
                <w:lang w:eastAsia="uk-UA"/>
              </w:rPr>
              <w:t>єрність</w:t>
            </w:r>
            <w:proofErr w:type="spellEnd"/>
            <w:r w:rsidRPr="008E0716"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E0716">
              <w:rPr>
                <w:sz w:val="24"/>
                <w:szCs w:val="24"/>
                <w:lang w:eastAsia="uk-UA"/>
              </w:rPr>
              <w:t>адмінбудівель</w:t>
            </w:r>
            <w:proofErr w:type="spellEnd"/>
            <w:r>
              <w:rPr>
                <w:sz w:val="24"/>
                <w:szCs w:val="24"/>
                <w:lang w:val="en-US" w:eastAsia="uk-UA"/>
              </w:rPr>
              <w:t>)</w:t>
            </w:r>
          </w:p>
        </w:tc>
        <w:tc>
          <w:tcPr>
            <w:tcW w:w="1843" w:type="dxa"/>
          </w:tcPr>
          <w:p w:rsidR="008E0716" w:rsidRPr="00647CC7" w:rsidRDefault="00647CC7" w:rsidP="00A44E56">
            <w:pPr>
              <w:spacing w:after="160" w:line="259" w:lineRule="auto"/>
              <w:rPr>
                <w:rFonts w:eastAsiaTheme="minorHAnsi"/>
                <w:sz w:val="24"/>
                <w:szCs w:val="24"/>
                <w:highlight w:val="yellow"/>
              </w:rPr>
            </w:pPr>
            <w:r w:rsidRPr="0081173D">
              <w:rPr>
                <w:rFonts w:eastAsiaTheme="minorHAnsi"/>
                <w:sz w:val="24"/>
                <w:szCs w:val="24"/>
              </w:rPr>
              <w:t>Ветерани</w:t>
            </w:r>
            <w:r w:rsidR="008E0716" w:rsidRPr="0081173D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E0716" w:rsidRPr="00FD574C" w:rsidRDefault="00BA4128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BA4128">
              <w:rPr>
                <w:rFonts w:eastAsiaTheme="minorHAnsi"/>
                <w:bCs/>
                <w:sz w:val="24"/>
                <w:szCs w:val="24"/>
              </w:rPr>
              <w:t xml:space="preserve">Кількість встановлених/облаштованих інфраструктурних елементів </w:t>
            </w:r>
            <w:proofErr w:type="spellStart"/>
            <w:r w:rsidRPr="00BA4128">
              <w:rPr>
                <w:rFonts w:eastAsiaTheme="minorHAnsi"/>
                <w:bCs/>
                <w:sz w:val="24"/>
                <w:szCs w:val="24"/>
              </w:rPr>
              <w:t>безбарʼєрності</w:t>
            </w:r>
            <w:proofErr w:type="spellEnd"/>
            <w:r w:rsidRPr="00BA4128">
              <w:rPr>
                <w:rFonts w:eastAsiaTheme="minorHAnsi"/>
                <w:bCs/>
                <w:sz w:val="24"/>
                <w:szCs w:val="24"/>
              </w:rPr>
              <w:t xml:space="preserve"> (пандуси, пониження тротуарів, таблиці з написами мовою </w:t>
            </w:r>
            <w:proofErr w:type="spellStart"/>
            <w:r w:rsidRPr="00BA4128">
              <w:rPr>
                <w:rFonts w:eastAsiaTheme="minorHAnsi"/>
                <w:bCs/>
                <w:sz w:val="24"/>
                <w:szCs w:val="24"/>
              </w:rPr>
              <w:t>Брайля</w:t>
            </w:r>
            <w:proofErr w:type="spellEnd"/>
            <w:r w:rsidRPr="00BA4128">
              <w:rPr>
                <w:rFonts w:eastAsiaTheme="minorHAnsi"/>
                <w:bCs/>
                <w:sz w:val="24"/>
                <w:szCs w:val="24"/>
              </w:rPr>
              <w:t xml:space="preserve"> тощо)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(одиниць)</w:t>
            </w:r>
          </w:p>
          <w:p w:rsidR="008E0716" w:rsidRPr="00FD574C" w:rsidRDefault="008E0716" w:rsidP="00A44E56">
            <w:pPr>
              <w:spacing w:after="160" w:line="259" w:lineRule="auto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E0716" w:rsidRPr="00BA4128" w:rsidRDefault="00BA4128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  <w:p w:rsidR="008E0716" w:rsidRPr="00FD574C" w:rsidRDefault="008E0716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en-US"/>
              </w:rPr>
            </w:pPr>
          </w:p>
          <w:p w:rsidR="008E0716" w:rsidRPr="00FD574C" w:rsidRDefault="008E0716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val="en-US"/>
              </w:rPr>
            </w:pPr>
          </w:p>
          <w:p w:rsidR="008E0716" w:rsidRPr="00FD574C" w:rsidRDefault="008E0716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E0716" w:rsidRPr="00FD574C" w:rsidRDefault="008E0716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8E0716" w:rsidRPr="00FD574C" w:rsidRDefault="00BA4128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19</w:t>
            </w:r>
          </w:p>
          <w:p w:rsidR="008E0716" w:rsidRPr="00FD574C" w:rsidRDefault="008E0716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E0716" w:rsidRPr="00FD574C" w:rsidRDefault="008E0716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E0716" w:rsidRPr="00FD574C" w:rsidRDefault="008E0716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8E0716" w:rsidRPr="00FD574C" w:rsidRDefault="008E0716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8E0716" w:rsidRPr="00FD574C" w:rsidRDefault="00397674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</w:tbl>
    <w:p w:rsidR="006A3B25" w:rsidRDefault="006A3B25" w:rsidP="006A3B25">
      <w:pPr>
        <w:tabs>
          <w:tab w:val="left" w:pos="9498"/>
        </w:tabs>
        <w:jc w:val="center"/>
        <w:rPr>
          <w:sz w:val="28"/>
          <w:szCs w:val="28"/>
          <w:u w:val="single"/>
        </w:rPr>
      </w:pPr>
    </w:p>
    <w:p w:rsidR="003F410E" w:rsidRDefault="003F410E" w:rsidP="006A3B25">
      <w:pPr>
        <w:tabs>
          <w:tab w:val="left" w:pos="9498"/>
        </w:tabs>
        <w:jc w:val="center"/>
        <w:rPr>
          <w:sz w:val="28"/>
          <w:szCs w:val="28"/>
          <w:u w:val="single"/>
        </w:rPr>
      </w:pPr>
    </w:p>
    <w:p w:rsidR="003F410E" w:rsidRDefault="003F410E" w:rsidP="006A3B25">
      <w:pPr>
        <w:tabs>
          <w:tab w:val="left" w:pos="9498"/>
        </w:tabs>
        <w:jc w:val="center"/>
        <w:rPr>
          <w:sz w:val="28"/>
          <w:szCs w:val="28"/>
          <w:u w:val="single"/>
        </w:rPr>
      </w:pPr>
    </w:p>
    <w:p w:rsidR="003F410E" w:rsidRDefault="003F410E" w:rsidP="006A3B25">
      <w:pPr>
        <w:tabs>
          <w:tab w:val="left" w:pos="9498"/>
        </w:tabs>
        <w:jc w:val="center"/>
        <w:rPr>
          <w:sz w:val="28"/>
          <w:szCs w:val="28"/>
          <w:u w:val="single"/>
        </w:rPr>
      </w:pPr>
    </w:p>
    <w:p w:rsidR="003F410E" w:rsidRDefault="003F410E" w:rsidP="006A3B25">
      <w:pPr>
        <w:tabs>
          <w:tab w:val="left" w:pos="9498"/>
        </w:tabs>
        <w:jc w:val="center"/>
        <w:rPr>
          <w:sz w:val="28"/>
          <w:szCs w:val="28"/>
          <w:u w:val="single"/>
        </w:rPr>
      </w:pPr>
    </w:p>
    <w:p w:rsidR="003F410E" w:rsidRDefault="003F410E" w:rsidP="006A3B25">
      <w:pPr>
        <w:tabs>
          <w:tab w:val="left" w:pos="9498"/>
        </w:tabs>
        <w:jc w:val="center"/>
        <w:rPr>
          <w:sz w:val="28"/>
          <w:szCs w:val="28"/>
          <w:u w:val="single"/>
        </w:rPr>
      </w:pPr>
    </w:p>
    <w:p w:rsidR="003F410E" w:rsidRDefault="003F410E" w:rsidP="006A3B25">
      <w:pPr>
        <w:tabs>
          <w:tab w:val="left" w:pos="9498"/>
        </w:tabs>
        <w:jc w:val="center"/>
        <w:rPr>
          <w:sz w:val="28"/>
          <w:szCs w:val="28"/>
          <w:u w:val="single"/>
        </w:rPr>
      </w:pPr>
    </w:p>
    <w:p w:rsidR="003F410E" w:rsidRDefault="003F410E" w:rsidP="006A3B25">
      <w:pPr>
        <w:tabs>
          <w:tab w:val="left" w:pos="9498"/>
        </w:tabs>
        <w:jc w:val="center"/>
        <w:rPr>
          <w:sz w:val="28"/>
          <w:szCs w:val="28"/>
          <w:u w:val="single"/>
        </w:rPr>
      </w:pPr>
    </w:p>
    <w:p w:rsidR="003F410E" w:rsidRDefault="003F410E" w:rsidP="006A3B25">
      <w:pPr>
        <w:tabs>
          <w:tab w:val="left" w:pos="9498"/>
        </w:tabs>
        <w:jc w:val="center"/>
        <w:rPr>
          <w:sz w:val="28"/>
          <w:szCs w:val="28"/>
          <w:u w:val="single"/>
        </w:rPr>
      </w:pPr>
    </w:p>
    <w:p w:rsidR="003F410E" w:rsidRDefault="003F410E" w:rsidP="006A3B25">
      <w:pPr>
        <w:tabs>
          <w:tab w:val="left" w:pos="9498"/>
        </w:tabs>
        <w:jc w:val="center"/>
        <w:rPr>
          <w:sz w:val="28"/>
          <w:szCs w:val="28"/>
          <w:u w:val="single"/>
        </w:rPr>
      </w:pPr>
    </w:p>
    <w:p w:rsidR="003F410E" w:rsidRDefault="003F410E" w:rsidP="006A3B25">
      <w:pPr>
        <w:tabs>
          <w:tab w:val="left" w:pos="9498"/>
        </w:tabs>
        <w:jc w:val="center"/>
        <w:rPr>
          <w:sz w:val="28"/>
          <w:szCs w:val="28"/>
          <w:u w:val="single"/>
        </w:rPr>
      </w:pPr>
    </w:p>
    <w:p w:rsidR="00A44E56" w:rsidRPr="00BE3C49" w:rsidRDefault="00A44E56" w:rsidP="00A44E56">
      <w:pPr>
        <w:spacing w:after="160" w:line="259" w:lineRule="auto"/>
        <w:rPr>
          <w:rFonts w:eastAsiaTheme="minorHAnsi"/>
          <w:sz w:val="24"/>
          <w:szCs w:val="24"/>
        </w:rPr>
      </w:pPr>
      <w:r w:rsidRPr="00BE3C49">
        <w:rPr>
          <w:rFonts w:eastAsiaTheme="minorHAnsi"/>
          <w:sz w:val="24"/>
          <w:szCs w:val="24"/>
        </w:rPr>
        <w:lastRenderedPageBreak/>
        <w:t xml:space="preserve">Галузь для публічного інвестування – </w:t>
      </w:r>
      <w:r w:rsidRPr="00A44E56">
        <w:rPr>
          <w:rFonts w:eastAsiaTheme="minorHAnsi"/>
          <w:b/>
          <w:sz w:val="24"/>
          <w:szCs w:val="24"/>
        </w:rPr>
        <w:t>Транспорт</w:t>
      </w:r>
      <w:r w:rsidRPr="00BE3C49">
        <w:rPr>
          <w:rFonts w:eastAsiaTheme="minorHAnsi"/>
          <w:b/>
          <w:bCs/>
          <w:sz w:val="24"/>
          <w:szCs w:val="24"/>
        </w:rPr>
        <w:br/>
      </w:r>
      <w:r w:rsidRPr="00BE3C49">
        <w:rPr>
          <w:rFonts w:eastAsiaTheme="minorHAnsi"/>
          <w:sz w:val="24"/>
          <w:szCs w:val="24"/>
        </w:rPr>
        <w:t xml:space="preserve">Структурний підрозділ, відповідальний  за галузь для публічного інвестування – </w:t>
      </w:r>
      <w:r w:rsidR="004F7157" w:rsidRPr="006F2449">
        <w:rPr>
          <w:rFonts w:eastAsiaTheme="minorHAnsi"/>
          <w:sz w:val="24"/>
          <w:szCs w:val="24"/>
        </w:rPr>
        <w:t>Відділ житлово-комунального господарства, транспорту та комунальної власності Виконавчого комітету Мозолевської сільської ради</w:t>
      </w:r>
      <w:r w:rsidRPr="00BE3C49">
        <w:rPr>
          <w:rFonts w:eastAsiaTheme="minorHAnsi"/>
          <w:sz w:val="24"/>
          <w:szCs w:val="24"/>
        </w:rPr>
        <w:br/>
        <w:t xml:space="preserve">Граничний сукупний обсяг публічних інвестицій на середньостроковий період – </w:t>
      </w:r>
      <w:r w:rsidR="004F7157">
        <w:rPr>
          <w:rFonts w:eastAsiaTheme="minorHAnsi"/>
          <w:sz w:val="24"/>
          <w:szCs w:val="24"/>
        </w:rPr>
        <w:t>4</w:t>
      </w:r>
      <w:r w:rsidRPr="00BE3C49">
        <w:rPr>
          <w:rFonts w:eastAsiaTheme="minorHAnsi"/>
          <w:sz w:val="24"/>
          <w:szCs w:val="24"/>
        </w:rPr>
        <w:t xml:space="preserve"> 3</w:t>
      </w:r>
      <w:r w:rsidR="004F7157">
        <w:rPr>
          <w:rFonts w:eastAsiaTheme="minorHAnsi"/>
          <w:sz w:val="24"/>
          <w:szCs w:val="24"/>
        </w:rPr>
        <w:t>0</w:t>
      </w:r>
      <w:r w:rsidRPr="00BE3C49">
        <w:rPr>
          <w:rFonts w:eastAsiaTheme="minorHAnsi"/>
          <w:sz w:val="24"/>
          <w:szCs w:val="24"/>
        </w:rPr>
        <w:t>0 000,00 грн.</w:t>
      </w:r>
    </w:p>
    <w:tbl>
      <w:tblPr>
        <w:tblStyle w:val="ab"/>
        <w:tblW w:w="15417" w:type="dxa"/>
        <w:tblLayout w:type="fixed"/>
        <w:tblLook w:val="04A0"/>
      </w:tblPr>
      <w:tblGrid>
        <w:gridCol w:w="2802"/>
        <w:gridCol w:w="3685"/>
        <w:gridCol w:w="1843"/>
        <w:gridCol w:w="2410"/>
        <w:gridCol w:w="1275"/>
        <w:gridCol w:w="1081"/>
        <w:gridCol w:w="2321"/>
      </w:tblGrid>
      <w:tr w:rsidR="00A44E56" w:rsidRPr="00BE3C49" w:rsidTr="003F410E">
        <w:tc>
          <w:tcPr>
            <w:tcW w:w="2802" w:type="dxa"/>
          </w:tcPr>
          <w:p w:rsidR="00A44E56" w:rsidRPr="00BE3C49" w:rsidRDefault="00A44E56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Напрям</w:t>
            </w:r>
          </w:p>
        </w:tc>
        <w:tc>
          <w:tcPr>
            <w:tcW w:w="3685" w:type="dxa"/>
          </w:tcPr>
          <w:p w:rsidR="00A44E56" w:rsidRPr="00BE3C49" w:rsidRDefault="00A44E56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Діючі проекти/</w:t>
            </w:r>
          </w:p>
          <w:p w:rsidR="00A44E56" w:rsidRPr="00BE3C49" w:rsidRDefault="00A44E56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програми</w:t>
            </w:r>
          </w:p>
        </w:tc>
        <w:tc>
          <w:tcPr>
            <w:tcW w:w="1843" w:type="dxa"/>
          </w:tcPr>
          <w:p w:rsidR="00A44E56" w:rsidRPr="00BE3C49" w:rsidRDefault="00A44E56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BE3C49">
              <w:rPr>
                <w:rFonts w:eastAsiaTheme="minorHAnsi"/>
                <w:b/>
                <w:sz w:val="24"/>
                <w:szCs w:val="24"/>
              </w:rPr>
              <w:t>Підсектор</w:t>
            </w:r>
            <w:proofErr w:type="spellEnd"/>
          </w:p>
        </w:tc>
        <w:tc>
          <w:tcPr>
            <w:tcW w:w="2410" w:type="dxa"/>
          </w:tcPr>
          <w:p w:rsidR="00A44E56" w:rsidRPr="00BE3C49" w:rsidRDefault="00A44E56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Цільовий показник</w:t>
            </w:r>
          </w:p>
        </w:tc>
        <w:tc>
          <w:tcPr>
            <w:tcW w:w="1275" w:type="dxa"/>
          </w:tcPr>
          <w:p w:rsidR="00A44E56" w:rsidRPr="00BE3C49" w:rsidRDefault="00A44E56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Базове значення</w:t>
            </w:r>
          </w:p>
        </w:tc>
        <w:tc>
          <w:tcPr>
            <w:tcW w:w="1081" w:type="dxa"/>
          </w:tcPr>
          <w:p w:rsidR="00A44E56" w:rsidRPr="00BE3C49" w:rsidRDefault="00A44E56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 2028</w:t>
            </w:r>
          </w:p>
        </w:tc>
        <w:tc>
          <w:tcPr>
            <w:tcW w:w="2321" w:type="dxa"/>
          </w:tcPr>
          <w:p w:rsidR="00A44E56" w:rsidRPr="00BE3C49" w:rsidRDefault="00A44E56" w:rsidP="00A44E56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Стратегія</w:t>
            </w:r>
          </w:p>
        </w:tc>
      </w:tr>
      <w:tr w:rsidR="00A44E56" w:rsidRPr="00BE3C49" w:rsidTr="003F410E">
        <w:trPr>
          <w:trHeight w:val="377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7" w:rsidRPr="004F7157" w:rsidRDefault="004F7157" w:rsidP="004F7157">
            <w:pPr>
              <w:rPr>
                <w:sz w:val="24"/>
                <w:szCs w:val="24"/>
              </w:rPr>
            </w:pPr>
            <w:r w:rsidRPr="004F7157">
              <w:rPr>
                <w:sz w:val="24"/>
                <w:szCs w:val="24"/>
              </w:rPr>
              <w:t>Ремонт і створення розвинутої дорожньої мережі для забезпечення безперешкодного транспортного сполучення між населеними пунктами громади</w:t>
            </w:r>
          </w:p>
          <w:p w:rsidR="00A44E56" w:rsidRPr="004F7157" w:rsidRDefault="00A44E56" w:rsidP="00A44E56">
            <w:pPr>
              <w:spacing w:after="160" w:line="259" w:lineRule="auto"/>
              <w:ind w:right="156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:rsidR="00C902A6" w:rsidRPr="00C902A6" w:rsidRDefault="00C902A6" w:rsidP="00C902A6">
            <w:pPr>
              <w:ind w:right="-89"/>
              <w:rPr>
                <w:sz w:val="24"/>
                <w:szCs w:val="24"/>
                <w:lang w:val="ru-RU"/>
              </w:rPr>
            </w:pPr>
            <w:proofErr w:type="spellStart"/>
            <w:r w:rsidRPr="00C902A6">
              <w:rPr>
                <w:sz w:val="24"/>
                <w:szCs w:val="24"/>
                <w:lang w:val="ru-RU"/>
              </w:rPr>
              <w:t>Автомобільної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дороги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загального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користування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обласного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значення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0040906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Високе-Новоіванівка-Чкалове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протяжністю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18,6 км</w:t>
            </w:r>
          </w:p>
          <w:p w:rsidR="00C902A6" w:rsidRPr="00C902A6" w:rsidRDefault="00C902A6" w:rsidP="00C902A6">
            <w:pPr>
              <w:ind w:right="-89"/>
              <w:rPr>
                <w:sz w:val="24"/>
                <w:szCs w:val="24"/>
                <w:lang w:val="ru-RU"/>
              </w:rPr>
            </w:pPr>
          </w:p>
          <w:p w:rsidR="00C902A6" w:rsidRPr="00C902A6" w:rsidRDefault="00C902A6" w:rsidP="00C902A6">
            <w:pPr>
              <w:ind w:right="-89"/>
              <w:rPr>
                <w:sz w:val="24"/>
                <w:szCs w:val="24"/>
                <w:lang w:val="ru-RU"/>
              </w:rPr>
            </w:pPr>
            <w:r w:rsidRPr="00C902A6">
              <w:rPr>
                <w:sz w:val="24"/>
                <w:szCs w:val="24"/>
                <w:lang w:val="ru-RU"/>
              </w:rPr>
              <w:t xml:space="preserve">Ремонт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автомобільної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дороги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загального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користування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 державного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значення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 Т-04-32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Божедарівка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902A6">
              <w:rPr>
                <w:sz w:val="24"/>
                <w:szCs w:val="24"/>
                <w:lang w:val="ru-RU"/>
              </w:rPr>
              <w:t>–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C902A6">
              <w:rPr>
                <w:sz w:val="24"/>
                <w:szCs w:val="24"/>
                <w:lang w:val="ru-RU"/>
              </w:rPr>
              <w:t>алософіївка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–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Нікополь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окремими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ділянками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) 40,3 км</w:t>
            </w:r>
          </w:p>
          <w:p w:rsidR="00C902A6" w:rsidRPr="00C902A6" w:rsidRDefault="00C902A6" w:rsidP="00C902A6">
            <w:pPr>
              <w:ind w:right="-89"/>
              <w:rPr>
                <w:sz w:val="24"/>
                <w:szCs w:val="24"/>
                <w:lang w:val="ru-RU"/>
              </w:rPr>
            </w:pPr>
          </w:p>
          <w:p w:rsidR="00A44E56" w:rsidRPr="00C902A6" w:rsidRDefault="00C902A6" w:rsidP="00C902A6">
            <w:pPr>
              <w:ind w:right="-89"/>
              <w:rPr>
                <w:rFonts w:eastAsiaTheme="minorHAnsi"/>
                <w:sz w:val="24"/>
                <w:szCs w:val="24"/>
                <w:lang w:val="ru-RU"/>
              </w:rPr>
            </w:pPr>
            <w:r w:rsidRPr="00C902A6">
              <w:rPr>
                <w:sz w:val="24"/>
                <w:szCs w:val="24"/>
                <w:lang w:val="ru-RU"/>
              </w:rPr>
              <w:t xml:space="preserve">Ремонт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автомобільної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дороги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загального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користування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державного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значення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Т-04-35/Т-04—32-Новоіванівка –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Марганець-Вишетарасівка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окремими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ділянками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C902A6">
              <w:rPr>
                <w:sz w:val="24"/>
                <w:szCs w:val="24"/>
                <w:lang w:val="ru-RU"/>
              </w:rPr>
              <w:t>протяжність</w:t>
            </w:r>
            <w:proofErr w:type="spellEnd"/>
            <w:r w:rsidRPr="00C902A6">
              <w:rPr>
                <w:sz w:val="24"/>
                <w:szCs w:val="24"/>
                <w:lang w:val="ru-RU"/>
              </w:rPr>
              <w:t xml:space="preserve"> 26,7 км</w:t>
            </w:r>
          </w:p>
        </w:tc>
        <w:tc>
          <w:tcPr>
            <w:tcW w:w="1843" w:type="dxa"/>
          </w:tcPr>
          <w:p w:rsidR="00A44E56" w:rsidRPr="00BE3C49" w:rsidRDefault="00C902A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Автомобільний транспорт та дорожнє господарство</w:t>
            </w:r>
          </w:p>
        </w:tc>
        <w:tc>
          <w:tcPr>
            <w:tcW w:w="2410" w:type="dxa"/>
          </w:tcPr>
          <w:p w:rsidR="00491390" w:rsidRPr="00BA4128" w:rsidRDefault="00491390" w:rsidP="00491390">
            <w:pPr>
              <w:pStyle w:val="Default"/>
            </w:pPr>
            <w:proofErr w:type="spellStart"/>
            <w:r w:rsidRPr="00491390">
              <w:t>Протяжність</w:t>
            </w:r>
            <w:proofErr w:type="spellEnd"/>
            <w:r w:rsidRPr="00491390">
              <w:t xml:space="preserve"> </w:t>
            </w:r>
            <w:proofErr w:type="spellStart"/>
            <w:r w:rsidRPr="00491390">
              <w:t>капітально</w:t>
            </w:r>
            <w:proofErr w:type="spellEnd"/>
            <w:r w:rsidRPr="00491390">
              <w:t xml:space="preserve"> </w:t>
            </w:r>
            <w:proofErr w:type="spellStart"/>
            <w:r w:rsidRPr="00491390">
              <w:t>відремонтованих</w:t>
            </w:r>
            <w:proofErr w:type="spellEnd"/>
            <w:r w:rsidRPr="00491390">
              <w:t xml:space="preserve"> </w:t>
            </w:r>
            <w:proofErr w:type="spellStart"/>
            <w:r w:rsidRPr="00491390">
              <w:t>автомобільних</w:t>
            </w:r>
            <w:proofErr w:type="spellEnd"/>
            <w:r w:rsidRPr="00491390">
              <w:t xml:space="preserve"> </w:t>
            </w:r>
            <w:proofErr w:type="spellStart"/>
            <w:r w:rsidRPr="00491390">
              <w:t>доріг</w:t>
            </w:r>
            <w:proofErr w:type="spellEnd"/>
            <w:r w:rsidRPr="00491390">
              <w:t xml:space="preserve"> </w:t>
            </w:r>
            <w:proofErr w:type="spellStart"/>
            <w:r w:rsidRPr="00491390">
              <w:t>загального</w:t>
            </w:r>
            <w:proofErr w:type="spellEnd"/>
            <w:r w:rsidRPr="00491390">
              <w:t xml:space="preserve"> </w:t>
            </w:r>
            <w:proofErr w:type="spellStart"/>
            <w:r w:rsidRPr="00491390">
              <w:t>користування</w:t>
            </w:r>
            <w:proofErr w:type="spellEnd"/>
            <w:r w:rsidRPr="00491390">
              <w:t xml:space="preserve"> </w:t>
            </w:r>
            <w:r w:rsidRPr="00BA4128">
              <w:t xml:space="preserve">державного </w:t>
            </w:r>
            <w:proofErr w:type="spellStart"/>
            <w:r w:rsidRPr="00BA4128">
              <w:t>значення</w:t>
            </w:r>
            <w:proofErr w:type="spellEnd"/>
            <w:r w:rsidRPr="00BA4128">
              <w:t xml:space="preserve"> </w:t>
            </w:r>
          </w:p>
          <w:p w:rsidR="00A44E56" w:rsidRPr="00BA4128" w:rsidRDefault="00A44E5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BA4128">
              <w:rPr>
                <w:rFonts w:eastAsiaTheme="minorHAnsi"/>
                <w:sz w:val="24"/>
                <w:szCs w:val="24"/>
              </w:rPr>
              <w:t>(</w:t>
            </w:r>
            <w:r w:rsidR="00491390" w:rsidRPr="00BA4128">
              <w:rPr>
                <w:rFonts w:eastAsiaTheme="minorHAnsi"/>
                <w:sz w:val="24"/>
                <w:szCs w:val="24"/>
              </w:rPr>
              <w:t>км</w:t>
            </w:r>
            <w:r w:rsidRPr="00BA4128">
              <w:rPr>
                <w:rFonts w:eastAsiaTheme="minorHAnsi"/>
                <w:sz w:val="24"/>
                <w:szCs w:val="24"/>
              </w:rPr>
              <w:t>.)</w:t>
            </w:r>
          </w:p>
          <w:p w:rsidR="00A44E56" w:rsidRPr="00BE3C49" w:rsidRDefault="00A44E5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  <w:highlight w:val="yellow"/>
              </w:rPr>
            </w:pPr>
          </w:p>
          <w:p w:rsidR="00A44E56" w:rsidRPr="00BE3C49" w:rsidRDefault="00A44E5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A44E56" w:rsidRPr="00BA4128" w:rsidRDefault="00BA4128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BA4128">
              <w:rPr>
                <w:rFonts w:eastAsiaTheme="minorHAnsi"/>
                <w:sz w:val="24"/>
                <w:szCs w:val="24"/>
              </w:rPr>
              <w:t>35</w:t>
            </w:r>
          </w:p>
          <w:p w:rsidR="00A44E56" w:rsidRPr="00BA4128" w:rsidRDefault="00A44E56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A44E56" w:rsidRPr="00BA4128" w:rsidRDefault="00A44E56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A44E56" w:rsidRPr="00BA4128" w:rsidRDefault="00A44E56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81" w:type="dxa"/>
          </w:tcPr>
          <w:p w:rsidR="00A44E56" w:rsidRPr="00BA4128" w:rsidRDefault="00BA4128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BA4128">
              <w:rPr>
                <w:rFonts w:eastAsiaTheme="minorHAnsi"/>
                <w:sz w:val="24"/>
                <w:szCs w:val="24"/>
              </w:rPr>
              <w:t>84,6</w:t>
            </w:r>
          </w:p>
          <w:p w:rsidR="00A44E56" w:rsidRPr="00BA4128" w:rsidRDefault="00A44E5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</w:p>
          <w:p w:rsidR="00A44E56" w:rsidRPr="00BA4128" w:rsidRDefault="00A44E5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</w:p>
          <w:p w:rsidR="00A44E56" w:rsidRPr="00BA4128" w:rsidRDefault="00A44E56" w:rsidP="00A44E56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321" w:type="dxa"/>
          </w:tcPr>
          <w:p w:rsidR="00A44E56" w:rsidRPr="00BE3C49" w:rsidRDefault="00A44E56" w:rsidP="00A44E56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  <w:tr w:rsidR="00EB3986" w:rsidRPr="00BE3C49" w:rsidTr="003F410E">
        <w:trPr>
          <w:trHeight w:val="14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986" w:rsidRPr="007E3084" w:rsidRDefault="00EB3986" w:rsidP="00EB3986">
            <w:pPr>
              <w:spacing w:after="160" w:line="259" w:lineRule="auto"/>
              <w:ind w:right="156"/>
              <w:rPr>
                <w:rFonts w:eastAsiaTheme="minorHAnsi"/>
                <w:spacing w:val="-2"/>
                <w:sz w:val="24"/>
                <w:szCs w:val="24"/>
              </w:rPr>
            </w:pPr>
            <w:r w:rsidRPr="007E3084">
              <w:rPr>
                <w:sz w:val="24"/>
                <w:szCs w:val="24"/>
              </w:rPr>
              <w:t xml:space="preserve">Реконструкція дорожньої та супутньої інфраструктури в населених пунктах </w:t>
            </w:r>
            <w:r>
              <w:rPr>
                <w:sz w:val="24"/>
                <w:szCs w:val="24"/>
              </w:rPr>
              <w:t xml:space="preserve">громади для забезпечення </w:t>
            </w:r>
            <w:proofErr w:type="spellStart"/>
            <w:r>
              <w:rPr>
                <w:sz w:val="24"/>
                <w:szCs w:val="24"/>
              </w:rPr>
              <w:t>безбар</w:t>
            </w:r>
            <w:r w:rsidRPr="00EB3986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є</w:t>
            </w:r>
            <w:r w:rsidRPr="007E3084">
              <w:rPr>
                <w:sz w:val="24"/>
                <w:szCs w:val="24"/>
              </w:rPr>
              <w:t>рності</w:t>
            </w:r>
            <w:proofErr w:type="spellEnd"/>
            <w:r w:rsidRPr="007E3084">
              <w:rPr>
                <w:sz w:val="24"/>
                <w:szCs w:val="24"/>
              </w:rPr>
              <w:t xml:space="preserve"> та комфортності пересування різних груп чоловіків і жінок</w:t>
            </w:r>
          </w:p>
        </w:tc>
        <w:tc>
          <w:tcPr>
            <w:tcW w:w="3685" w:type="dxa"/>
          </w:tcPr>
          <w:p w:rsidR="00EB3986" w:rsidRPr="00EB3986" w:rsidRDefault="00EB3986" w:rsidP="00A44E56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EB3986">
              <w:rPr>
                <w:sz w:val="24"/>
                <w:szCs w:val="24"/>
              </w:rPr>
              <w:t>Реконструкція дорожнього покриття доріг комунальної власності  в населених пунктах Першотравневської сільської територіальної громади Нікопольського району Дніпропетровської області</w:t>
            </w:r>
          </w:p>
        </w:tc>
        <w:tc>
          <w:tcPr>
            <w:tcW w:w="1843" w:type="dxa"/>
          </w:tcPr>
          <w:p w:rsidR="00EB3986" w:rsidRPr="00BE3C49" w:rsidRDefault="00EB3986" w:rsidP="00B450CC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Автомобільний транспорт та дорожнє господарство</w:t>
            </w:r>
          </w:p>
        </w:tc>
        <w:tc>
          <w:tcPr>
            <w:tcW w:w="2410" w:type="dxa"/>
          </w:tcPr>
          <w:p w:rsidR="00EB3986" w:rsidRPr="00BA4128" w:rsidRDefault="00EB3986" w:rsidP="00AE795C">
            <w:pPr>
              <w:pStyle w:val="Default"/>
            </w:pPr>
            <w:proofErr w:type="spellStart"/>
            <w:r w:rsidRPr="00491390">
              <w:t>Протяжність</w:t>
            </w:r>
            <w:proofErr w:type="spellEnd"/>
            <w:r w:rsidRPr="00491390">
              <w:t xml:space="preserve"> </w:t>
            </w:r>
            <w:r>
              <w:rPr>
                <w:lang w:val="uk-UA"/>
              </w:rPr>
              <w:t>реконструйованих</w:t>
            </w:r>
            <w:r w:rsidRPr="00491390">
              <w:t xml:space="preserve"> </w:t>
            </w:r>
            <w:proofErr w:type="spellStart"/>
            <w:r w:rsidRPr="00491390">
              <w:t>автомобільних</w:t>
            </w:r>
            <w:proofErr w:type="spellEnd"/>
            <w:r w:rsidRPr="00491390">
              <w:t xml:space="preserve"> </w:t>
            </w:r>
            <w:proofErr w:type="spellStart"/>
            <w:r w:rsidRPr="00491390">
              <w:t>доріг</w:t>
            </w:r>
            <w:proofErr w:type="spellEnd"/>
            <w:r w:rsidRPr="00491390">
              <w:t xml:space="preserve"> </w:t>
            </w:r>
            <w:r w:rsidR="00AE795C">
              <w:rPr>
                <w:lang w:val="uk-UA"/>
              </w:rPr>
              <w:t xml:space="preserve">комунальної власності </w:t>
            </w:r>
            <w:r w:rsidRPr="00BA4128">
              <w:t>(км.)</w:t>
            </w:r>
          </w:p>
          <w:p w:rsidR="00EB3986" w:rsidRPr="00BE3C49" w:rsidRDefault="00EB3986" w:rsidP="00B450CC">
            <w:pPr>
              <w:spacing w:after="160" w:line="259" w:lineRule="auto"/>
              <w:rPr>
                <w:rFonts w:eastAsiaTheme="minorHAnsi"/>
                <w:sz w:val="24"/>
                <w:szCs w:val="24"/>
                <w:highlight w:val="yellow"/>
              </w:rPr>
            </w:pPr>
          </w:p>
          <w:p w:rsidR="00EB3986" w:rsidRPr="00BE3C49" w:rsidRDefault="00EB3986" w:rsidP="00B450CC">
            <w:pPr>
              <w:spacing w:after="160" w:line="259" w:lineRule="auto"/>
              <w:rPr>
                <w:rFonts w:eastAsiaTheme="minorHAnsi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EB3986" w:rsidRPr="00BE3C49" w:rsidRDefault="00BA4128" w:rsidP="00BA4128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0,2</w:t>
            </w:r>
          </w:p>
        </w:tc>
        <w:tc>
          <w:tcPr>
            <w:tcW w:w="1081" w:type="dxa"/>
          </w:tcPr>
          <w:p w:rsidR="00EB3986" w:rsidRPr="00BE3C49" w:rsidRDefault="006124AA" w:rsidP="00BA4128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14,3</w:t>
            </w:r>
          </w:p>
        </w:tc>
        <w:tc>
          <w:tcPr>
            <w:tcW w:w="2321" w:type="dxa"/>
          </w:tcPr>
          <w:p w:rsidR="00EB3986" w:rsidRPr="00BE3C49" w:rsidRDefault="00EB3986" w:rsidP="00A44E56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</w:tbl>
    <w:p w:rsidR="003F410E" w:rsidRDefault="003F410E" w:rsidP="00026A81">
      <w:pPr>
        <w:spacing w:after="160" w:line="259" w:lineRule="auto"/>
        <w:rPr>
          <w:rFonts w:eastAsiaTheme="minorHAnsi"/>
          <w:sz w:val="24"/>
          <w:szCs w:val="24"/>
        </w:rPr>
      </w:pPr>
    </w:p>
    <w:p w:rsidR="00026A81" w:rsidRPr="00BE3C49" w:rsidRDefault="00026A81" w:rsidP="00026A81">
      <w:pPr>
        <w:spacing w:after="160" w:line="259" w:lineRule="auto"/>
        <w:rPr>
          <w:rFonts w:eastAsiaTheme="minorHAnsi"/>
          <w:sz w:val="24"/>
          <w:szCs w:val="24"/>
        </w:rPr>
      </w:pPr>
      <w:r w:rsidRPr="00BE3C49">
        <w:rPr>
          <w:rFonts w:eastAsiaTheme="minorHAnsi"/>
          <w:sz w:val="24"/>
          <w:szCs w:val="24"/>
        </w:rPr>
        <w:lastRenderedPageBreak/>
        <w:t xml:space="preserve">Галузь для публічного інвестування – </w:t>
      </w:r>
      <w:r w:rsidRPr="00026A81">
        <w:rPr>
          <w:rFonts w:eastAsiaTheme="minorHAnsi"/>
          <w:b/>
          <w:sz w:val="24"/>
          <w:szCs w:val="24"/>
        </w:rPr>
        <w:t>Енергетика</w:t>
      </w:r>
      <w:r w:rsidRPr="00BE3C49">
        <w:rPr>
          <w:rFonts w:eastAsiaTheme="minorHAnsi"/>
          <w:b/>
          <w:bCs/>
          <w:sz w:val="24"/>
          <w:szCs w:val="24"/>
        </w:rPr>
        <w:br/>
      </w:r>
      <w:r w:rsidRPr="00BE3C49">
        <w:rPr>
          <w:rFonts w:eastAsiaTheme="minorHAnsi"/>
          <w:sz w:val="24"/>
          <w:szCs w:val="24"/>
        </w:rPr>
        <w:t xml:space="preserve">Структурний підрозділ, відповідальний  за галузь для публічного інвестування – </w:t>
      </w:r>
      <w:r w:rsidRPr="006F2449">
        <w:rPr>
          <w:rFonts w:eastAsiaTheme="minorHAnsi"/>
          <w:sz w:val="24"/>
          <w:szCs w:val="24"/>
        </w:rPr>
        <w:t>Відділ житлово-комунального господарства, транспорту та комунальної власності Виконавчого комітету Мозолевської сільської ради</w:t>
      </w:r>
      <w:r w:rsidRPr="00BE3C49">
        <w:rPr>
          <w:rFonts w:eastAsiaTheme="minorHAnsi"/>
          <w:sz w:val="24"/>
          <w:szCs w:val="24"/>
        </w:rPr>
        <w:br/>
        <w:t xml:space="preserve">Граничний сукупний обсяг публічних інвестицій на середньостроковий період – </w:t>
      </w:r>
      <w:r>
        <w:rPr>
          <w:rFonts w:eastAsiaTheme="minorHAnsi"/>
          <w:sz w:val="24"/>
          <w:szCs w:val="24"/>
        </w:rPr>
        <w:t>1</w:t>
      </w:r>
      <w:r w:rsidRPr="00BE3C49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50</w:t>
      </w:r>
      <w:r w:rsidRPr="00BE3C49">
        <w:rPr>
          <w:rFonts w:eastAsiaTheme="minorHAnsi"/>
          <w:sz w:val="24"/>
          <w:szCs w:val="24"/>
        </w:rPr>
        <w:t>0 000,00 грн.</w:t>
      </w:r>
    </w:p>
    <w:tbl>
      <w:tblPr>
        <w:tblStyle w:val="ab"/>
        <w:tblW w:w="15417" w:type="dxa"/>
        <w:tblLayout w:type="fixed"/>
        <w:tblLook w:val="04A0"/>
      </w:tblPr>
      <w:tblGrid>
        <w:gridCol w:w="2518"/>
        <w:gridCol w:w="3544"/>
        <w:gridCol w:w="1843"/>
        <w:gridCol w:w="2835"/>
        <w:gridCol w:w="1275"/>
        <w:gridCol w:w="1081"/>
        <w:gridCol w:w="2321"/>
      </w:tblGrid>
      <w:tr w:rsidR="00026A81" w:rsidRPr="00BE3C49" w:rsidTr="00B450CC">
        <w:tc>
          <w:tcPr>
            <w:tcW w:w="2518" w:type="dxa"/>
          </w:tcPr>
          <w:p w:rsidR="00026A81" w:rsidRPr="00BE3C49" w:rsidRDefault="00026A81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Напрям</w:t>
            </w:r>
          </w:p>
        </w:tc>
        <w:tc>
          <w:tcPr>
            <w:tcW w:w="3544" w:type="dxa"/>
          </w:tcPr>
          <w:p w:rsidR="00026A81" w:rsidRPr="00BE3C49" w:rsidRDefault="00026A81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Діючі проекти/</w:t>
            </w:r>
          </w:p>
          <w:p w:rsidR="00026A81" w:rsidRPr="00BE3C49" w:rsidRDefault="00026A81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програми</w:t>
            </w:r>
          </w:p>
        </w:tc>
        <w:tc>
          <w:tcPr>
            <w:tcW w:w="1843" w:type="dxa"/>
          </w:tcPr>
          <w:p w:rsidR="00026A81" w:rsidRPr="00BE3C49" w:rsidRDefault="00026A81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BE3C49">
              <w:rPr>
                <w:rFonts w:eastAsiaTheme="minorHAnsi"/>
                <w:b/>
                <w:sz w:val="24"/>
                <w:szCs w:val="24"/>
              </w:rPr>
              <w:t>Підсектор</w:t>
            </w:r>
            <w:proofErr w:type="spellEnd"/>
          </w:p>
        </w:tc>
        <w:tc>
          <w:tcPr>
            <w:tcW w:w="2835" w:type="dxa"/>
          </w:tcPr>
          <w:p w:rsidR="00026A81" w:rsidRPr="00BE3C49" w:rsidRDefault="00026A81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Цільовий показник</w:t>
            </w:r>
          </w:p>
        </w:tc>
        <w:tc>
          <w:tcPr>
            <w:tcW w:w="1275" w:type="dxa"/>
          </w:tcPr>
          <w:p w:rsidR="00026A81" w:rsidRPr="00BE3C49" w:rsidRDefault="00026A81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Базове значення</w:t>
            </w:r>
          </w:p>
        </w:tc>
        <w:tc>
          <w:tcPr>
            <w:tcW w:w="1081" w:type="dxa"/>
          </w:tcPr>
          <w:p w:rsidR="00026A81" w:rsidRPr="00BE3C49" w:rsidRDefault="00026A81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 2028</w:t>
            </w:r>
          </w:p>
        </w:tc>
        <w:tc>
          <w:tcPr>
            <w:tcW w:w="2321" w:type="dxa"/>
          </w:tcPr>
          <w:p w:rsidR="00026A81" w:rsidRPr="00BE3C49" w:rsidRDefault="00026A81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Стратегія</w:t>
            </w:r>
          </w:p>
        </w:tc>
      </w:tr>
      <w:tr w:rsidR="0050277B" w:rsidRPr="00BE3C49" w:rsidTr="00FC65C8">
        <w:trPr>
          <w:trHeight w:val="28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B" w:rsidRPr="00A103F5" w:rsidRDefault="0050277B" w:rsidP="00B450CC">
            <w:pPr>
              <w:ind w:right="-100"/>
              <w:rPr>
                <w:sz w:val="24"/>
                <w:szCs w:val="24"/>
              </w:rPr>
            </w:pPr>
            <w:r w:rsidRPr="00A103F5">
              <w:rPr>
                <w:sz w:val="24"/>
                <w:szCs w:val="24"/>
              </w:rPr>
              <w:t>Впровадження заходів для посилення енергонезалежності громади</w:t>
            </w:r>
          </w:p>
          <w:p w:rsidR="0050277B" w:rsidRPr="00A103F5" w:rsidRDefault="0050277B" w:rsidP="00B450C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50277B" w:rsidRPr="00A103F5" w:rsidRDefault="00A103F5" w:rsidP="00B450CC">
            <w:pPr>
              <w:ind w:right="-89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A103F5">
              <w:rPr>
                <w:sz w:val="24"/>
                <w:szCs w:val="24"/>
                <w:lang w:val="ru-RU"/>
              </w:rPr>
              <w:t>Будівництво</w:t>
            </w:r>
            <w:proofErr w:type="spellEnd"/>
            <w:r w:rsidRPr="00A103F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3F5">
              <w:rPr>
                <w:sz w:val="24"/>
                <w:szCs w:val="24"/>
                <w:lang w:val="ru-RU"/>
              </w:rPr>
              <w:t>сонячних</w:t>
            </w:r>
            <w:proofErr w:type="spellEnd"/>
            <w:r w:rsidRPr="00A103F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3F5">
              <w:rPr>
                <w:sz w:val="24"/>
                <w:szCs w:val="24"/>
                <w:lang w:val="ru-RU"/>
              </w:rPr>
              <w:t>електростанцій</w:t>
            </w:r>
            <w:proofErr w:type="spellEnd"/>
            <w:r w:rsidRPr="00A103F5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103F5">
              <w:rPr>
                <w:sz w:val="24"/>
                <w:szCs w:val="24"/>
                <w:lang w:val="ru-RU"/>
              </w:rPr>
              <w:t>території</w:t>
            </w:r>
            <w:proofErr w:type="spellEnd"/>
            <w:r w:rsidRPr="00A103F5">
              <w:rPr>
                <w:sz w:val="24"/>
                <w:szCs w:val="24"/>
                <w:lang w:val="ru-RU"/>
              </w:rPr>
              <w:t xml:space="preserve"> Першотравневської </w:t>
            </w:r>
            <w:proofErr w:type="spellStart"/>
            <w:r w:rsidRPr="00A103F5">
              <w:rPr>
                <w:sz w:val="24"/>
                <w:szCs w:val="24"/>
                <w:lang w:val="ru-RU"/>
              </w:rPr>
              <w:t>сільської</w:t>
            </w:r>
            <w:proofErr w:type="spellEnd"/>
            <w:r w:rsidRPr="00A103F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3F5">
              <w:rPr>
                <w:sz w:val="24"/>
                <w:szCs w:val="24"/>
                <w:lang w:val="ru-RU"/>
              </w:rPr>
              <w:t>територіальної</w:t>
            </w:r>
            <w:proofErr w:type="spellEnd"/>
            <w:r w:rsidRPr="00A103F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3F5">
              <w:rPr>
                <w:sz w:val="24"/>
                <w:szCs w:val="24"/>
                <w:lang w:val="ru-RU"/>
              </w:rPr>
              <w:t>громади</w:t>
            </w:r>
            <w:proofErr w:type="spellEnd"/>
          </w:p>
        </w:tc>
        <w:tc>
          <w:tcPr>
            <w:tcW w:w="1843" w:type="dxa"/>
          </w:tcPr>
          <w:p w:rsidR="0050277B" w:rsidRPr="00BE3C49" w:rsidRDefault="005330FC" w:rsidP="00B450CC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Відновлюваль</w:t>
            </w:r>
            <w:r w:rsidR="00BA4128"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sz w:val="24"/>
                <w:szCs w:val="24"/>
              </w:rPr>
              <w:t>ні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джерела енергії та альтернативні види палива</w:t>
            </w:r>
          </w:p>
        </w:tc>
        <w:tc>
          <w:tcPr>
            <w:tcW w:w="2835" w:type="dxa"/>
          </w:tcPr>
          <w:p w:rsidR="003170B4" w:rsidRPr="006124AA" w:rsidRDefault="003170B4" w:rsidP="003170B4">
            <w:pPr>
              <w:pStyle w:val="Default"/>
              <w:rPr>
                <w:lang w:val="uk-UA"/>
              </w:rPr>
            </w:pPr>
            <w:proofErr w:type="spellStart"/>
            <w:r w:rsidRPr="006124AA">
              <w:t>Кількість</w:t>
            </w:r>
            <w:proofErr w:type="spellEnd"/>
            <w:r w:rsidRPr="006124AA">
              <w:t xml:space="preserve"> </w:t>
            </w:r>
            <w:proofErr w:type="spellStart"/>
            <w:r w:rsidRPr="006124AA">
              <w:t>встановлених</w:t>
            </w:r>
            <w:proofErr w:type="spellEnd"/>
            <w:r w:rsidRPr="006124AA">
              <w:t xml:space="preserve"> </w:t>
            </w:r>
            <w:proofErr w:type="spellStart"/>
            <w:r w:rsidRPr="006124AA">
              <w:t>потужностей</w:t>
            </w:r>
            <w:proofErr w:type="spellEnd"/>
            <w:r w:rsidRPr="006124AA">
              <w:t xml:space="preserve"> </w:t>
            </w:r>
            <w:r w:rsidRPr="006124AA">
              <w:rPr>
                <w:lang w:val="uk-UA"/>
              </w:rPr>
              <w:t xml:space="preserve">сонячних </w:t>
            </w:r>
            <w:proofErr w:type="spellStart"/>
            <w:r w:rsidRPr="006124AA">
              <w:t>електростанцій</w:t>
            </w:r>
            <w:proofErr w:type="spellEnd"/>
            <w:r w:rsidRPr="006124AA">
              <w:t xml:space="preserve"> </w:t>
            </w:r>
          </w:p>
          <w:p w:rsidR="0050277B" w:rsidRPr="006124AA" w:rsidRDefault="0050277B" w:rsidP="00B450CC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6124AA">
              <w:rPr>
                <w:rFonts w:eastAsiaTheme="minorHAnsi"/>
                <w:sz w:val="24"/>
                <w:szCs w:val="24"/>
              </w:rPr>
              <w:t>(</w:t>
            </w:r>
            <w:r w:rsidR="006124AA" w:rsidRPr="006124AA">
              <w:rPr>
                <w:rFonts w:eastAsiaTheme="minorHAnsi"/>
                <w:sz w:val="24"/>
                <w:szCs w:val="24"/>
              </w:rPr>
              <w:t>к</w:t>
            </w:r>
            <w:r w:rsidR="003170B4" w:rsidRPr="006124AA">
              <w:rPr>
                <w:rFonts w:eastAsiaTheme="minorHAnsi"/>
                <w:sz w:val="24"/>
                <w:szCs w:val="24"/>
              </w:rPr>
              <w:t>Вт</w:t>
            </w:r>
            <w:r w:rsidRPr="006124AA">
              <w:rPr>
                <w:rFonts w:eastAsiaTheme="minorHAnsi"/>
                <w:sz w:val="24"/>
                <w:szCs w:val="24"/>
              </w:rPr>
              <w:t>)</w:t>
            </w:r>
          </w:p>
          <w:p w:rsidR="0050277B" w:rsidRPr="006124AA" w:rsidRDefault="0050277B" w:rsidP="00B450CC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:rsidR="0050277B" w:rsidRPr="006F7A7C" w:rsidRDefault="006F7A7C" w:rsidP="00BA4128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6F7A7C">
              <w:rPr>
                <w:rFonts w:eastAsiaTheme="minorHAnsi"/>
                <w:sz w:val="24"/>
                <w:szCs w:val="24"/>
              </w:rPr>
              <w:t>0</w:t>
            </w:r>
          </w:p>
          <w:p w:rsidR="0050277B" w:rsidRPr="00BA4128" w:rsidRDefault="0050277B" w:rsidP="00BA4128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</w:p>
          <w:p w:rsidR="0050277B" w:rsidRPr="00BA4128" w:rsidRDefault="0050277B" w:rsidP="00BA4128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</w:p>
          <w:p w:rsidR="0050277B" w:rsidRPr="00BA4128" w:rsidRDefault="0050277B" w:rsidP="00BA4128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</w:p>
        </w:tc>
        <w:tc>
          <w:tcPr>
            <w:tcW w:w="1081" w:type="dxa"/>
          </w:tcPr>
          <w:p w:rsidR="0050277B" w:rsidRPr="006F7A7C" w:rsidRDefault="006F7A7C" w:rsidP="00BA4128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6F7A7C">
              <w:rPr>
                <w:rFonts w:eastAsiaTheme="minorHAnsi"/>
                <w:sz w:val="24"/>
                <w:szCs w:val="24"/>
              </w:rPr>
              <w:t>2170</w:t>
            </w:r>
          </w:p>
          <w:p w:rsidR="0050277B" w:rsidRPr="00BA4128" w:rsidRDefault="0050277B" w:rsidP="00BA4128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</w:p>
          <w:p w:rsidR="0050277B" w:rsidRPr="00BA4128" w:rsidRDefault="0050277B" w:rsidP="00BA4128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</w:p>
          <w:p w:rsidR="0050277B" w:rsidRPr="00BA4128" w:rsidRDefault="0050277B" w:rsidP="00BA4128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</w:p>
        </w:tc>
        <w:tc>
          <w:tcPr>
            <w:tcW w:w="2321" w:type="dxa"/>
          </w:tcPr>
          <w:p w:rsidR="0050277B" w:rsidRPr="00BE3C49" w:rsidRDefault="0050277B" w:rsidP="00B450CC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</w:tbl>
    <w:p w:rsidR="00E70194" w:rsidRDefault="00E70194" w:rsidP="00A5600B">
      <w:pPr>
        <w:tabs>
          <w:tab w:val="left" w:pos="9498"/>
        </w:tabs>
        <w:rPr>
          <w:sz w:val="28"/>
          <w:szCs w:val="28"/>
        </w:rPr>
      </w:pPr>
    </w:p>
    <w:p w:rsidR="0060305B" w:rsidRPr="00BE3C49" w:rsidRDefault="0060305B" w:rsidP="0060305B">
      <w:pPr>
        <w:spacing w:after="160" w:line="259" w:lineRule="auto"/>
        <w:rPr>
          <w:rFonts w:eastAsiaTheme="minorHAnsi"/>
          <w:sz w:val="24"/>
          <w:szCs w:val="24"/>
        </w:rPr>
      </w:pPr>
      <w:r w:rsidRPr="00BE3C49">
        <w:rPr>
          <w:rFonts w:eastAsiaTheme="minorHAnsi"/>
          <w:sz w:val="24"/>
          <w:szCs w:val="24"/>
        </w:rPr>
        <w:t xml:space="preserve">Галузь для публічного інвестування – </w:t>
      </w:r>
      <w:r w:rsidRPr="0060305B">
        <w:rPr>
          <w:rFonts w:eastAsiaTheme="minorHAnsi"/>
          <w:b/>
          <w:sz w:val="24"/>
          <w:szCs w:val="24"/>
        </w:rPr>
        <w:t>Громадська безпека</w:t>
      </w:r>
      <w:r w:rsidRPr="00BE3C49">
        <w:rPr>
          <w:rFonts w:eastAsiaTheme="minorHAnsi"/>
          <w:b/>
          <w:bCs/>
          <w:sz w:val="24"/>
          <w:szCs w:val="24"/>
        </w:rPr>
        <w:br/>
      </w:r>
      <w:r w:rsidRPr="00BE3C49">
        <w:rPr>
          <w:rFonts w:eastAsiaTheme="minorHAnsi"/>
          <w:sz w:val="24"/>
          <w:szCs w:val="24"/>
        </w:rPr>
        <w:t xml:space="preserve">Структурний підрозділ, відповідальний  за галузь для публічного інвестування – </w:t>
      </w:r>
      <w:r w:rsidRPr="006F7A7C">
        <w:rPr>
          <w:rFonts w:eastAsiaTheme="minorHAnsi"/>
          <w:sz w:val="24"/>
          <w:szCs w:val="24"/>
        </w:rPr>
        <w:t>Відділ житлово-комунального господарства, транспорту та комунальної власності Виконавчого комітету Мозолевської сільської ради</w:t>
      </w:r>
      <w:r w:rsidRPr="00BE3C49">
        <w:rPr>
          <w:rFonts w:eastAsiaTheme="minorHAnsi"/>
          <w:sz w:val="24"/>
          <w:szCs w:val="24"/>
        </w:rPr>
        <w:br/>
        <w:t xml:space="preserve">Граничний сукупний обсяг публічних інвестицій на середньостроковий період – </w:t>
      </w:r>
      <w:r>
        <w:rPr>
          <w:rFonts w:eastAsiaTheme="minorHAnsi"/>
          <w:sz w:val="24"/>
          <w:szCs w:val="24"/>
        </w:rPr>
        <w:t>2</w:t>
      </w:r>
      <w:r w:rsidRPr="00BE3C49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50</w:t>
      </w:r>
      <w:r w:rsidRPr="00BE3C49">
        <w:rPr>
          <w:rFonts w:eastAsiaTheme="minorHAnsi"/>
          <w:sz w:val="24"/>
          <w:szCs w:val="24"/>
        </w:rPr>
        <w:t>0 000,00 грн.</w:t>
      </w:r>
    </w:p>
    <w:tbl>
      <w:tblPr>
        <w:tblStyle w:val="ab"/>
        <w:tblW w:w="15417" w:type="dxa"/>
        <w:tblLayout w:type="fixed"/>
        <w:tblLook w:val="04A0"/>
      </w:tblPr>
      <w:tblGrid>
        <w:gridCol w:w="2518"/>
        <w:gridCol w:w="3119"/>
        <w:gridCol w:w="1701"/>
        <w:gridCol w:w="3402"/>
        <w:gridCol w:w="1275"/>
        <w:gridCol w:w="1081"/>
        <w:gridCol w:w="2321"/>
      </w:tblGrid>
      <w:tr w:rsidR="0060305B" w:rsidRPr="00BE3C49" w:rsidTr="00FF0A72">
        <w:tc>
          <w:tcPr>
            <w:tcW w:w="2518" w:type="dxa"/>
          </w:tcPr>
          <w:p w:rsidR="0060305B" w:rsidRPr="00BE3C49" w:rsidRDefault="0060305B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Напрям</w:t>
            </w:r>
          </w:p>
        </w:tc>
        <w:tc>
          <w:tcPr>
            <w:tcW w:w="3119" w:type="dxa"/>
          </w:tcPr>
          <w:p w:rsidR="0060305B" w:rsidRPr="00BE3C49" w:rsidRDefault="0060305B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Діючі проекти/</w:t>
            </w:r>
          </w:p>
          <w:p w:rsidR="0060305B" w:rsidRPr="00BE3C49" w:rsidRDefault="0060305B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програми</w:t>
            </w:r>
          </w:p>
        </w:tc>
        <w:tc>
          <w:tcPr>
            <w:tcW w:w="1701" w:type="dxa"/>
          </w:tcPr>
          <w:p w:rsidR="0060305B" w:rsidRPr="00BE3C49" w:rsidRDefault="0060305B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BE3C49">
              <w:rPr>
                <w:rFonts w:eastAsiaTheme="minorHAnsi"/>
                <w:b/>
                <w:sz w:val="24"/>
                <w:szCs w:val="24"/>
              </w:rPr>
              <w:t>Підсектор</w:t>
            </w:r>
            <w:proofErr w:type="spellEnd"/>
          </w:p>
        </w:tc>
        <w:tc>
          <w:tcPr>
            <w:tcW w:w="3402" w:type="dxa"/>
          </w:tcPr>
          <w:p w:rsidR="0060305B" w:rsidRPr="00BE3C49" w:rsidRDefault="0060305B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Цільовий показник</w:t>
            </w:r>
          </w:p>
        </w:tc>
        <w:tc>
          <w:tcPr>
            <w:tcW w:w="1275" w:type="dxa"/>
          </w:tcPr>
          <w:p w:rsidR="0060305B" w:rsidRPr="00BE3C49" w:rsidRDefault="0060305B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Базове значення</w:t>
            </w:r>
          </w:p>
        </w:tc>
        <w:tc>
          <w:tcPr>
            <w:tcW w:w="1081" w:type="dxa"/>
          </w:tcPr>
          <w:p w:rsidR="0060305B" w:rsidRPr="00BE3C49" w:rsidRDefault="0060305B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 2028</w:t>
            </w:r>
          </w:p>
        </w:tc>
        <w:tc>
          <w:tcPr>
            <w:tcW w:w="2321" w:type="dxa"/>
          </w:tcPr>
          <w:p w:rsidR="0060305B" w:rsidRPr="00BE3C49" w:rsidRDefault="0060305B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Стратегія</w:t>
            </w:r>
          </w:p>
        </w:tc>
      </w:tr>
      <w:tr w:rsidR="0060305B" w:rsidRPr="00BE3C49" w:rsidTr="00FF0A72">
        <w:trPr>
          <w:trHeight w:val="28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5B" w:rsidRPr="0060305B" w:rsidRDefault="0060305B" w:rsidP="0060305B">
            <w:pPr>
              <w:rPr>
                <w:sz w:val="24"/>
                <w:szCs w:val="24"/>
                <w:lang w:val="ru-RU"/>
              </w:rPr>
            </w:pPr>
            <w:proofErr w:type="spellStart"/>
            <w:r w:rsidRPr="0060305B">
              <w:rPr>
                <w:sz w:val="24"/>
                <w:szCs w:val="24"/>
                <w:lang w:val="ru-RU"/>
              </w:rPr>
              <w:t>Формування</w:t>
            </w:r>
            <w:proofErr w:type="spellEnd"/>
            <w:r w:rsidRPr="0060305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305B">
              <w:rPr>
                <w:sz w:val="24"/>
                <w:szCs w:val="24"/>
                <w:lang w:val="ru-RU"/>
              </w:rPr>
              <w:t>інфраструктури</w:t>
            </w:r>
            <w:proofErr w:type="spellEnd"/>
            <w:r w:rsidRPr="0060305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305B">
              <w:rPr>
                <w:sz w:val="24"/>
                <w:szCs w:val="24"/>
                <w:lang w:val="ru-RU"/>
              </w:rPr>
              <w:t>цивільного</w:t>
            </w:r>
            <w:proofErr w:type="spellEnd"/>
            <w:r w:rsidRPr="0060305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305B">
              <w:rPr>
                <w:sz w:val="24"/>
                <w:szCs w:val="24"/>
                <w:lang w:val="ru-RU"/>
              </w:rPr>
              <w:t>захисту</w:t>
            </w:r>
            <w:proofErr w:type="spellEnd"/>
            <w:r w:rsidRPr="0060305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305B">
              <w:rPr>
                <w:sz w:val="24"/>
                <w:szCs w:val="24"/>
                <w:lang w:val="ru-RU"/>
              </w:rPr>
              <w:t>населення</w:t>
            </w:r>
            <w:proofErr w:type="spellEnd"/>
            <w:r w:rsidRPr="0060305B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60305B">
              <w:rPr>
                <w:sz w:val="24"/>
                <w:szCs w:val="24"/>
                <w:lang w:val="ru-RU"/>
              </w:rPr>
              <w:t>убезпечення</w:t>
            </w:r>
            <w:proofErr w:type="spellEnd"/>
            <w:r w:rsidRPr="0060305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305B">
              <w:rPr>
                <w:sz w:val="24"/>
                <w:szCs w:val="24"/>
                <w:lang w:val="ru-RU"/>
              </w:rPr>
              <w:t>мешканців</w:t>
            </w:r>
            <w:proofErr w:type="spellEnd"/>
            <w:r w:rsidRPr="0060305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305B">
              <w:rPr>
                <w:sz w:val="24"/>
                <w:szCs w:val="24"/>
                <w:lang w:val="ru-RU"/>
              </w:rPr>
              <w:t>від</w:t>
            </w:r>
            <w:proofErr w:type="spellEnd"/>
            <w:r w:rsidRPr="0060305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305B">
              <w:rPr>
                <w:sz w:val="24"/>
                <w:szCs w:val="24"/>
                <w:lang w:val="ru-RU"/>
              </w:rPr>
              <w:t>техногенних</w:t>
            </w:r>
            <w:proofErr w:type="spellEnd"/>
            <w:r w:rsidRPr="0060305B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305B">
              <w:rPr>
                <w:sz w:val="24"/>
                <w:szCs w:val="24"/>
                <w:lang w:val="ru-RU"/>
              </w:rPr>
              <w:t>природних</w:t>
            </w:r>
            <w:proofErr w:type="spellEnd"/>
            <w:r w:rsidRPr="0060305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305B">
              <w:rPr>
                <w:sz w:val="24"/>
                <w:szCs w:val="24"/>
                <w:lang w:val="ru-RU"/>
              </w:rPr>
              <w:t>загроз</w:t>
            </w:r>
            <w:proofErr w:type="spellEnd"/>
            <w:r w:rsidRPr="0060305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9" w:type="dxa"/>
          </w:tcPr>
          <w:p w:rsidR="0060305B" w:rsidRPr="003F410E" w:rsidRDefault="006F7A7C" w:rsidP="00B450CC">
            <w:pPr>
              <w:ind w:right="-89"/>
              <w:rPr>
                <w:rFonts w:eastAsiaTheme="minorHAnsi"/>
                <w:sz w:val="24"/>
                <w:szCs w:val="24"/>
                <w:lang w:val="ru-RU"/>
              </w:rPr>
            </w:pPr>
            <w:r w:rsidRPr="003F410E">
              <w:rPr>
                <w:sz w:val="24"/>
                <w:szCs w:val="24"/>
              </w:rPr>
              <w:t>Модернізація місцевої інфраструктури цивільного захисту</w:t>
            </w:r>
          </w:p>
        </w:tc>
        <w:tc>
          <w:tcPr>
            <w:tcW w:w="1701" w:type="dxa"/>
          </w:tcPr>
          <w:p w:rsidR="0060305B" w:rsidRPr="00BE3C49" w:rsidRDefault="00405E46" w:rsidP="00B450CC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Цивільний захист</w:t>
            </w:r>
          </w:p>
        </w:tc>
        <w:tc>
          <w:tcPr>
            <w:tcW w:w="3402" w:type="dxa"/>
          </w:tcPr>
          <w:p w:rsidR="0060305B" w:rsidRDefault="006F7A7C" w:rsidP="00B450CC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6F7A7C">
              <w:rPr>
                <w:rFonts w:eastAsiaTheme="minorHAnsi"/>
                <w:bCs/>
                <w:sz w:val="24"/>
                <w:szCs w:val="24"/>
              </w:rPr>
              <w:t>Кількість створених/оснащених місцевих пожежно-рятувальних постів</w:t>
            </w:r>
            <w:r w:rsidRPr="006F7A7C">
              <w:rPr>
                <w:rFonts w:eastAsiaTheme="minorHAnsi"/>
                <w:sz w:val="24"/>
                <w:szCs w:val="24"/>
              </w:rPr>
              <w:t xml:space="preserve"> (одиниць)</w:t>
            </w:r>
          </w:p>
          <w:p w:rsidR="006F7A7C" w:rsidRPr="006F7A7C" w:rsidRDefault="006F7A7C" w:rsidP="00B450CC">
            <w:pPr>
              <w:spacing w:after="160" w:line="259" w:lineRule="auto"/>
              <w:rPr>
                <w:rFonts w:eastAsiaTheme="minorHAnsi"/>
                <w:sz w:val="24"/>
                <w:szCs w:val="24"/>
                <w:highlight w:val="yellow"/>
              </w:rPr>
            </w:pPr>
            <w:r w:rsidRPr="006F7A7C">
              <w:rPr>
                <w:rFonts w:eastAsiaTheme="minorHAnsi"/>
                <w:bCs/>
                <w:sz w:val="24"/>
                <w:szCs w:val="24"/>
              </w:rPr>
              <w:t>Кількість оновлених або придбаних одиниць спеціальної техніки та обладнання</w:t>
            </w:r>
            <w:r w:rsidRPr="006F7A7C">
              <w:rPr>
                <w:rFonts w:eastAsiaTheme="minorHAnsi"/>
                <w:sz w:val="24"/>
                <w:szCs w:val="24"/>
              </w:rPr>
              <w:t xml:space="preserve"> (одиниць).</w:t>
            </w:r>
          </w:p>
        </w:tc>
        <w:tc>
          <w:tcPr>
            <w:tcW w:w="1275" w:type="dxa"/>
          </w:tcPr>
          <w:p w:rsidR="0060305B" w:rsidRPr="006F7A7C" w:rsidRDefault="006F7A7C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6F7A7C">
              <w:rPr>
                <w:rFonts w:eastAsiaTheme="minorHAnsi"/>
                <w:sz w:val="24"/>
                <w:szCs w:val="24"/>
              </w:rPr>
              <w:t>0</w:t>
            </w:r>
          </w:p>
          <w:p w:rsidR="0060305B" w:rsidRPr="006F7A7C" w:rsidRDefault="0060305B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60305B" w:rsidRPr="006F7A7C" w:rsidRDefault="0060305B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60305B" w:rsidRDefault="0060305B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6F7A7C" w:rsidRPr="006F7A7C" w:rsidRDefault="006F7A7C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0305B" w:rsidRPr="006F7A7C" w:rsidRDefault="006F7A7C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6F7A7C">
              <w:rPr>
                <w:rFonts w:eastAsiaTheme="minorHAnsi"/>
                <w:sz w:val="24"/>
                <w:szCs w:val="24"/>
              </w:rPr>
              <w:t>2</w:t>
            </w:r>
          </w:p>
          <w:p w:rsidR="0060305B" w:rsidRPr="006F7A7C" w:rsidRDefault="0060305B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60305B" w:rsidRPr="006F7A7C" w:rsidRDefault="0060305B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60305B" w:rsidRDefault="0060305B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6F7A7C" w:rsidRPr="006F7A7C" w:rsidRDefault="006F7A7C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2321" w:type="dxa"/>
          </w:tcPr>
          <w:p w:rsidR="0060305B" w:rsidRPr="00BE3C49" w:rsidRDefault="0060305B" w:rsidP="00B450CC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</w:tbl>
    <w:p w:rsidR="00C13CA9" w:rsidRPr="00BE3C49" w:rsidRDefault="00C13CA9" w:rsidP="00C13CA9">
      <w:pPr>
        <w:spacing w:after="160" w:line="259" w:lineRule="auto"/>
        <w:rPr>
          <w:rFonts w:eastAsiaTheme="minorHAnsi"/>
          <w:sz w:val="24"/>
          <w:szCs w:val="24"/>
        </w:rPr>
      </w:pPr>
      <w:r w:rsidRPr="00BE3C49">
        <w:rPr>
          <w:rFonts w:eastAsiaTheme="minorHAnsi"/>
          <w:sz w:val="24"/>
          <w:szCs w:val="24"/>
        </w:rPr>
        <w:lastRenderedPageBreak/>
        <w:t xml:space="preserve">Галузь для публічного інвестування – </w:t>
      </w:r>
      <w:r>
        <w:rPr>
          <w:rFonts w:eastAsiaTheme="minorHAnsi"/>
          <w:b/>
          <w:sz w:val="24"/>
          <w:szCs w:val="24"/>
        </w:rPr>
        <w:t xml:space="preserve">Публічні послуги і пов’язана з ними </w:t>
      </w:r>
      <w:proofErr w:type="spellStart"/>
      <w:r>
        <w:rPr>
          <w:rFonts w:eastAsiaTheme="minorHAnsi"/>
          <w:b/>
          <w:sz w:val="24"/>
          <w:szCs w:val="24"/>
        </w:rPr>
        <w:t>цифровізація</w:t>
      </w:r>
      <w:proofErr w:type="spellEnd"/>
      <w:r w:rsidRPr="00BE3C49">
        <w:rPr>
          <w:rFonts w:eastAsiaTheme="minorHAnsi"/>
          <w:b/>
          <w:bCs/>
          <w:sz w:val="24"/>
          <w:szCs w:val="24"/>
        </w:rPr>
        <w:br/>
      </w:r>
      <w:r w:rsidRPr="00BE3C49">
        <w:rPr>
          <w:rFonts w:eastAsiaTheme="minorHAnsi"/>
          <w:sz w:val="24"/>
          <w:szCs w:val="24"/>
        </w:rPr>
        <w:t xml:space="preserve">Структурний підрозділ, відповідальний  за галузь для публічного інвестування – </w:t>
      </w:r>
      <w:r w:rsidRPr="008F30BC">
        <w:rPr>
          <w:rFonts w:eastAsiaTheme="minorHAnsi"/>
          <w:sz w:val="24"/>
          <w:szCs w:val="24"/>
        </w:rPr>
        <w:t xml:space="preserve">Відділ </w:t>
      </w:r>
      <w:r w:rsidR="008F30BC" w:rsidRPr="008F30BC">
        <w:rPr>
          <w:rFonts w:eastAsiaTheme="minorHAnsi"/>
          <w:sz w:val="24"/>
          <w:szCs w:val="24"/>
        </w:rPr>
        <w:t>«Центр надання адміністративних послуг»</w:t>
      </w:r>
      <w:r w:rsidRPr="008F30BC">
        <w:rPr>
          <w:rFonts w:eastAsiaTheme="minorHAnsi"/>
          <w:sz w:val="24"/>
          <w:szCs w:val="24"/>
        </w:rPr>
        <w:t xml:space="preserve"> Виконавчого комітету Мозолевської сільської ради</w:t>
      </w:r>
      <w:r w:rsidRPr="00BE3C49">
        <w:rPr>
          <w:rFonts w:eastAsiaTheme="minorHAnsi"/>
          <w:sz w:val="24"/>
          <w:szCs w:val="24"/>
        </w:rPr>
        <w:br/>
        <w:t xml:space="preserve">Граничний сукупний обсяг публічних інвестицій на середньостроковий період – </w:t>
      </w:r>
      <w:r>
        <w:rPr>
          <w:rFonts w:eastAsiaTheme="minorHAnsi"/>
          <w:sz w:val="24"/>
          <w:szCs w:val="24"/>
        </w:rPr>
        <w:t>5</w:t>
      </w:r>
      <w:r w:rsidR="008F30BC">
        <w:rPr>
          <w:rFonts w:eastAsiaTheme="minorHAnsi"/>
          <w:sz w:val="24"/>
          <w:szCs w:val="24"/>
        </w:rPr>
        <w:t>5</w:t>
      </w:r>
      <w:r w:rsidRPr="00BE3C49">
        <w:rPr>
          <w:rFonts w:eastAsiaTheme="minorHAnsi"/>
          <w:sz w:val="24"/>
          <w:szCs w:val="24"/>
        </w:rPr>
        <w:t>0 000,00 грн.</w:t>
      </w:r>
    </w:p>
    <w:tbl>
      <w:tblPr>
        <w:tblStyle w:val="ab"/>
        <w:tblW w:w="15417" w:type="dxa"/>
        <w:tblLayout w:type="fixed"/>
        <w:tblLook w:val="04A0"/>
      </w:tblPr>
      <w:tblGrid>
        <w:gridCol w:w="2518"/>
        <w:gridCol w:w="3544"/>
        <w:gridCol w:w="1843"/>
        <w:gridCol w:w="2835"/>
        <w:gridCol w:w="1275"/>
        <w:gridCol w:w="1081"/>
        <w:gridCol w:w="2321"/>
      </w:tblGrid>
      <w:tr w:rsidR="00C13CA9" w:rsidRPr="00BE3C49" w:rsidTr="00B450CC">
        <w:tc>
          <w:tcPr>
            <w:tcW w:w="2518" w:type="dxa"/>
          </w:tcPr>
          <w:p w:rsidR="00C13CA9" w:rsidRPr="00BE3C49" w:rsidRDefault="00C13CA9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Напрям</w:t>
            </w:r>
          </w:p>
        </w:tc>
        <w:tc>
          <w:tcPr>
            <w:tcW w:w="3544" w:type="dxa"/>
          </w:tcPr>
          <w:p w:rsidR="00C13CA9" w:rsidRPr="00BE3C49" w:rsidRDefault="00C13CA9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Діючі проекти/</w:t>
            </w:r>
          </w:p>
          <w:p w:rsidR="00C13CA9" w:rsidRPr="00BE3C49" w:rsidRDefault="00C13CA9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програми</w:t>
            </w:r>
          </w:p>
        </w:tc>
        <w:tc>
          <w:tcPr>
            <w:tcW w:w="1843" w:type="dxa"/>
          </w:tcPr>
          <w:p w:rsidR="00C13CA9" w:rsidRPr="00BE3C49" w:rsidRDefault="00C13CA9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BE3C49">
              <w:rPr>
                <w:rFonts w:eastAsiaTheme="minorHAnsi"/>
                <w:b/>
                <w:sz w:val="24"/>
                <w:szCs w:val="24"/>
              </w:rPr>
              <w:t>Підсектор</w:t>
            </w:r>
            <w:proofErr w:type="spellEnd"/>
          </w:p>
        </w:tc>
        <w:tc>
          <w:tcPr>
            <w:tcW w:w="2835" w:type="dxa"/>
          </w:tcPr>
          <w:p w:rsidR="00C13CA9" w:rsidRPr="00BE3C49" w:rsidRDefault="00C13CA9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Цільовий показник</w:t>
            </w:r>
          </w:p>
        </w:tc>
        <w:tc>
          <w:tcPr>
            <w:tcW w:w="1275" w:type="dxa"/>
          </w:tcPr>
          <w:p w:rsidR="00C13CA9" w:rsidRPr="00BE3C49" w:rsidRDefault="00C13CA9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Базове значення</w:t>
            </w:r>
          </w:p>
        </w:tc>
        <w:tc>
          <w:tcPr>
            <w:tcW w:w="1081" w:type="dxa"/>
          </w:tcPr>
          <w:p w:rsidR="00C13CA9" w:rsidRPr="00BE3C49" w:rsidRDefault="00C13CA9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 2028</w:t>
            </w:r>
          </w:p>
        </w:tc>
        <w:tc>
          <w:tcPr>
            <w:tcW w:w="2321" w:type="dxa"/>
          </w:tcPr>
          <w:p w:rsidR="00C13CA9" w:rsidRPr="00BE3C49" w:rsidRDefault="00C13CA9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Стратегія</w:t>
            </w:r>
          </w:p>
        </w:tc>
      </w:tr>
      <w:tr w:rsidR="00C13CA9" w:rsidRPr="00BE3C49" w:rsidTr="00B450CC">
        <w:trPr>
          <w:trHeight w:val="28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D8" w:rsidRPr="00D45DD8" w:rsidRDefault="00D45DD8" w:rsidP="00D45DD8">
            <w:pPr>
              <w:ind w:right="-100"/>
              <w:rPr>
                <w:sz w:val="24"/>
                <w:szCs w:val="24"/>
                <w:lang w:val="ru-RU"/>
              </w:rPr>
            </w:pPr>
            <w:proofErr w:type="spellStart"/>
            <w:r w:rsidRPr="00D45DD8">
              <w:rPr>
                <w:sz w:val="24"/>
                <w:szCs w:val="24"/>
                <w:lang w:val="ru-RU"/>
              </w:rPr>
              <w:t>Забезпечення</w:t>
            </w:r>
            <w:proofErr w:type="spellEnd"/>
            <w:r w:rsidRPr="00D45DD8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D45DD8">
              <w:rPr>
                <w:sz w:val="24"/>
                <w:szCs w:val="24"/>
                <w:lang w:val="ru-RU"/>
              </w:rPr>
              <w:t>інституційної</w:t>
            </w:r>
            <w:proofErr w:type="spellEnd"/>
            <w:r w:rsidRPr="00D45DD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5DD8">
              <w:rPr>
                <w:sz w:val="24"/>
                <w:szCs w:val="24"/>
                <w:lang w:val="ru-RU"/>
              </w:rPr>
              <w:t>спроможності</w:t>
            </w:r>
            <w:proofErr w:type="spellEnd"/>
            <w:r w:rsidRPr="00D45DD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5DD8">
              <w:rPr>
                <w:sz w:val="24"/>
                <w:szCs w:val="24"/>
                <w:lang w:val="ru-RU"/>
              </w:rPr>
              <w:t>органів</w:t>
            </w:r>
            <w:proofErr w:type="spellEnd"/>
            <w:r w:rsidRPr="00D45DD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5DD8">
              <w:rPr>
                <w:sz w:val="24"/>
                <w:szCs w:val="24"/>
                <w:lang w:val="ru-RU"/>
              </w:rPr>
              <w:t>управління</w:t>
            </w:r>
            <w:proofErr w:type="spellEnd"/>
            <w:r w:rsidRPr="00D45DD8">
              <w:rPr>
                <w:sz w:val="24"/>
                <w:szCs w:val="24"/>
                <w:lang w:val="ru-RU"/>
              </w:rPr>
              <w:t xml:space="preserve"> громадою</w:t>
            </w:r>
          </w:p>
          <w:p w:rsidR="00C13CA9" w:rsidRPr="0060305B" w:rsidRDefault="00C13CA9" w:rsidP="00B450C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D45DD8" w:rsidRPr="00D45DD8" w:rsidRDefault="00D45DD8" w:rsidP="00D45DD8">
            <w:pPr>
              <w:ind w:right="-89"/>
              <w:rPr>
                <w:sz w:val="24"/>
                <w:szCs w:val="24"/>
                <w:lang w:val="ru-RU"/>
              </w:rPr>
            </w:pPr>
            <w:proofErr w:type="spellStart"/>
            <w:r w:rsidRPr="00D45DD8">
              <w:rPr>
                <w:sz w:val="24"/>
                <w:szCs w:val="24"/>
                <w:lang w:val="ru-RU"/>
              </w:rPr>
              <w:t>Придбання</w:t>
            </w:r>
            <w:proofErr w:type="spellEnd"/>
            <w:r w:rsidRPr="00D45DD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5DD8">
              <w:rPr>
                <w:sz w:val="24"/>
                <w:szCs w:val="24"/>
                <w:lang w:val="ru-RU"/>
              </w:rPr>
              <w:t>устаткування</w:t>
            </w:r>
            <w:proofErr w:type="spellEnd"/>
            <w:r w:rsidRPr="00D45DD8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D45DD8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D45DD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5DD8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D45DD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5DD8">
              <w:rPr>
                <w:sz w:val="24"/>
                <w:szCs w:val="24"/>
                <w:lang w:val="ru-RU"/>
              </w:rPr>
              <w:t>сервісного</w:t>
            </w:r>
            <w:proofErr w:type="spellEnd"/>
            <w:r w:rsidRPr="00D45DD8">
              <w:rPr>
                <w:sz w:val="24"/>
                <w:szCs w:val="24"/>
                <w:lang w:val="ru-RU"/>
              </w:rPr>
              <w:t xml:space="preserve"> центру МВС</w:t>
            </w:r>
          </w:p>
          <w:p w:rsidR="00C13CA9" w:rsidRPr="00405E46" w:rsidRDefault="00C13CA9" w:rsidP="00D45DD8">
            <w:pPr>
              <w:ind w:right="-8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C13CA9" w:rsidRPr="00BE3C49" w:rsidRDefault="00691034" w:rsidP="00B450CC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Державні адміністративні послуги</w:t>
            </w:r>
          </w:p>
        </w:tc>
        <w:tc>
          <w:tcPr>
            <w:tcW w:w="2835" w:type="dxa"/>
          </w:tcPr>
          <w:p w:rsidR="00691034" w:rsidRDefault="00691034" w:rsidP="00B450CC">
            <w:pPr>
              <w:spacing w:after="160" w:line="259" w:lineRule="auto"/>
              <w:rPr>
                <w:sz w:val="24"/>
                <w:szCs w:val="24"/>
                <w:lang w:val="ru-RU"/>
              </w:rPr>
            </w:pPr>
            <w:r w:rsidRPr="006F7A7C">
              <w:rPr>
                <w:rFonts w:eastAsiaTheme="minorHAnsi"/>
                <w:sz w:val="24"/>
                <w:szCs w:val="24"/>
              </w:rPr>
              <w:t xml:space="preserve">Кількість придбаного </w:t>
            </w:r>
            <w:proofErr w:type="spellStart"/>
            <w:r w:rsidRPr="006F7A7C">
              <w:rPr>
                <w:sz w:val="24"/>
                <w:szCs w:val="24"/>
                <w:lang w:val="ru-RU"/>
              </w:rPr>
              <w:t>устаткування</w:t>
            </w:r>
            <w:proofErr w:type="spellEnd"/>
            <w:r w:rsidRPr="006F7A7C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6F7A7C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6F7A7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7A7C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6F7A7C">
              <w:rPr>
                <w:sz w:val="24"/>
                <w:szCs w:val="24"/>
                <w:lang w:val="ru-RU"/>
              </w:rPr>
              <w:t xml:space="preserve"> (од.)</w:t>
            </w:r>
          </w:p>
          <w:p w:rsidR="00691034" w:rsidRPr="00FC65C8" w:rsidRDefault="006F7A7C" w:rsidP="00FF0A72">
            <w:pPr>
              <w:spacing w:after="160" w:line="259" w:lineRule="auto"/>
              <w:rPr>
                <w:rFonts w:eastAsiaTheme="minorHAnsi"/>
                <w:sz w:val="24"/>
                <w:szCs w:val="24"/>
                <w:highlight w:val="yellow"/>
              </w:rPr>
            </w:pPr>
            <w:r w:rsidRPr="006F7A7C">
              <w:rPr>
                <w:rFonts w:eastAsiaTheme="minorHAnsi"/>
                <w:bCs/>
                <w:sz w:val="24"/>
                <w:szCs w:val="24"/>
              </w:rPr>
              <w:t>Рівень задоволеності якістю адміністративних послуг, які надаються в громаді</w:t>
            </w:r>
            <w:r w:rsidRPr="006F7A7C">
              <w:rPr>
                <w:rFonts w:eastAsiaTheme="minorHAnsi"/>
                <w:sz w:val="24"/>
                <w:szCs w:val="24"/>
              </w:rPr>
              <w:t xml:space="preserve"> </w:t>
            </w:r>
            <w:r w:rsidR="00BF101A" w:rsidRPr="00EA4048">
              <w:rPr>
                <w:rFonts w:eastAsiaTheme="minorHAnsi"/>
                <w:sz w:val="24"/>
                <w:szCs w:val="24"/>
              </w:rPr>
              <w:t>(</w:t>
            </w:r>
            <w:r w:rsidRPr="006F7A7C">
              <w:rPr>
                <w:rFonts w:eastAsiaTheme="minorHAnsi"/>
                <w:bCs/>
                <w:sz w:val="24"/>
                <w:szCs w:val="24"/>
              </w:rPr>
              <w:t>бали від 1 (мін) до 5 (</w:t>
            </w:r>
            <w:proofErr w:type="spellStart"/>
            <w:r w:rsidRPr="006F7A7C">
              <w:rPr>
                <w:rFonts w:eastAsiaTheme="minorHAnsi"/>
                <w:bCs/>
                <w:sz w:val="24"/>
                <w:szCs w:val="24"/>
              </w:rPr>
              <w:t>макс</w:t>
            </w:r>
            <w:proofErr w:type="spellEnd"/>
            <w:r w:rsidRPr="006F7A7C">
              <w:rPr>
                <w:rFonts w:eastAsiaTheme="minorHAnsi"/>
                <w:bCs/>
                <w:sz w:val="24"/>
                <w:szCs w:val="24"/>
              </w:rPr>
              <w:t>)</w:t>
            </w:r>
            <w:r w:rsidR="00BF101A" w:rsidRPr="00EA4048">
              <w:rPr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C13CA9" w:rsidRPr="006F7A7C" w:rsidRDefault="006F7A7C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6F7A7C">
              <w:rPr>
                <w:rFonts w:eastAsiaTheme="minorHAnsi"/>
                <w:sz w:val="24"/>
                <w:szCs w:val="24"/>
              </w:rPr>
              <w:t>0</w:t>
            </w:r>
          </w:p>
          <w:p w:rsidR="00C13CA9" w:rsidRPr="006F7A7C" w:rsidRDefault="00C13CA9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C13CA9" w:rsidRDefault="00C13CA9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6F7A7C" w:rsidRPr="006F7A7C" w:rsidRDefault="006F7A7C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  <w:p w:rsidR="00C13CA9" w:rsidRPr="006F7A7C" w:rsidRDefault="00C13CA9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81" w:type="dxa"/>
          </w:tcPr>
          <w:p w:rsidR="00C13CA9" w:rsidRDefault="006F7A7C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6F7A7C">
              <w:rPr>
                <w:rFonts w:eastAsiaTheme="minorHAnsi"/>
                <w:sz w:val="24"/>
                <w:szCs w:val="24"/>
              </w:rPr>
              <w:t>1</w:t>
            </w:r>
          </w:p>
          <w:p w:rsidR="006F7A7C" w:rsidRDefault="006F7A7C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6F7A7C" w:rsidRDefault="006F7A7C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6F7A7C" w:rsidRPr="006F7A7C" w:rsidRDefault="006F7A7C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</w:t>
            </w:r>
          </w:p>
          <w:p w:rsidR="00C13CA9" w:rsidRPr="006F7A7C" w:rsidRDefault="00C13CA9" w:rsidP="006F7A7C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321" w:type="dxa"/>
          </w:tcPr>
          <w:p w:rsidR="00C13CA9" w:rsidRPr="00BE3C49" w:rsidRDefault="00C13CA9" w:rsidP="00B450CC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  <w:tr w:rsidR="002868A1" w:rsidRPr="00BE3C49" w:rsidTr="00B450CC">
        <w:trPr>
          <w:trHeight w:val="28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8A1" w:rsidRPr="00D45DD8" w:rsidRDefault="002868A1" w:rsidP="00D45DD8">
            <w:pPr>
              <w:ind w:right="-100"/>
              <w:rPr>
                <w:sz w:val="24"/>
                <w:szCs w:val="24"/>
                <w:lang w:val="ru-RU"/>
              </w:rPr>
            </w:pPr>
            <w:proofErr w:type="spellStart"/>
            <w:r w:rsidRPr="00FC3906">
              <w:rPr>
                <w:sz w:val="24"/>
                <w:szCs w:val="24"/>
                <w:lang w:val="ru-RU"/>
              </w:rPr>
              <w:t>Створення</w:t>
            </w:r>
            <w:proofErr w:type="spellEnd"/>
            <w:r w:rsidRPr="00FC3906">
              <w:rPr>
                <w:sz w:val="24"/>
                <w:szCs w:val="24"/>
                <w:lang w:val="ru-RU"/>
              </w:rPr>
              <w:t xml:space="preserve"> умов для </w:t>
            </w:r>
            <w:proofErr w:type="spellStart"/>
            <w:r w:rsidRPr="00FC3906">
              <w:rPr>
                <w:sz w:val="24"/>
                <w:szCs w:val="24"/>
                <w:lang w:val="ru-RU"/>
              </w:rPr>
              <w:t>гуртування</w:t>
            </w:r>
            <w:proofErr w:type="spellEnd"/>
            <w:r w:rsidRPr="00FC39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3906">
              <w:rPr>
                <w:sz w:val="24"/>
                <w:szCs w:val="24"/>
                <w:lang w:val="ru-RU"/>
              </w:rPr>
              <w:t>різних</w:t>
            </w:r>
            <w:proofErr w:type="spellEnd"/>
            <w:r w:rsidRPr="00FC39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3906">
              <w:rPr>
                <w:sz w:val="24"/>
                <w:szCs w:val="24"/>
                <w:lang w:val="ru-RU"/>
              </w:rPr>
              <w:t>груп</w:t>
            </w:r>
            <w:proofErr w:type="spellEnd"/>
            <w:r w:rsidRPr="00FC39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3906">
              <w:rPr>
                <w:sz w:val="24"/>
                <w:szCs w:val="24"/>
                <w:lang w:val="ru-RU"/>
              </w:rPr>
              <w:t>мешканців</w:t>
            </w:r>
            <w:proofErr w:type="spellEnd"/>
            <w:r w:rsidRPr="00FC39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3906">
              <w:rPr>
                <w:sz w:val="24"/>
                <w:szCs w:val="24"/>
                <w:lang w:val="ru-RU"/>
              </w:rPr>
              <w:t>і</w:t>
            </w:r>
            <w:proofErr w:type="spellEnd"/>
            <w:r w:rsidRPr="00FC39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3906">
              <w:rPr>
                <w:sz w:val="24"/>
                <w:szCs w:val="24"/>
                <w:lang w:val="ru-RU"/>
              </w:rPr>
              <w:t>мешканок</w:t>
            </w:r>
            <w:proofErr w:type="spellEnd"/>
            <w:r w:rsidRPr="00FC3906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C3906">
              <w:rPr>
                <w:sz w:val="24"/>
                <w:szCs w:val="24"/>
                <w:lang w:val="ru-RU"/>
              </w:rPr>
              <w:t>їх</w:t>
            </w:r>
            <w:proofErr w:type="spellEnd"/>
            <w:r w:rsidRPr="00FC39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3906">
              <w:rPr>
                <w:sz w:val="24"/>
                <w:szCs w:val="24"/>
                <w:lang w:val="ru-RU"/>
              </w:rPr>
              <w:t>залучення</w:t>
            </w:r>
            <w:proofErr w:type="spellEnd"/>
            <w:r w:rsidRPr="00FC3906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FC3906">
              <w:rPr>
                <w:sz w:val="24"/>
                <w:szCs w:val="24"/>
                <w:lang w:val="ru-RU"/>
              </w:rPr>
              <w:t>участі</w:t>
            </w:r>
            <w:proofErr w:type="spellEnd"/>
            <w:r w:rsidRPr="00FC3906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FC3906">
              <w:rPr>
                <w:sz w:val="24"/>
                <w:szCs w:val="24"/>
                <w:lang w:val="ru-RU"/>
              </w:rPr>
              <w:t>управлінні</w:t>
            </w:r>
            <w:proofErr w:type="spellEnd"/>
            <w:r w:rsidRPr="00FC3906">
              <w:rPr>
                <w:sz w:val="24"/>
                <w:szCs w:val="24"/>
                <w:lang w:val="ru-RU"/>
              </w:rPr>
              <w:t xml:space="preserve"> громадою</w:t>
            </w:r>
          </w:p>
        </w:tc>
        <w:tc>
          <w:tcPr>
            <w:tcW w:w="3544" w:type="dxa"/>
          </w:tcPr>
          <w:p w:rsidR="002868A1" w:rsidRPr="00FC3906" w:rsidRDefault="002868A1" w:rsidP="00D45DD8">
            <w:pPr>
              <w:ind w:right="-89"/>
              <w:rPr>
                <w:sz w:val="24"/>
                <w:szCs w:val="24"/>
                <w:lang w:val="ru-RU"/>
              </w:rPr>
            </w:pPr>
            <w:proofErr w:type="spellStart"/>
            <w:r w:rsidRPr="00FC3906">
              <w:rPr>
                <w:sz w:val="24"/>
                <w:szCs w:val="24"/>
                <w:lang w:val="ru-RU"/>
              </w:rPr>
              <w:t>Створення</w:t>
            </w:r>
            <w:proofErr w:type="spellEnd"/>
            <w:r w:rsidRPr="00FC39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3906">
              <w:rPr>
                <w:sz w:val="24"/>
                <w:szCs w:val="24"/>
                <w:lang w:val="ru-RU"/>
              </w:rPr>
              <w:t>Інтернет</w:t>
            </w:r>
            <w:proofErr w:type="spellEnd"/>
            <w:r w:rsidRPr="00FC3906">
              <w:rPr>
                <w:sz w:val="24"/>
                <w:szCs w:val="24"/>
                <w:lang w:val="ru-RU"/>
              </w:rPr>
              <w:t xml:space="preserve"> -простору</w:t>
            </w:r>
          </w:p>
        </w:tc>
        <w:tc>
          <w:tcPr>
            <w:tcW w:w="1843" w:type="dxa"/>
          </w:tcPr>
          <w:p w:rsidR="002868A1" w:rsidRDefault="002868A1" w:rsidP="00B450CC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Цифрові інновації та технології</w:t>
            </w:r>
          </w:p>
        </w:tc>
        <w:tc>
          <w:tcPr>
            <w:tcW w:w="2835" w:type="dxa"/>
          </w:tcPr>
          <w:p w:rsidR="002868A1" w:rsidRDefault="002868A1" w:rsidP="00A61FEE">
            <w:pPr>
              <w:spacing w:after="160" w:line="259" w:lineRule="auto"/>
              <w:rPr>
                <w:rFonts w:eastAsiaTheme="minorHAnsi"/>
                <w:sz w:val="24"/>
                <w:szCs w:val="24"/>
                <w:highlight w:val="yellow"/>
              </w:rPr>
            </w:pPr>
            <w:r w:rsidRPr="00A61FEE">
              <w:rPr>
                <w:rFonts w:eastAsiaTheme="minorHAnsi"/>
                <w:sz w:val="24"/>
                <w:szCs w:val="24"/>
              </w:rPr>
              <w:t xml:space="preserve">Кількість </w:t>
            </w:r>
            <w:r w:rsidR="00A61FEE">
              <w:rPr>
                <w:rFonts w:eastAsiaTheme="minorHAnsi"/>
                <w:sz w:val="24"/>
                <w:szCs w:val="24"/>
              </w:rPr>
              <w:t xml:space="preserve">населених пунктів, в яких створено </w:t>
            </w:r>
            <w:proofErr w:type="spellStart"/>
            <w:r w:rsidRPr="00A61FEE">
              <w:rPr>
                <w:sz w:val="24"/>
                <w:szCs w:val="24"/>
                <w:lang w:val="ru-RU"/>
              </w:rPr>
              <w:t>Інтернет</w:t>
            </w:r>
            <w:proofErr w:type="spellEnd"/>
            <w:r w:rsidRPr="00A61FEE">
              <w:rPr>
                <w:sz w:val="24"/>
                <w:szCs w:val="24"/>
                <w:lang w:val="ru-RU"/>
              </w:rPr>
              <w:t xml:space="preserve"> –</w:t>
            </w:r>
            <w:proofErr w:type="spellStart"/>
            <w:r w:rsidRPr="00A61FEE">
              <w:rPr>
                <w:sz w:val="24"/>
                <w:szCs w:val="24"/>
                <w:lang w:val="ru-RU"/>
              </w:rPr>
              <w:t>простор</w:t>
            </w:r>
            <w:r w:rsidR="00A61FEE">
              <w:rPr>
                <w:sz w:val="24"/>
                <w:szCs w:val="24"/>
                <w:lang w:val="ru-RU"/>
              </w:rPr>
              <w:t>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(од.)</w:t>
            </w:r>
          </w:p>
        </w:tc>
        <w:tc>
          <w:tcPr>
            <w:tcW w:w="1275" w:type="dxa"/>
          </w:tcPr>
          <w:p w:rsidR="002868A1" w:rsidRPr="00A61FEE" w:rsidRDefault="00A61FEE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61FEE"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2868A1" w:rsidRPr="00A61FEE" w:rsidRDefault="00A61FEE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61FEE">
              <w:rPr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2321" w:type="dxa"/>
          </w:tcPr>
          <w:p w:rsidR="002868A1" w:rsidRPr="00BE3C49" w:rsidRDefault="002868A1" w:rsidP="00B450CC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</w:tbl>
    <w:p w:rsidR="00FF0A72" w:rsidRDefault="00FF0A72" w:rsidP="00D17CE6">
      <w:pPr>
        <w:spacing w:after="160" w:line="259" w:lineRule="auto"/>
        <w:rPr>
          <w:rFonts w:eastAsiaTheme="minorHAnsi"/>
          <w:sz w:val="24"/>
          <w:szCs w:val="24"/>
        </w:rPr>
      </w:pPr>
    </w:p>
    <w:p w:rsidR="00FF0A72" w:rsidRDefault="00FF0A72" w:rsidP="00D17CE6">
      <w:pPr>
        <w:spacing w:after="160" w:line="259" w:lineRule="auto"/>
        <w:rPr>
          <w:rFonts w:eastAsiaTheme="minorHAnsi"/>
          <w:sz w:val="24"/>
          <w:szCs w:val="24"/>
        </w:rPr>
      </w:pPr>
    </w:p>
    <w:p w:rsidR="00FF0A72" w:rsidRDefault="00FF0A72" w:rsidP="00D17CE6">
      <w:pPr>
        <w:spacing w:after="160" w:line="259" w:lineRule="auto"/>
        <w:rPr>
          <w:rFonts w:eastAsiaTheme="minorHAnsi"/>
          <w:sz w:val="24"/>
          <w:szCs w:val="24"/>
        </w:rPr>
      </w:pPr>
    </w:p>
    <w:p w:rsidR="00FF0A72" w:rsidRDefault="00FF0A72" w:rsidP="00D17CE6">
      <w:pPr>
        <w:spacing w:after="160" w:line="259" w:lineRule="auto"/>
        <w:rPr>
          <w:rFonts w:eastAsiaTheme="minorHAnsi"/>
          <w:sz w:val="24"/>
          <w:szCs w:val="24"/>
        </w:rPr>
      </w:pPr>
    </w:p>
    <w:p w:rsidR="00FF0A72" w:rsidRDefault="00FF0A72" w:rsidP="00D17CE6">
      <w:pPr>
        <w:spacing w:after="160" w:line="259" w:lineRule="auto"/>
        <w:rPr>
          <w:rFonts w:eastAsiaTheme="minorHAnsi"/>
          <w:sz w:val="24"/>
          <w:szCs w:val="24"/>
        </w:rPr>
      </w:pPr>
    </w:p>
    <w:p w:rsidR="00FF0A72" w:rsidRDefault="00FF0A72" w:rsidP="00D17CE6">
      <w:pPr>
        <w:spacing w:after="160" w:line="259" w:lineRule="auto"/>
        <w:rPr>
          <w:rFonts w:eastAsiaTheme="minorHAnsi"/>
          <w:sz w:val="24"/>
          <w:szCs w:val="24"/>
        </w:rPr>
      </w:pPr>
    </w:p>
    <w:p w:rsidR="00D17CE6" w:rsidRPr="00BE3C49" w:rsidRDefault="00D17CE6" w:rsidP="00D17CE6">
      <w:pPr>
        <w:spacing w:after="160" w:line="259" w:lineRule="auto"/>
        <w:rPr>
          <w:rFonts w:eastAsiaTheme="minorHAnsi"/>
          <w:sz w:val="24"/>
          <w:szCs w:val="24"/>
        </w:rPr>
      </w:pPr>
      <w:r w:rsidRPr="00BE3C49">
        <w:rPr>
          <w:rFonts w:eastAsiaTheme="minorHAnsi"/>
          <w:sz w:val="24"/>
          <w:szCs w:val="24"/>
        </w:rPr>
        <w:lastRenderedPageBreak/>
        <w:t xml:space="preserve">Галузь для публічного інвестування – </w:t>
      </w:r>
      <w:r w:rsidRPr="00D17CE6">
        <w:rPr>
          <w:rFonts w:eastAsiaTheme="minorHAnsi"/>
          <w:b/>
          <w:sz w:val="24"/>
          <w:szCs w:val="24"/>
        </w:rPr>
        <w:t>Аграрна</w:t>
      </w:r>
      <w:r w:rsidRPr="00BE3C49">
        <w:rPr>
          <w:rFonts w:eastAsiaTheme="minorHAnsi"/>
          <w:b/>
          <w:bCs/>
          <w:sz w:val="24"/>
          <w:szCs w:val="24"/>
        </w:rPr>
        <w:br/>
      </w:r>
      <w:r w:rsidRPr="00BE3C49">
        <w:rPr>
          <w:rFonts w:eastAsiaTheme="minorHAnsi"/>
          <w:sz w:val="24"/>
          <w:szCs w:val="24"/>
        </w:rPr>
        <w:t xml:space="preserve">Структурний підрозділ, відповідальний  за галузь для публічного інвестування – </w:t>
      </w:r>
      <w:r w:rsidRPr="00A61FEE">
        <w:rPr>
          <w:rFonts w:eastAsiaTheme="minorHAnsi"/>
          <w:sz w:val="24"/>
          <w:szCs w:val="24"/>
        </w:rPr>
        <w:t>Відділ земельних відносин, благоустрою та екології Виконавчого комітету Мозолевської сільської ради</w:t>
      </w:r>
      <w:r w:rsidRPr="00A61FEE">
        <w:rPr>
          <w:rFonts w:eastAsiaTheme="minorHAnsi"/>
          <w:sz w:val="24"/>
          <w:szCs w:val="24"/>
        </w:rPr>
        <w:br/>
        <w:t xml:space="preserve">Граничний сукупний обсяг публічних інвестицій на середньостроковий період – </w:t>
      </w:r>
      <w:r w:rsidR="00915C06" w:rsidRPr="00A61FEE">
        <w:rPr>
          <w:rFonts w:eastAsiaTheme="minorHAnsi"/>
          <w:sz w:val="24"/>
          <w:szCs w:val="24"/>
        </w:rPr>
        <w:t>3</w:t>
      </w:r>
      <w:r w:rsidRPr="00A61FEE">
        <w:rPr>
          <w:rFonts w:eastAsiaTheme="minorHAnsi"/>
          <w:sz w:val="24"/>
          <w:szCs w:val="24"/>
        </w:rPr>
        <w:t>00 0</w:t>
      </w:r>
      <w:r w:rsidRPr="00BE3C49">
        <w:rPr>
          <w:rFonts w:eastAsiaTheme="minorHAnsi"/>
          <w:sz w:val="24"/>
          <w:szCs w:val="24"/>
        </w:rPr>
        <w:t>00,00 грн.</w:t>
      </w:r>
    </w:p>
    <w:tbl>
      <w:tblPr>
        <w:tblStyle w:val="ab"/>
        <w:tblW w:w="15417" w:type="dxa"/>
        <w:tblLayout w:type="fixed"/>
        <w:tblLook w:val="04A0"/>
      </w:tblPr>
      <w:tblGrid>
        <w:gridCol w:w="2518"/>
        <w:gridCol w:w="3544"/>
        <w:gridCol w:w="1843"/>
        <w:gridCol w:w="2835"/>
        <w:gridCol w:w="1275"/>
        <w:gridCol w:w="1081"/>
        <w:gridCol w:w="2321"/>
      </w:tblGrid>
      <w:tr w:rsidR="00D17CE6" w:rsidRPr="00BE3C49" w:rsidTr="00B450CC">
        <w:tc>
          <w:tcPr>
            <w:tcW w:w="2518" w:type="dxa"/>
          </w:tcPr>
          <w:p w:rsidR="00D17CE6" w:rsidRPr="00BE3C49" w:rsidRDefault="00D17CE6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Напрям</w:t>
            </w:r>
          </w:p>
        </w:tc>
        <w:tc>
          <w:tcPr>
            <w:tcW w:w="3544" w:type="dxa"/>
          </w:tcPr>
          <w:p w:rsidR="00D17CE6" w:rsidRPr="00BE3C49" w:rsidRDefault="00D17CE6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Діючі проекти/</w:t>
            </w:r>
          </w:p>
          <w:p w:rsidR="00D17CE6" w:rsidRPr="00BE3C49" w:rsidRDefault="00D17CE6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програми</w:t>
            </w:r>
          </w:p>
        </w:tc>
        <w:tc>
          <w:tcPr>
            <w:tcW w:w="1843" w:type="dxa"/>
          </w:tcPr>
          <w:p w:rsidR="00D17CE6" w:rsidRPr="00BE3C49" w:rsidRDefault="00D17CE6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BE3C49">
              <w:rPr>
                <w:rFonts w:eastAsiaTheme="minorHAnsi"/>
                <w:b/>
                <w:sz w:val="24"/>
                <w:szCs w:val="24"/>
              </w:rPr>
              <w:t>Підсектор</w:t>
            </w:r>
            <w:proofErr w:type="spellEnd"/>
          </w:p>
        </w:tc>
        <w:tc>
          <w:tcPr>
            <w:tcW w:w="2835" w:type="dxa"/>
          </w:tcPr>
          <w:p w:rsidR="00D17CE6" w:rsidRPr="00BE3C49" w:rsidRDefault="00D17CE6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Цільовий показник</w:t>
            </w:r>
          </w:p>
        </w:tc>
        <w:tc>
          <w:tcPr>
            <w:tcW w:w="1275" w:type="dxa"/>
          </w:tcPr>
          <w:p w:rsidR="00D17CE6" w:rsidRPr="00BE3C49" w:rsidRDefault="00D17CE6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Базове значення</w:t>
            </w:r>
          </w:p>
        </w:tc>
        <w:tc>
          <w:tcPr>
            <w:tcW w:w="1081" w:type="dxa"/>
          </w:tcPr>
          <w:p w:rsidR="00D17CE6" w:rsidRPr="00BE3C49" w:rsidRDefault="00D17CE6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 2028</w:t>
            </w:r>
          </w:p>
        </w:tc>
        <w:tc>
          <w:tcPr>
            <w:tcW w:w="2321" w:type="dxa"/>
          </w:tcPr>
          <w:p w:rsidR="00D17CE6" w:rsidRPr="00BE3C49" w:rsidRDefault="00D17CE6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Стратегія</w:t>
            </w:r>
          </w:p>
        </w:tc>
      </w:tr>
      <w:tr w:rsidR="00D17CE6" w:rsidRPr="00BE3C49" w:rsidTr="00B450CC">
        <w:trPr>
          <w:trHeight w:val="28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E6" w:rsidRPr="0060305B" w:rsidRDefault="00915C06" w:rsidP="00B450CC">
            <w:pPr>
              <w:rPr>
                <w:sz w:val="24"/>
                <w:szCs w:val="24"/>
                <w:lang w:val="ru-RU"/>
              </w:rPr>
            </w:pPr>
            <w:proofErr w:type="spellStart"/>
            <w:r w:rsidRPr="00915C06">
              <w:rPr>
                <w:sz w:val="24"/>
                <w:szCs w:val="24"/>
                <w:lang w:val="ru-RU"/>
              </w:rPr>
              <w:t>Здійснення</w:t>
            </w:r>
            <w:proofErr w:type="spellEnd"/>
            <w:r w:rsidRPr="00915C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5C06">
              <w:rPr>
                <w:sz w:val="24"/>
                <w:szCs w:val="24"/>
                <w:lang w:val="ru-RU"/>
              </w:rPr>
              <w:t>просторового</w:t>
            </w:r>
            <w:proofErr w:type="spellEnd"/>
            <w:r w:rsidRPr="00915C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5C06">
              <w:rPr>
                <w:sz w:val="24"/>
                <w:szCs w:val="24"/>
                <w:lang w:val="ru-RU"/>
              </w:rPr>
              <w:t>планування</w:t>
            </w:r>
            <w:proofErr w:type="spellEnd"/>
            <w:r w:rsidRPr="00915C06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915C06">
              <w:rPr>
                <w:sz w:val="24"/>
                <w:szCs w:val="24"/>
                <w:lang w:val="ru-RU"/>
              </w:rPr>
              <w:t>раціонального</w:t>
            </w:r>
            <w:proofErr w:type="spellEnd"/>
            <w:r w:rsidRPr="00915C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5C06">
              <w:rPr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915C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5C06">
              <w:rPr>
                <w:sz w:val="24"/>
                <w:szCs w:val="24"/>
                <w:lang w:val="ru-RU"/>
              </w:rPr>
              <w:t>території</w:t>
            </w:r>
            <w:proofErr w:type="spellEnd"/>
            <w:r w:rsidRPr="00915C06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915C06">
              <w:rPr>
                <w:sz w:val="24"/>
                <w:szCs w:val="24"/>
                <w:lang w:val="ru-RU"/>
              </w:rPr>
              <w:t>ресурсів</w:t>
            </w:r>
            <w:proofErr w:type="spellEnd"/>
            <w:r w:rsidRPr="00915C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5C06">
              <w:rPr>
                <w:sz w:val="24"/>
                <w:szCs w:val="24"/>
                <w:lang w:val="ru-RU"/>
              </w:rPr>
              <w:t>громади</w:t>
            </w:r>
            <w:proofErr w:type="spellEnd"/>
          </w:p>
        </w:tc>
        <w:tc>
          <w:tcPr>
            <w:tcW w:w="3544" w:type="dxa"/>
          </w:tcPr>
          <w:p w:rsidR="00D17CE6" w:rsidRPr="00405E46" w:rsidRDefault="00915C06" w:rsidP="00B450CC">
            <w:pPr>
              <w:ind w:right="-89"/>
              <w:rPr>
                <w:rFonts w:eastAsiaTheme="minorHAnsi"/>
                <w:sz w:val="24"/>
                <w:szCs w:val="24"/>
                <w:lang w:val="ru-RU"/>
              </w:rPr>
            </w:pPr>
            <w:r w:rsidRPr="00915C06">
              <w:rPr>
                <w:sz w:val="24"/>
                <w:szCs w:val="24"/>
              </w:rPr>
              <w:t>Розроблення схеми планування території громади</w:t>
            </w:r>
          </w:p>
        </w:tc>
        <w:tc>
          <w:tcPr>
            <w:tcW w:w="1843" w:type="dxa"/>
          </w:tcPr>
          <w:p w:rsidR="00D17CE6" w:rsidRPr="00BE3C49" w:rsidRDefault="00944AAD" w:rsidP="00B450CC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Земельні відносини, землеустрій</w:t>
            </w:r>
          </w:p>
        </w:tc>
        <w:tc>
          <w:tcPr>
            <w:tcW w:w="2835" w:type="dxa"/>
          </w:tcPr>
          <w:p w:rsidR="00D17CE6" w:rsidRDefault="00A61FEE" w:rsidP="00A61FEE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 w:rsidRPr="00A61FEE">
              <w:rPr>
                <w:rFonts w:eastAsiaTheme="minorHAnsi"/>
                <w:sz w:val="24"/>
                <w:szCs w:val="24"/>
              </w:rPr>
              <w:t>Наявність схеми планування території громади (ні/так)</w:t>
            </w:r>
          </w:p>
          <w:p w:rsidR="00A61FEE" w:rsidRPr="00A61FEE" w:rsidRDefault="00A61FEE" w:rsidP="00A61FEE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Частка площі громади, покрита схемою планування території (%)</w:t>
            </w:r>
          </w:p>
        </w:tc>
        <w:tc>
          <w:tcPr>
            <w:tcW w:w="1275" w:type="dxa"/>
          </w:tcPr>
          <w:p w:rsidR="00D17CE6" w:rsidRPr="00A61FEE" w:rsidRDefault="00A61FEE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61FEE">
              <w:rPr>
                <w:rFonts w:eastAsiaTheme="minorHAnsi"/>
                <w:sz w:val="24"/>
                <w:szCs w:val="24"/>
              </w:rPr>
              <w:t>ні</w:t>
            </w:r>
          </w:p>
          <w:p w:rsidR="00D17CE6" w:rsidRPr="00A61FEE" w:rsidRDefault="00D17CE6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D17CE6" w:rsidRDefault="00D17CE6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A61FEE" w:rsidRPr="00A61FEE" w:rsidRDefault="00A61FEE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  <w:p w:rsidR="00D17CE6" w:rsidRPr="00A61FEE" w:rsidRDefault="00D17CE6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81" w:type="dxa"/>
          </w:tcPr>
          <w:p w:rsidR="00D17CE6" w:rsidRPr="00A61FEE" w:rsidRDefault="00A61FEE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61FEE">
              <w:rPr>
                <w:rFonts w:eastAsiaTheme="minorHAnsi"/>
                <w:sz w:val="24"/>
                <w:szCs w:val="24"/>
              </w:rPr>
              <w:t>так</w:t>
            </w:r>
          </w:p>
          <w:p w:rsidR="00D17CE6" w:rsidRPr="00A61FEE" w:rsidRDefault="00D17CE6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D17CE6" w:rsidRDefault="00D17CE6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A61FEE" w:rsidRPr="00A61FEE" w:rsidRDefault="00A61FEE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</w:t>
            </w:r>
          </w:p>
          <w:p w:rsidR="00D17CE6" w:rsidRPr="00A61FEE" w:rsidRDefault="00D17CE6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321" w:type="dxa"/>
          </w:tcPr>
          <w:p w:rsidR="00D17CE6" w:rsidRPr="00BE3C49" w:rsidRDefault="00D17CE6" w:rsidP="00B450CC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</w:tbl>
    <w:p w:rsidR="009543FD" w:rsidRPr="00BE3C49" w:rsidRDefault="009543FD" w:rsidP="009543FD">
      <w:pPr>
        <w:spacing w:after="160" w:line="259" w:lineRule="auto"/>
        <w:rPr>
          <w:rFonts w:eastAsiaTheme="minorHAnsi"/>
          <w:sz w:val="24"/>
          <w:szCs w:val="24"/>
        </w:rPr>
      </w:pPr>
      <w:r w:rsidRPr="00BE3C49">
        <w:rPr>
          <w:rFonts w:eastAsiaTheme="minorHAnsi"/>
          <w:sz w:val="24"/>
          <w:szCs w:val="24"/>
        </w:rPr>
        <w:t xml:space="preserve">Галузь для публічного інвестування – </w:t>
      </w:r>
      <w:r>
        <w:rPr>
          <w:rFonts w:eastAsiaTheme="minorHAnsi"/>
          <w:b/>
          <w:sz w:val="24"/>
          <w:szCs w:val="24"/>
        </w:rPr>
        <w:t>Економічна діяльність</w:t>
      </w:r>
      <w:r w:rsidRPr="00BE3C49">
        <w:rPr>
          <w:rFonts w:eastAsiaTheme="minorHAnsi"/>
          <w:b/>
          <w:bCs/>
          <w:sz w:val="24"/>
          <w:szCs w:val="24"/>
        </w:rPr>
        <w:br/>
      </w:r>
      <w:r w:rsidRPr="00BE3C49">
        <w:rPr>
          <w:rFonts w:eastAsiaTheme="minorHAnsi"/>
          <w:sz w:val="24"/>
          <w:szCs w:val="24"/>
        </w:rPr>
        <w:t xml:space="preserve">Структурний підрозділ, відповідальний  за галузь для публічного інвестування – </w:t>
      </w:r>
      <w:r w:rsidRPr="00A61FEE">
        <w:rPr>
          <w:rFonts w:eastAsiaTheme="minorHAnsi"/>
          <w:sz w:val="24"/>
          <w:szCs w:val="24"/>
        </w:rPr>
        <w:t>Відділ з</w:t>
      </w:r>
      <w:r w:rsidR="00E86B4F" w:rsidRPr="00A61FEE">
        <w:rPr>
          <w:rFonts w:eastAsiaTheme="minorHAnsi"/>
          <w:sz w:val="24"/>
          <w:szCs w:val="24"/>
        </w:rPr>
        <w:t xml:space="preserve">агально-організаційного забезпечення </w:t>
      </w:r>
      <w:r w:rsidRPr="00A61FEE">
        <w:rPr>
          <w:rFonts w:eastAsiaTheme="minorHAnsi"/>
          <w:sz w:val="24"/>
          <w:szCs w:val="24"/>
        </w:rPr>
        <w:t>Виконавчого комітету Мозолевської сільської ради</w:t>
      </w:r>
      <w:r w:rsidRPr="00BE3C49">
        <w:rPr>
          <w:rFonts w:eastAsiaTheme="minorHAnsi"/>
          <w:sz w:val="24"/>
          <w:szCs w:val="24"/>
        </w:rPr>
        <w:br/>
        <w:t xml:space="preserve">Граничний сукупний обсяг публічних інвестицій на середньостроковий період – </w:t>
      </w:r>
      <w:r>
        <w:rPr>
          <w:rFonts w:eastAsiaTheme="minorHAnsi"/>
          <w:sz w:val="24"/>
          <w:szCs w:val="24"/>
        </w:rPr>
        <w:t>44</w:t>
      </w:r>
      <w:r w:rsidRPr="00BE3C49">
        <w:rPr>
          <w:rFonts w:eastAsiaTheme="minorHAnsi"/>
          <w:sz w:val="24"/>
          <w:szCs w:val="24"/>
        </w:rPr>
        <w:t>0 000,00 грн.</w:t>
      </w:r>
    </w:p>
    <w:tbl>
      <w:tblPr>
        <w:tblStyle w:val="ab"/>
        <w:tblW w:w="15417" w:type="dxa"/>
        <w:tblLayout w:type="fixed"/>
        <w:tblLook w:val="04A0"/>
      </w:tblPr>
      <w:tblGrid>
        <w:gridCol w:w="2518"/>
        <w:gridCol w:w="3544"/>
        <w:gridCol w:w="1984"/>
        <w:gridCol w:w="2694"/>
        <w:gridCol w:w="1275"/>
        <w:gridCol w:w="1081"/>
        <w:gridCol w:w="2321"/>
      </w:tblGrid>
      <w:tr w:rsidR="009543FD" w:rsidRPr="00BE3C49" w:rsidTr="00FF0A72">
        <w:tc>
          <w:tcPr>
            <w:tcW w:w="2518" w:type="dxa"/>
          </w:tcPr>
          <w:p w:rsidR="009543FD" w:rsidRPr="00BE3C49" w:rsidRDefault="009543F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Напрям</w:t>
            </w:r>
          </w:p>
        </w:tc>
        <w:tc>
          <w:tcPr>
            <w:tcW w:w="3544" w:type="dxa"/>
          </w:tcPr>
          <w:p w:rsidR="009543FD" w:rsidRPr="00BE3C49" w:rsidRDefault="009543F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Діючі проекти/</w:t>
            </w:r>
          </w:p>
          <w:p w:rsidR="009543FD" w:rsidRPr="00BE3C49" w:rsidRDefault="009543F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програми</w:t>
            </w:r>
          </w:p>
        </w:tc>
        <w:tc>
          <w:tcPr>
            <w:tcW w:w="1984" w:type="dxa"/>
          </w:tcPr>
          <w:p w:rsidR="009543FD" w:rsidRPr="00BE3C49" w:rsidRDefault="009543F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BE3C49">
              <w:rPr>
                <w:rFonts w:eastAsiaTheme="minorHAnsi"/>
                <w:b/>
                <w:sz w:val="24"/>
                <w:szCs w:val="24"/>
              </w:rPr>
              <w:t>Підсектор</w:t>
            </w:r>
            <w:proofErr w:type="spellEnd"/>
          </w:p>
        </w:tc>
        <w:tc>
          <w:tcPr>
            <w:tcW w:w="2694" w:type="dxa"/>
          </w:tcPr>
          <w:p w:rsidR="009543FD" w:rsidRPr="00BE3C49" w:rsidRDefault="009543F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Цільовий показник</w:t>
            </w:r>
          </w:p>
        </w:tc>
        <w:tc>
          <w:tcPr>
            <w:tcW w:w="1275" w:type="dxa"/>
          </w:tcPr>
          <w:p w:rsidR="009543FD" w:rsidRPr="00BE3C49" w:rsidRDefault="009543F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Базове значення</w:t>
            </w:r>
          </w:p>
        </w:tc>
        <w:tc>
          <w:tcPr>
            <w:tcW w:w="1081" w:type="dxa"/>
          </w:tcPr>
          <w:p w:rsidR="009543FD" w:rsidRPr="00BE3C49" w:rsidRDefault="009543F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 2028</w:t>
            </w:r>
          </w:p>
        </w:tc>
        <w:tc>
          <w:tcPr>
            <w:tcW w:w="2321" w:type="dxa"/>
          </w:tcPr>
          <w:p w:rsidR="009543FD" w:rsidRPr="00BE3C49" w:rsidRDefault="009543F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Стратегія</w:t>
            </w:r>
          </w:p>
        </w:tc>
      </w:tr>
      <w:tr w:rsidR="009543FD" w:rsidRPr="00BE3C49" w:rsidTr="00FF0A72">
        <w:trPr>
          <w:trHeight w:val="28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FD" w:rsidRPr="0060305B" w:rsidRDefault="009543FD" w:rsidP="00B450CC">
            <w:pPr>
              <w:rPr>
                <w:sz w:val="24"/>
                <w:szCs w:val="24"/>
                <w:lang w:val="ru-RU"/>
              </w:rPr>
            </w:pPr>
            <w:proofErr w:type="spellStart"/>
            <w:r w:rsidRPr="009543FD">
              <w:rPr>
                <w:sz w:val="24"/>
                <w:szCs w:val="24"/>
                <w:lang w:val="ru-RU"/>
              </w:rPr>
              <w:t>Створення</w:t>
            </w:r>
            <w:proofErr w:type="spellEnd"/>
            <w:r w:rsidRPr="009543FD">
              <w:rPr>
                <w:sz w:val="24"/>
                <w:szCs w:val="24"/>
                <w:lang w:val="ru-RU"/>
              </w:rPr>
              <w:t xml:space="preserve"> умов для </w:t>
            </w:r>
            <w:proofErr w:type="spellStart"/>
            <w:r w:rsidRPr="009543FD">
              <w:rPr>
                <w:sz w:val="24"/>
                <w:szCs w:val="24"/>
                <w:lang w:val="ru-RU"/>
              </w:rPr>
              <w:t>започаткування</w:t>
            </w:r>
            <w:proofErr w:type="spellEnd"/>
            <w:r w:rsidRPr="009543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43FD">
              <w:rPr>
                <w:sz w:val="24"/>
                <w:szCs w:val="24"/>
                <w:lang w:val="ru-RU"/>
              </w:rPr>
              <w:t>підприємницької</w:t>
            </w:r>
            <w:proofErr w:type="spellEnd"/>
            <w:r w:rsidRPr="009543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43FD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Pr="009543FD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9543FD">
              <w:rPr>
                <w:sz w:val="24"/>
                <w:szCs w:val="24"/>
                <w:lang w:val="ru-RU"/>
              </w:rPr>
              <w:t>території</w:t>
            </w:r>
            <w:proofErr w:type="spellEnd"/>
            <w:r w:rsidRPr="009543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43FD">
              <w:rPr>
                <w:sz w:val="24"/>
                <w:szCs w:val="24"/>
                <w:lang w:val="ru-RU"/>
              </w:rPr>
              <w:t>громади</w:t>
            </w:r>
            <w:proofErr w:type="spellEnd"/>
            <w:r w:rsidRPr="009543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43FD">
              <w:rPr>
                <w:sz w:val="24"/>
                <w:szCs w:val="24"/>
                <w:lang w:val="ru-RU"/>
              </w:rPr>
              <w:t>мешканцями</w:t>
            </w:r>
            <w:proofErr w:type="spellEnd"/>
            <w:r w:rsidRPr="009543FD">
              <w:rPr>
                <w:sz w:val="24"/>
                <w:szCs w:val="24"/>
                <w:lang w:val="ru-RU"/>
              </w:rPr>
              <w:t xml:space="preserve"> та ВПО</w:t>
            </w:r>
          </w:p>
        </w:tc>
        <w:tc>
          <w:tcPr>
            <w:tcW w:w="3544" w:type="dxa"/>
          </w:tcPr>
          <w:p w:rsidR="009543FD" w:rsidRPr="00405E46" w:rsidRDefault="009543FD" w:rsidP="00B450CC">
            <w:pPr>
              <w:ind w:right="-89"/>
              <w:rPr>
                <w:rFonts w:eastAsiaTheme="minorHAnsi"/>
                <w:sz w:val="24"/>
                <w:szCs w:val="24"/>
                <w:lang w:val="ru-RU"/>
              </w:rPr>
            </w:pPr>
            <w:r w:rsidRPr="009543FD">
              <w:rPr>
                <w:sz w:val="24"/>
                <w:szCs w:val="24"/>
              </w:rPr>
              <w:t>Програма підтримки і розвитку місцевого бізнесу та підприємництва через започаткування і ведення власної справи</w:t>
            </w:r>
          </w:p>
        </w:tc>
        <w:tc>
          <w:tcPr>
            <w:tcW w:w="1984" w:type="dxa"/>
          </w:tcPr>
          <w:p w:rsidR="009543FD" w:rsidRPr="00BE3C49" w:rsidRDefault="00402035" w:rsidP="00FF0A72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Розвиток малого та середнього підприємництва</w:t>
            </w:r>
          </w:p>
        </w:tc>
        <w:tc>
          <w:tcPr>
            <w:tcW w:w="2694" w:type="dxa"/>
          </w:tcPr>
          <w:p w:rsidR="009543FD" w:rsidRPr="00FC65C8" w:rsidRDefault="00402035" w:rsidP="00B450CC">
            <w:pPr>
              <w:spacing w:after="160" w:line="259" w:lineRule="auto"/>
              <w:rPr>
                <w:rFonts w:eastAsiaTheme="minorHAnsi"/>
                <w:sz w:val="24"/>
                <w:szCs w:val="24"/>
                <w:highlight w:val="yellow"/>
              </w:rPr>
            </w:pPr>
            <w:r w:rsidRPr="00A61FEE">
              <w:rPr>
                <w:rFonts w:eastAsiaTheme="minorHAnsi"/>
                <w:sz w:val="24"/>
                <w:szCs w:val="24"/>
              </w:rPr>
              <w:t>Кількість учасників, що прийняли участь у програмі (осіб)</w:t>
            </w:r>
          </w:p>
        </w:tc>
        <w:tc>
          <w:tcPr>
            <w:tcW w:w="1275" w:type="dxa"/>
          </w:tcPr>
          <w:p w:rsidR="009543FD" w:rsidRPr="00A61FEE" w:rsidRDefault="00A61FEE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61FEE">
              <w:rPr>
                <w:rFonts w:eastAsiaTheme="minorHAnsi"/>
                <w:sz w:val="24"/>
                <w:szCs w:val="24"/>
              </w:rPr>
              <w:t>3</w:t>
            </w:r>
          </w:p>
          <w:p w:rsidR="009543FD" w:rsidRPr="00A61FEE" w:rsidRDefault="009543FD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9543FD" w:rsidRPr="00A61FEE" w:rsidRDefault="009543FD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9543FD" w:rsidRPr="00A61FEE" w:rsidRDefault="009543FD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81" w:type="dxa"/>
          </w:tcPr>
          <w:p w:rsidR="009543FD" w:rsidRPr="00A61FEE" w:rsidRDefault="00A61FEE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61FEE">
              <w:rPr>
                <w:rFonts w:eastAsiaTheme="minorHAnsi"/>
                <w:sz w:val="24"/>
                <w:szCs w:val="24"/>
              </w:rPr>
              <w:t>10</w:t>
            </w:r>
          </w:p>
          <w:p w:rsidR="009543FD" w:rsidRPr="00A61FEE" w:rsidRDefault="009543FD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9543FD" w:rsidRPr="00A61FEE" w:rsidRDefault="009543FD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9543FD" w:rsidRPr="00A61FEE" w:rsidRDefault="009543FD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321" w:type="dxa"/>
          </w:tcPr>
          <w:p w:rsidR="009543FD" w:rsidRPr="00BE3C49" w:rsidRDefault="009543FD" w:rsidP="00B450CC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</w:tbl>
    <w:p w:rsidR="009543FD" w:rsidRPr="00BE0718" w:rsidRDefault="009543FD" w:rsidP="009543FD">
      <w:pPr>
        <w:tabs>
          <w:tab w:val="left" w:pos="9498"/>
        </w:tabs>
        <w:rPr>
          <w:color w:val="FF0000"/>
          <w:sz w:val="16"/>
          <w:szCs w:val="16"/>
        </w:rPr>
      </w:pPr>
    </w:p>
    <w:p w:rsidR="00E86B4F" w:rsidRPr="00BE3C49" w:rsidRDefault="00E86B4F" w:rsidP="00E86B4F">
      <w:pPr>
        <w:spacing w:after="160" w:line="259" w:lineRule="auto"/>
        <w:rPr>
          <w:rFonts w:eastAsiaTheme="minorHAnsi"/>
          <w:sz w:val="24"/>
          <w:szCs w:val="24"/>
        </w:rPr>
      </w:pPr>
      <w:r w:rsidRPr="00BE3C49">
        <w:rPr>
          <w:rFonts w:eastAsiaTheme="minorHAnsi"/>
          <w:sz w:val="24"/>
          <w:szCs w:val="24"/>
        </w:rPr>
        <w:lastRenderedPageBreak/>
        <w:t xml:space="preserve">Галузь для публічного інвестування – </w:t>
      </w:r>
      <w:r>
        <w:rPr>
          <w:rFonts w:eastAsiaTheme="minorHAnsi"/>
          <w:b/>
          <w:sz w:val="24"/>
          <w:szCs w:val="24"/>
        </w:rPr>
        <w:t>Житло</w:t>
      </w:r>
      <w:r w:rsidRPr="00BE3C49">
        <w:rPr>
          <w:rFonts w:eastAsiaTheme="minorHAnsi"/>
          <w:b/>
          <w:bCs/>
          <w:sz w:val="24"/>
          <w:szCs w:val="24"/>
        </w:rPr>
        <w:br/>
      </w:r>
      <w:r w:rsidRPr="00BE3C49">
        <w:rPr>
          <w:rFonts w:eastAsiaTheme="minorHAnsi"/>
          <w:sz w:val="24"/>
          <w:szCs w:val="24"/>
        </w:rPr>
        <w:t xml:space="preserve">Структурний підрозділ, відповідальний  за галузь для публічного інвестування </w:t>
      </w:r>
      <w:r w:rsidRPr="00A61FEE">
        <w:rPr>
          <w:rFonts w:eastAsiaTheme="minorHAnsi"/>
          <w:sz w:val="24"/>
          <w:szCs w:val="24"/>
        </w:rPr>
        <w:t xml:space="preserve">– Відділ </w:t>
      </w:r>
      <w:r w:rsidR="00D41D7A" w:rsidRPr="00A61FEE">
        <w:rPr>
          <w:rFonts w:eastAsiaTheme="minorHAnsi"/>
          <w:sz w:val="24"/>
          <w:szCs w:val="24"/>
        </w:rPr>
        <w:t xml:space="preserve">-комунального господарства, транспорту та комунальної власності </w:t>
      </w:r>
      <w:r w:rsidRPr="00A61FEE">
        <w:rPr>
          <w:rFonts w:eastAsiaTheme="minorHAnsi"/>
          <w:sz w:val="24"/>
          <w:szCs w:val="24"/>
        </w:rPr>
        <w:t>Виконавчого комітету Мозолевської сільської ради</w:t>
      </w:r>
      <w:r w:rsidRPr="00BE3C49">
        <w:rPr>
          <w:rFonts w:eastAsiaTheme="minorHAnsi"/>
          <w:sz w:val="24"/>
          <w:szCs w:val="24"/>
        </w:rPr>
        <w:br/>
        <w:t xml:space="preserve">Граничний сукупний обсяг публічних інвестицій на середньостроковий період – </w:t>
      </w:r>
      <w:r>
        <w:rPr>
          <w:rFonts w:eastAsiaTheme="minorHAnsi"/>
          <w:sz w:val="24"/>
          <w:szCs w:val="24"/>
        </w:rPr>
        <w:t>65</w:t>
      </w:r>
      <w:r w:rsidRPr="00BE3C49">
        <w:rPr>
          <w:rFonts w:eastAsiaTheme="minorHAnsi"/>
          <w:sz w:val="24"/>
          <w:szCs w:val="24"/>
        </w:rPr>
        <w:t>0 000,00 грн.</w:t>
      </w:r>
    </w:p>
    <w:tbl>
      <w:tblPr>
        <w:tblStyle w:val="ab"/>
        <w:tblW w:w="15417" w:type="dxa"/>
        <w:tblLayout w:type="fixed"/>
        <w:tblLook w:val="04A0"/>
      </w:tblPr>
      <w:tblGrid>
        <w:gridCol w:w="2518"/>
        <w:gridCol w:w="3544"/>
        <w:gridCol w:w="1843"/>
        <w:gridCol w:w="2835"/>
        <w:gridCol w:w="1275"/>
        <w:gridCol w:w="1081"/>
        <w:gridCol w:w="2321"/>
      </w:tblGrid>
      <w:tr w:rsidR="00E86B4F" w:rsidRPr="00BE3C49" w:rsidTr="00B450CC">
        <w:tc>
          <w:tcPr>
            <w:tcW w:w="2518" w:type="dxa"/>
          </w:tcPr>
          <w:p w:rsidR="00E86B4F" w:rsidRPr="00BE3C49" w:rsidRDefault="00E86B4F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Напрям</w:t>
            </w:r>
          </w:p>
        </w:tc>
        <w:tc>
          <w:tcPr>
            <w:tcW w:w="3544" w:type="dxa"/>
          </w:tcPr>
          <w:p w:rsidR="00E86B4F" w:rsidRPr="00BE3C49" w:rsidRDefault="00E86B4F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Діючі проекти/</w:t>
            </w:r>
          </w:p>
          <w:p w:rsidR="00E86B4F" w:rsidRPr="00BE3C49" w:rsidRDefault="00E86B4F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програми</w:t>
            </w:r>
          </w:p>
        </w:tc>
        <w:tc>
          <w:tcPr>
            <w:tcW w:w="1843" w:type="dxa"/>
          </w:tcPr>
          <w:p w:rsidR="00E86B4F" w:rsidRPr="00BE3C49" w:rsidRDefault="00E86B4F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BE3C49">
              <w:rPr>
                <w:rFonts w:eastAsiaTheme="minorHAnsi"/>
                <w:b/>
                <w:sz w:val="24"/>
                <w:szCs w:val="24"/>
              </w:rPr>
              <w:t>Підсектор</w:t>
            </w:r>
            <w:proofErr w:type="spellEnd"/>
          </w:p>
        </w:tc>
        <w:tc>
          <w:tcPr>
            <w:tcW w:w="2835" w:type="dxa"/>
          </w:tcPr>
          <w:p w:rsidR="00E86B4F" w:rsidRPr="00BE3C49" w:rsidRDefault="00E86B4F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Цільовий показник</w:t>
            </w:r>
          </w:p>
        </w:tc>
        <w:tc>
          <w:tcPr>
            <w:tcW w:w="1275" w:type="dxa"/>
          </w:tcPr>
          <w:p w:rsidR="00E86B4F" w:rsidRPr="00BE3C49" w:rsidRDefault="00E86B4F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Базове значення</w:t>
            </w:r>
          </w:p>
        </w:tc>
        <w:tc>
          <w:tcPr>
            <w:tcW w:w="1081" w:type="dxa"/>
          </w:tcPr>
          <w:p w:rsidR="00E86B4F" w:rsidRPr="00BE3C49" w:rsidRDefault="00E86B4F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 2028</w:t>
            </w:r>
          </w:p>
        </w:tc>
        <w:tc>
          <w:tcPr>
            <w:tcW w:w="2321" w:type="dxa"/>
          </w:tcPr>
          <w:p w:rsidR="00E86B4F" w:rsidRPr="00BE3C49" w:rsidRDefault="00E86B4F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Стратегія</w:t>
            </w:r>
          </w:p>
        </w:tc>
      </w:tr>
      <w:tr w:rsidR="00E86B4F" w:rsidRPr="00BE3C49" w:rsidTr="00B450CC">
        <w:trPr>
          <w:trHeight w:val="28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4F" w:rsidRPr="0060305B" w:rsidRDefault="00E86B4F" w:rsidP="00B450CC">
            <w:pPr>
              <w:rPr>
                <w:sz w:val="24"/>
                <w:szCs w:val="24"/>
                <w:lang w:val="ru-RU"/>
              </w:rPr>
            </w:pPr>
            <w:proofErr w:type="spellStart"/>
            <w:r w:rsidRPr="00E86B4F">
              <w:rPr>
                <w:sz w:val="24"/>
                <w:szCs w:val="24"/>
                <w:lang w:val="ru-RU"/>
              </w:rPr>
              <w:t>Житло</w:t>
            </w:r>
            <w:proofErr w:type="spellEnd"/>
            <w:r w:rsidRPr="00E86B4F">
              <w:rPr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E86B4F">
              <w:rPr>
                <w:sz w:val="24"/>
                <w:szCs w:val="24"/>
                <w:lang w:val="ru-RU"/>
              </w:rPr>
              <w:t>державної</w:t>
            </w:r>
            <w:proofErr w:type="spellEnd"/>
            <w:r w:rsidRPr="00E86B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6B4F">
              <w:rPr>
                <w:sz w:val="24"/>
                <w:szCs w:val="24"/>
                <w:lang w:val="ru-RU"/>
              </w:rPr>
              <w:t>підтримки</w:t>
            </w:r>
            <w:proofErr w:type="spellEnd"/>
          </w:p>
        </w:tc>
        <w:tc>
          <w:tcPr>
            <w:tcW w:w="3544" w:type="dxa"/>
          </w:tcPr>
          <w:p w:rsidR="00E86B4F" w:rsidRPr="00405E46" w:rsidRDefault="00E86B4F" w:rsidP="00B450CC">
            <w:pPr>
              <w:ind w:right="-89"/>
              <w:rPr>
                <w:rFonts w:eastAsiaTheme="minorHAnsi"/>
                <w:sz w:val="24"/>
                <w:szCs w:val="24"/>
                <w:lang w:val="ru-RU"/>
              </w:rPr>
            </w:pPr>
            <w:r w:rsidRPr="00E86B4F">
              <w:rPr>
                <w:sz w:val="24"/>
                <w:szCs w:val="24"/>
              </w:rPr>
              <w:t>Програма відновлення житла та забезпечення права на житло</w:t>
            </w:r>
          </w:p>
        </w:tc>
        <w:tc>
          <w:tcPr>
            <w:tcW w:w="1843" w:type="dxa"/>
          </w:tcPr>
          <w:p w:rsidR="00E86B4F" w:rsidRPr="00BE3C49" w:rsidRDefault="00A61FEE" w:rsidP="00B450CC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Житлові рішення</w:t>
            </w:r>
          </w:p>
        </w:tc>
        <w:tc>
          <w:tcPr>
            <w:tcW w:w="2835" w:type="dxa"/>
          </w:tcPr>
          <w:p w:rsidR="00E86B4F" w:rsidRPr="00A61FEE" w:rsidRDefault="00A61FEE" w:rsidP="009778F7">
            <w:pPr>
              <w:pStyle w:val="Default"/>
            </w:pPr>
            <w:r w:rsidRPr="00A61FEE">
              <w:rPr>
                <w:bCs/>
                <w:lang w:val="uk-UA"/>
              </w:rPr>
              <w:t>Загальна площа відновленого та нового житла</w:t>
            </w:r>
            <w:r>
              <w:rPr>
                <w:lang w:val="uk-UA"/>
              </w:rPr>
              <w:t xml:space="preserve"> (</w:t>
            </w:r>
            <w:r w:rsidRPr="00A61FEE">
              <w:rPr>
                <w:lang w:val="uk-UA"/>
              </w:rPr>
              <w:t>кв. метрів</w:t>
            </w:r>
            <w:r>
              <w:rPr>
                <w:lang w:val="uk-UA"/>
              </w:rPr>
              <w:t>)</w:t>
            </w:r>
          </w:p>
        </w:tc>
        <w:tc>
          <w:tcPr>
            <w:tcW w:w="1275" w:type="dxa"/>
          </w:tcPr>
          <w:p w:rsidR="00E86B4F" w:rsidRPr="00A61FEE" w:rsidRDefault="00A61FEE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  <w:p w:rsidR="00E86B4F" w:rsidRPr="00A61FEE" w:rsidRDefault="00E86B4F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E86B4F" w:rsidRPr="00A61FEE" w:rsidRDefault="00E86B4F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E86B4F" w:rsidRPr="00A61FEE" w:rsidRDefault="00E86B4F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81" w:type="dxa"/>
          </w:tcPr>
          <w:p w:rsidR="00E86B4F" w:rsidRPr="00A61FEE" w:rsidRDefault="00A61FEE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700</w:t>
            </w:r>
          </w:p>
          <w:p w:rsidR="00E86B4F" w:rsidRPr="00BE3C49" w:rsidRDefault="00E86B4F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</w:p>
          <w:p w:rsidR="00E86B4F" w:rsidRPr="00BE3C49" w:rsidRDefault="00E86B4F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</w:p>
        </w:tc>
        <w:tc>
          <w:tcPr>
            <w:tcW w:w="2321" w:type="dxa"/>
          </w:tcPr>
          <w:p w:rsidR="00E86B4F" w:rsidRPr="00BE3C49" w:rsidRDefault="00E86B4F" w:rsidP="00B450CC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</w:tbl>
    <w:p w:rsidR="003921CD" w:rsidRDefault="003921CD" w:rsidP="003921CD">
      <w:pPr>
        <w:spacing w:line="259" w:lineRule="auto"/>
        <w:rPr>
          <w:rFonts w:eastAsiaTheme="minorHAnsi"/>
          <w:sz w:val="24"/>
          <w:szCs w:val="24"/>
        </w:rPr>
      </w:pPr>
      <w:r w:rsidRPr="00BE3C49">
        <w:rPr>
          <w:rFonts w:eastAsiaTheme="minorHAnsi"/>
          <w:sz w:val="24"/>
          <w:szCs w:val="24"/>
        </w:rPr>
        <w:t xml:space="preserve">Галузь для публічного інвестування – </w:t>
      </w:r>
      <w:r>
        <w:rPr>
          <w:rFonts w:eastAsiaTheme="minorHAnsi"/>
          <w:b/>
          <w:sz w:val="24"/>
          <w:szCs w:val="24"/>
        </w:rPr>
        <w:t>Культура та інформація</w:t>
      </w:r>
      <w:r w:rsidRPr="00BE3C49">
        <w:rPr>
          <w:rFonts w:eastAsiaTheme="minorHAnsi"/>
          <w:b/>
          <w:bCs/>
          <w:sz w:val="24"/>
          <w:szCs w:val="24"/>
        </w:rPr>
        <w:br/>
      </w:r>
      <w:r w:rsidRPr="00BE3C49">
        <w:rPr>
          <w:rFonts w:eastAsiaTheme="minorHAnsi"/>
          <w:sz w:val="24"/>
          <w:szCs w:val="24"/>
        </w:rPr>
        <w:t xml:space="preserve">Структурний підрозділ, відповідальний  за галузь для публічного інвестування – Відділ освіти, сім’ї, молоді та спорту, культури та туризму Виконавчого комітету Мозолевської сільської ради </w:t>
      </w:r>
    </w:p>
    <w:p w:rsidR="003921CD" w:rsidRPr="00BE3C49" w:rsidRDefault="003921CD" w:rsidP="003921CD">
      <w:pPr>
        <w:spacing w:after="160" w:line="259" w:lineRule="auto"/>
        <w:rPr>
          <w:rFonts w:eastAsiaTheme="minorHAnsi"/>
          <w:sz w:val="24"/>
          <w:szCs w:val="24"/>
        </w:rPr>
      </w:pPr>
      <w:r w:rsidRPr="00BE3C49">
        <w:rPr>
          <w:rFonts w:eastAsiaTheme="minorHAnsi"/>
          <w:sz w:val="24"/>
          <w:szCs w:val="24"/>
        </w:rPr>
        <w:t xml:space="preserve">Граничний сукупний обсяг публічних інвестицій на середньостроковий період – </w:t>
      </w:r>
      <w:r w:rsidR="00553343">
        <w:rPr>
          <w:rFonts w:eastAsiaTheme="minorHAnsi"/>
          <w:sz w:val="24"/>
          <w:szCs w:val="24"/>
        </w:rPr>
        <w:t>40</w:t>
      </w:r>
      <w:r w:rsidRPr="00BE3C49">
        <w:rPr>
          <w:rFonts w:eastAsiaTheme="minorHAnsi"/>
          <w:sz w:val="24"/>
          <w:szCs w:val="24"/>
        </w:rPr>
        <w:t>0 000,00 грн.</w:t>
      </w:r>
    </w:p>
    <w:tbl>
      <w:tblPr>
        <w:tblStyle w:val="ab"/>
        <w:tblW w:w="15417" w:type="dxa"/>
        <w:tblLayout w:type="fixed"/>
        <w:tblLook w:val="04A0"/>
      </w:tblPr>
      <w:tblGrid>
        <w:gridCol w:w="2518"/>
        <w:gridCol w:w="3544"/>
        <w:gridCol w:w="1843"/>
        <w:gridCol w:w="2835"/>
        <w:gridCol w:w="1275"/>
        <w:gridCol w:w="1081"/>
        <w:gridCol w:w="2321"/>
      </w:tblGrid>
      <w:tr w:rsidR="003921CD" w:rsidRPr="00BE3C49" w:rsidTr="00B450CC">
        <w:tc>
          <w:tcPr>
            <w:tcW w:w="2518" w:type="dxa"/>
          </w:tcPr>
          <w:p w:rsidR="003921CD" w:rsidRPr="00BE3C49" w:rsidRDefault="003921C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Напрям</w:t>
            </w:r>
          </w:p>
        </w:tc>
        <w:tc>
          <w:tcPr>
            <w:tcW w:w="3544" w:type="dxa"/>
          </w:tcPr>
          <w:p w:rsidR="003921CD" w:rsidRPr="00BE3C49" w:rsidRDefault="003921C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Діючі проекти/</w:t>
            </w:r>
          </w:p>
          <w:p w:rsidR="003921CD" w:rsidRPr="00BE3C49" w:rsidRDefault="003921C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програми</w:t>
            </w:r>
          </w:p>
        </w:tc>
        <w:tc>
          <w:tcPr>
            <w:tcW w:w="1843" w:type="dxa"/>
          </w:tcPr>
          <w:p w:rsidR="003921CD" w:rsidRPr="00BE3C49" w:rsidRDefault="003921C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proofErr w:type="spellStart"/>
            <w:r w:rsidRPr="00BE3C49">
              <w:rPr>
                <w:rFonts w:eastAsiaTheme="minorHAnsi"/>
                <w:b/>
                <w:sz w:val="24"/>
                <w:szCs w:val="24"/>
              </w:rPr>
              <w:t>Підсектор</w:t>
            </w:r>
            <w:proofErr w:type="spellEnd"/>
          </w:p>
        </w:tc>
        <w:tc>
          <w:tcPr>
            <w:tcW w:w="2835" w:type="dxa"/>
          </w:tcPr>
          <w:p w:rsidR="003921CD" w:rsidRPr="00BE3C49" w:rsidRDefault="003921C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Цільовий показник</w:t>
            </w:r>
          </w:p>
        </w:tc>
        <w:tc>
          <w:tcPr>
            <w:tcW w:w="1275" w:type="dxa"/>
          </w:tcPr>
          <w:p w:rsidR="003921CD" w:rsidRPr="00BE3C49" w:rsidRDefault="003921C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Базове значення</w:t>
            </w:r>
          </w:p>
        </w:tc>
        <w:tc>
          <w:tcPr>
            <w:tcW w:w="1081" w:type="dxa"/>
          </w:tcPr>
          <w:p w:rsidR="003921CD" w:rsidRPr="00BE3C49" w:rsidRDefault="003921C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Ціль 2028</w:t>
            </w:r>
          </w:p>
        </w:tc>
        <w:tc>
          <w:tcPr>
            <w:tcW w:w="2321" w:type="dxa"/>
          </w:tcPr>
          <w:p w:rsidR="003921CD" w:rsidRPr="00BE3C49" w:rsidRDefault="003921CD" w:rsidP="00B450CC">
            <w:pPr>
              <w:spacing w:after="160" w:line="259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3C49">
              <w:rPr>
                <w:rFonts w:eastAsiaTheme="minorHAnsi"/>
                <w:b/>
                <w:sz w:val="24"/>
                <w:szCs w:val="24"/>
              </w:rPr>
              <w:t>Стратегія</w:t>
            </w:r>
          </w:p>
        </w:tc>
      </w:tr>
      <w:tr w:rsidR="003921CD" w:rsidRPr="00BE3C49" w:rsidTr="00B450CC">
        <w:trPr>
          <w:trHeight w:val="28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CD" w:rsidRPr="0060305B" w:rsidRDefault="00553343" w:rsidP="00B450CC">
            <w:pPr>
              <w:rPr>
                <w:sz w:val="24"/>
                <w:szCs w:val="24"/>
                <w:lang w:val="ru-RU"/>
              </w:rPr>
            </w:pPr>
            <w:proofErr w:type="spellStart"/>
            <w:r w:rsidRPr="00553343">
              <w:rPr>
                <w:sz w:val="24"/>
                <w:szCs w:val="24"/>
                <w:lang w:val="ru-RU"/>
              </w:rPr>
              <w:t>Покращення</w:t>
            </w:r>
            <w:proofErr w:type="spellEnd"/>
            <w:r w:rsidRPr="005533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343">
              <w:rPr>
                <w:sz w:val="24"/>
                <w:szCs w:val="24"/>
                <w:lang w:val="ru-RU"/>
              </w:rPr>
              <w:t>якості</w:t>
            </w:r>
            <w:proofErr w:type="spellEnd"/>
            <w:r w:rsidRPr="005533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343">
              <w:rPr>
                <w:sz w:val="24"/>
                <w:szCs w:val="24"/>
                <w:lang w:val="ru-RU"/>
              </w:rPr>
              <w:t>надання</w:t>
            </w:r>
            <w:proofErr w:type="spellEnd"/>
            <w:r w:rsidRPr="005533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343">
              <w:rPr>
                <w:sz w:val="24"/>
                <w:szCs w:val="24"/>
                <w:lang w:val="ru-RU"/>
              </w:rPr>
              <w:t>культурних</w:t>
            </w:r>
            <w:proofErr w:type="spellEnd"/>
            <w:r w:rsidRPr="005533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343">
              <w:rPr>
                <w:sz w:val="24"/>
                <w:szCs w:val="24"/>
                <w:lang w:val="ru-RU"/>
              </w:rPr>
              <w:t>послуг</w:t>
            </w:r>
            <w:proofErr w:type="spellEnd"/>
            <w:r w:rsidRPr="00553343">
              <w:rPr>
                <w:sz w:val="24"/>
                <w:szCs w:val="24"/>
                <w:lang w:val="ru-RU"/>
              </w:rPr>
              <w:t xml:space="preserve"> шляхом </w:t>
            </w:r>
            <w:proofErr w:type="spellStart"/>
            <w:r w:rsidRPr="00553343">
              <w:rPr>
                <w:sz w:val="24"/>
                <w:szCs w:val="24"/>
                <w:lang w:val="ru-RU"/>
              </w:rPr>
              <w:t>оновлення</w:t>
            </w:r>
            <w:proofErr w:type="spellEnd"/>
            <w:r w:rsidRPr="005533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343">
              <w:rPr>
                <w:sz w:val="24"/>
                <w:szCs w:val="24"/>
                <w:lang w:val="ru-RU"/>
              </w:rPr>
              <w:t>матеріально-технічної</w:t>
            </w:r>
            <w:proofErr w:type="spellEnd"/>
            <w:r w:rsidRPr="005533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343">
              <w:rPr>
                <w:sz w:val="24"/>
                <w:szCs w:val="24"/>
                <w:lang w:val="ru-RU"/>
              </w:rPr>
              <w:t>бази</w:t>
            </w:r>
            <w:proofErr w:type="spellEnd"/>
            <w:r w:rsidRPr="005533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343">
              <w:rPr>
                <w:sz w:val="24"/>
                <w:szCs w:val="24"/>
                <w:lang w:val="ru-RU"/>
              </w:rPr>
              <w:t>закладів</w:t>
            </w:r>
            <w:proofErr w:type="spellEnd"/>
            <w:r w:rsidRPr="005533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343">
              <w:rPr>
                <w:sz w:val="24"/>
                <w:szCs w:val="24"/>
                <w:lang w:val="ru-RU"/>
              </w:rPr>
              <w:t>культури</w:t>
            </w:r>
            <w:proofErr w:type="spellEnd"/>
            <w:r w:rsidRPr="0055334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53343">
              <w:rPr>
                <w:sz w:val="24"/>
                <w:szCs w:val="24"/>
                <w:lang w:val="ru-RU"/>
              </w:rPr>
              <w:t>що</w:t>
            </w:r>
            <w:proofErr w:type="spellEnd"/>
            <w:r w:rsidRPr="005533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343">
              <w:rPr>
                <w:sz w:val="24"/>
                <w:szCs w:val="24"/>
                <w:lang w:val="ru-RU"/>
              </w:rPr>
              <w:t>надають</w:t>
            </w:r>
            <w:proofErr w:type="spellEnd"/>
            <w:r w:rsidRPr="005533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343">
              <w:rPr>
                <w:sz w:val="24"/>
                <w:szCs w:val="24"/>
                <w:lang w:val="ru-RU"/>
              </w:rPr>
              <w:t>базові</w:t>
            </w:r>
            <w:proofErr w:type="spellEnd"/>
            <w:r w:rsidRPr="005533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343">
              <w:rPr>
                <w:sz w:val="24"/>
                <w:szCs w:val="24"/>
                <w:lang w:val="ru-RU"/>
              </w:rPr>
              <w:t>культурні</w:t>
            </w:r>
            <w:proofErr w:type="spellEnd"/>
            <w:r w:rsidRPr="005533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343">
              <w:rPr>
                <w:sz w:val="24"/>
                <w:szCs w:val="24"/>
                <w:lang w:val="ru-RU"/>
              </w:rPr>
              <w:t>послуги</w:t>
            </w:r>
            <w:proofErr w:type="spellEnd"/>
          </w:p>
        </w:tc>
        <w:tc>
          <w:tcPr>
            <w:tcW w:w="3544" w:type="dxa"/>
          </w:tcPr>
          <w:p w:rsidR="003921CD" w:rsidRPr="00405E46" w:rsidRDefault="00553343" w:rsidP="00B450CC">
            <w:pPr>
              <w:ind w:right="-89"/>
              <w:rPr>
                <w:rFonts w:eastAsiaTheme="minorHAnsi"/>
                <w:sz w:val="24"/>
                <w:szCs w:val="24"/>
                <w:lang w:val="ru-RU"/>
              </w:rPr>
            </w:pPr>
            <w:r w:rsidRPr="00553343">
              <w:rPr>
                <w:sz w:val="24"/>
                <w:szCs w:val="24"/>
              </w:rPr>
              <w:t>Модернізація матеріально-технічної бази закладів культури для забезпечення якісних культурних послуг</w:t>
            </w:r>
          </w:p>
        </w:tc>
        <w:tc>
          <w:tcPr>
            <w:tcW w:w="1843" w:type="dxa"/>
          </w:tcPr>
          <w:p w:rsidR="003921CD" w:rsidRPr="00BE3C49" w:rsidRDefault="00553343" w:rsidP="00B450CC">
            <w:pPr>
              <w:spacing w:after="160" w:line="259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Культурні послуги</w:t>
            </w:r>
          </w:p>
        </w:tc>
        <w:tc>
          <w:tcPr>
            <w:tcW w:w="2835" w:type="dxa"/>
          </w:tcPr>
          <w:p w:rsidR="003921CD" w:rsidRPr="009778F7" w:rsidRDefault="003921CD" w:rsidP="00604FE4">
            <w:pPr>
              <w:pStyle w:val="Default"/>
              <w:rPr>
                <w:highlight w:val="yellow"/>
              </w:rPr>
            </w:pPr>
            <w:proofErr w:type="spellStart"/>
            <w:r w:rsidRPr="009778F7">
              <w:t>Кількість</w:t>
            </w:r>
            <w:proofErr w:type="spellEnd"/>
            <w:r w:rsidRPr="009778F7">
              <w:t xml:space="preserve"> </w:t>
            </w:r>
            <w:r w:rsidR="00604FE4">
              <w:rPr>
                <w:lang w:val="uk-UA"/>
              </w:rPr>
              <w:t>закладів культури</w:t>
            </w:r>
            <w:r w:rsidRPr="009778F7">
              <w:t>,</w:t>
            </w:r>
            <w:r w:rsidR="00604FE4">
              <w:rPr>
                <w:lang w:val="uk-UA"/>
              </w:rPr>
              <w:t xml:space="preserve"> де оновлено матеріально-технічну базу</w:t>
            </w:r>
            <w:r w:rsidRPr="009778F7">
              <w:t xml:space="preserve"> </w:t>
            </w:r>
            <w:r w:rsidRPr="009778F7">
              <w:rPr>
                <w:lang w:val="uk-UA"/>
              </w:rPr>
              <w:t>(</w:t>
            </w:r>
            <w:r w:rsidRPr="009778F7">
              <w:t>о</w:t>
            </w:r>
            <w:r w:rsidRPr="00A61FEE">
              <w:t>д.</w:t>
            </w:r>
            <w:r w:rsidR="00A61FEE" w:rsidRPr="00A61FEE">
              <w:t>)</w:t>
            </w:r>
          </w:p>
        </w:tc>
        <w:tc>
          <w:tcPr>
            <w:tcW w:w="1275" w:type="dxa"/>
          </w:tcPr>
          <w:p w:rsidR="003921CD" w:rsidRPr="00A61FEE" w:rsidRDefault="00A61FEE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61FEE">
              <w:rPr>
                <w:rFonts w:eastAsiaTheme="minorHAnsi"/>
                <w:sz w:val="24"/>
                <w:szCs w:val="24"/>
              </w:rPr>
              <w:t>0</w:t>
            </w:r>
          </w:p>
          <w:p w:rsidR="003921CD" w:rsidRPr="00A61FEE" w:rsidRDefault="003921CD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3921CD" w:rsidRPr="00A61FEE" w:rsidRDefault="003921CD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3921CD" w:rsidRPr="00A61FEE" w:rsidRDefault="003921CD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81" w:type="dxa"/>
          </w:tcPr>
          <w:p w:rsidR="003921CD" w:rsidRPr="00A61FEE" w:rsidRDefault="00A61FEE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61FEE">
              <w:rPr>
                <w:rFonts w:eastAsiaTheme="minorHAnsi"/>
                <w:sz w:val="24"/>
                <w:szCs w:val="24"/>
              </w:rPr>
              <w:t>9</w:t>
            </w:r>
          </w:p>
          <w:p w:rsidR="003921CD" w:rsidRPr="00A61FEE" w:rsidRDefault="003921CD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3921CD" w:rsidRPr="00A61FEE" w:rsidRDefault="003921CD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</w:p>
          <w:p w:rsidR="003921CD" w:rsidRPr="00A61FEE" w:rsidRDefault="003921CD" w:rsidP="00A61FEE">
            <w:pPr>
              <w:spacing w:after="160"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21" w:type="dxa"/>
          </w:tcPr>
          <w:p w:rsidR="003921CD" w:rsidRPr="00BE3C49" w:rsidRDefault="003921CD" w:rsidP="00B450CC">
            <w:pPr>
              <w:rPr>
                <w:rFonts w:eastAsiaTheme="minorHAnsi"/>
                <w:sz w:val="24"/>
                <w:szCs w:val="24"/>
              </w:rPr>
            </w:pPr>
            <w:r w:rsidRPr="00BE3C49">
              <w:rPr>
                <w:rFonts w:eastAsiaTheme="minorHAnsi"/>
                <w:sz w:val="24"/>
                <w:szCs w:val="24"/>
              </w:rPr>
              <w:t xml:space="preserve">Державна стратегія регіонального розвитку на 2021-2027 роки, </w:t>
            </w:r>
            <w:r w:rsidRPr="00BE3C49">
              <w:rPr>
                <w:sz w:val="24"/>
                <w:szCs w:val="24"/>
                <w:lang w:eastAsia="uk-UA"/>
              </w:rPr>
              <w:t>Стратегія розвитку Першотравневської сільської територіальної громади до 2027 року</w:t>
            </w:r>
          </w:p>
        </w:tc>
      </w:tr>
    </w:tbl>
    <w:p w:rsidR="00AD1FC2" w:rsidRPr="00BE0718" w:rsidRDefault="00AD1FC2" w:rsidP="002868A1">
      <w:pPr>
        <w:tabs>
          <w:tab w:val="left" w:pos="9498"/>
        </w:tabs>
        <w:rPr>
          <w:color w:val="FF0000"/>
          <w:sz w:val="16"/>
          <w:szCs w:val="16"/>
        </w:rPr>
      </w:pPr>
    </w:p>
    <w:sectPr w:rsidR="00AD1FC2" w:rsidRPr="00BE0718" w:rsidSect="00457700">
      <w:pgSz w:w="16840" w:h="11910" w:orient="landscape"/>
      <w:pgMar w:top="919" w:right="425" w:bottom="295" w:left="709" w:header="51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17B" w:rsidRDefault="00CB217B">
      <w:r>
        <w:separator/>
      </w:r>
    </w:p>
  </w:endnote>
  <w:endnote w:type="continuationSeparator" w:id="0">
    <w:p w:rsidR="00CB217B" w:rsidRDefault="00CB21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17B" w:rsidRDefault="00CB217B">
      <w:r>
        <w:separator/>
      </w:r>
    </w:p>
  </w:footnote>
  <w:footnote w:type="continuationSeparator" w:id="0">
    <w:p w:rsidR="00CB217B" w:rsidRDefault="00CB21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FCD" w:rsidRDefault="00A23FCD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F2C79"/>
    <w:multiLevelType w:val="hybridMultilevel"/>
    <w:tmpl w:val="B7D01B74"/>
    <w:lvl w:ilvl="0" w:tplc="90245428">
      <w:numFmt w:val="bullet"/>
      <w:lvlText w:val="-"/>
      <w:lvlJc w:val="left"/>
      <w:pPr>
        <w:ind w:left="70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F54CFE5C">
      <w:numFmt w:val="bullet"/>
      <w:lvlText w:val="•"/>
      <w:lvlJc w:val="left"/>
      <w:pPr>
        <w:ind w:left="1679" w:hanging="305"/>
      </w:pPr>
      <w:rPr>
        <w:rFonts w:hint="default"/>
        <w:lang w:val="uk-UA" w:eastAsia="en-US" w:bidi="ar-SA"/>
      </w:rPr>
    </w:lvl>
    <w:lvl w:ilvl="2" w:tplc="D6B44F74">
      <w:numFmt w:val="bullet"/>
      <w:lvlText w:val="•"/>
      <w:lvlJc w:val="left"/>
      <w:pPr>
        <w:ind w:left="2659" w:hanging="305"/>
      </w:pPr>
      <w:rPr>
        <w:rFonts w:hint="default"/>
        <w:lang w:val="uk-UA" w:eastAsia="en-US" w:bidi="ar-SA"/>
      </w:rPr>
    </w:lvl>
    <w:lvl w:ilvl="3" w:tplc="83E44B0C">
      <w:numFmt w:val="bullet"/>
      <w:lvlText w:val="•"/>
      <w:lvlJc w:val="left"/>
      <w:pPr>
        <w:ind w:left="3638" w:hanging="305"/>
      </w:pPr>
      <w:rPr>
        <w:rFonts w:hint="default"/>
        <w:lang w:val="uk-UA" w:eastAsia="en-US" w:bidi="ar-SA"/>
      </w:rPr>
    </w:lvl>
    <w:lvl w:ilvl="4" w:tplc="9216DD66">
      <w:numFmt w:val="bullet"/>
      <w:lvlText w:val="•"/>
      <w:lvlJc w:val="left"/>
      <w:pPr>
        <w:ind w:left="4618" w:hanging="305"/>
      </w:pPr>
      <w:rPr>
        <w:rFonts w:hint="default"/>
        <w:lang w:val="uk-UA" w:eastAsia="en-US" w:bidi="ar-SA"/>
      </w:rPr>
    </w:lvl>
    <w:lvl w:ilvl="5" w:tplc="4F561A1A">
      <w:numFmt w:val="bullet"/>
      <w:lvlText w:val="•"/>
      <w:lvlJc w:val="left"/>
      <w:pPr>
        <w:ind w:left="5597" w:hanging="305"/>
      </w:pPr>
      <w:rPr>
        <w:rFonts w:hint="default"/>
        <w:lang w:val="uk-UA" w:eastAsia="en-US" w:bidi="ar-SA"/>
      </w:rPr>
    </w:lvl>
    <w:lvl w:ilvl="6" w:tplc="D7B85FAC">
      <w:numFmt w:val="bullet"/>
      <w:lvlText w:val="•"/>
      <w:lvlJc w:val="left"/>
      <w:pPr>
        <w:ind w:left="6577" w:hanging="305"/>
      </w:pPr>
      <w:rPr>
        <w:rFonts w:hint="default"/>
        <w:lang w:val="uk-UA" w:eastAsia="en-US" w:bidi="ar-SA"/>
      </w:rPr>
    </w:lvl>
    <w:lvl w:ilvl="7" w:tplc="E788CA62">
      <w:numFmt w:val="bullet"/>
      <w:lvlText w:val="•"/>
      <w:lvlJc w:val="left"/>
      <w:pPr>
        <w:ind w:left="7556" w:hanging="305"/>
      </w:pPr>
      <w:rPr>
        <w:rFonts w:hint="default"/>
        <w:lang w:val="uk-UA" w:eastAsia="en-US" w:bidi="ar-SA"/>
      </w:rPr>
    </w:lvl>
    <w:lvl w:ilvl="8" w:tplc="B16E6E7E">
      <w:numFmt w:val="bullet"/>
      <w:lvlText w:val="•"/>
      <w:lvlJc w:val="left"/>
      <w:pPr>
        <w:ind w:left="8536" w:hanging="30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3B64FB"/>
    <w:rsid w:val="00007E5E"/>
    <w:rsid w:val="00014BA9"/>
    <w:rsid w:val="000217B0"/>
    <w:rsid w:val="0002339A"/>
    <w:rsid w:val="00026A81"/>
    <w:rsid w:val="00062A72"/>
    <w:rsid w:val="000654BC"/>
    <w:rsid w:val="00071BEE"/>
    <w:rsid w:val="0007755E"/>
    <w:rsid w:val="000776C6"/>
    <w:rsid w:val="00095343"/>
    <w:rsid w:val="000A0BA7"/>
    <w:rsid w:val="000C0C74"/>
    <w:rsid w:val="000C0EAD"/>
    <w:rsid w:val="000C21F5"/>
    <w:rsid w:val="000D2530"/>
    <w:rsid w:val="000E19E5"/>
    <w:rsid w:val="000E7EEC"/>
    <w:rsid w:val="00102028"/>
    <w:rsid w:val="001113B6"/>
    <w:rsid w:val="001115DE"/>
    <w:rsid w:val="00113BFB"/>
    <w:rsid w:val="00126987"/>
    <w:rsid w:val="00156E97"/>
    <w:rsid w:val="0015701B"/>
    <w:rsid w:val="00167AB8"/>
    <w:rsid w:val="001715A5"/>
    <w:rsid w:val="00176748"/>
    <w:rsid w:val="001878E0"/>
    <w:rsid w:val="00193FB5"/>
    <w:rsid w:val="001A2D5A"/>
    <w:rsid w:val="001C0784"/>
    <w:rsid w:val="001C6EA1"/>
    <w:rsid w:val="001D1C21"/>
    <w:rsid w:val="001D340B"/>
    <w:rsid w:val="001D358A"/>
    <w:rsid w:val="001F5F5B"/>
    <w:rsid w:val="0021092C"/>
    <w:rsid w:val="002205E1"/>
    <w:rsid w:val="00225EB7"/>
    <w:rsid w:val="00250AB8"/>
    <w:rsid w:val="002547CD"/>
    <w:rsid w:val="00257543"/>
    <w:rsid w:val="0026652E"/>
    <w:rsid w:val="00281D7F"/>
    <w:rsid w:val="002868A1"/>
    <w:rsid w:val="002942EE"/>
    <w:rsid w:val="002A510B"/>
    <w:rsid w:val="002C04B1"/>
    <w:rsid w:val="002C0E5B"/>
    <w:rsid w:val="002C5A26"/>
    <w:rsid w:val="002C7A6E"/>
    <w:rsid w:val="002E1A8C"/>
    <w:rsid w:val="002E7E64"/>
    <w:rsid w:val="003170B4"/>
    <w:rsid w:val="00317DC2"/>
    <w:rsid w:val="00320AE2"/>
    <w:rsid w:val="00324D15"/>
    <w:rsid w:val="003261C6"/>
    <w:rsid w:val="0033393F"/>
    <w:rsid w:val="00352904"/>
    <w:rsid w:val="0035498B"/>
    <w:rsid w:val="00360134"/>
    <w:rsid w:val="00377E2B"/>
    <w:rsid w:val="003800DE"/>
    <w:rsid w:val="0038070F"/>
    <w:rsid w:val="0038558E"/>
    <w:rsid w:val="003921CD"/>
    <w:rsid w:val="00397674"/>
    <w:rsid w:val="003A343C"/>
    <w:rsid w:val="003B64FB"/>
    <w:rsid w:val="003B6EB4"/>
    <w:rsid w:val="003E2B27"/>
    <w:rsid w:val="003F410E"/>
    <w:rsid w:val="00402035"/>
    <w:rsid w:val="00405E46"/>
    <w:rsid w:val="00406D24"/>
    <w:rsid w:val="00411431"/>
    <w:rsid w:val="00417C49"/>
    <w:rsid w:val="004333BD"/>
    <w:rsid w:val="004531AF"/>
    <w:rsid w:val="0045680D"/>
    <w:rsid w:val="00457700"/>
    <w:rsid w:val="00462AE7"/>
    <w:rsid w:val="00477969"/>
    <w:rsid w:val="004820E2"/>
    <w:rsid w:val="00491390"/>
    <w:rsid w:val="004C0A06"/>
    <w:rsid w:val="004C3CAE"/>
    <w:rsid w:val="004D4757"/>
    <w:rsid w:val="004E5149"/>
    <w:rsid w:val="004F7157"/>
    <w:rsid w:val="0050072E"/>
    <w:rsid w:val="0050277B"/>
    <w:rsid w:val="00532B05"/>
    <w:rsid w:val="005330FC"/>
    <w:rsid w:val="00541BC3"/>
    <w:rsid w:val="00543FC5"/>
    <w:rsid w:val="00546813"/>
    <w:rsid w:val="00550F65"/>
    <w:rsid w:val="00553343"/>
    <w:rsid w:val="0056355B"/>
    <w:rsid w:val="005637A7"/>
    <w:rsid w:val="005670E5"/>
    <w:rsid w:val="00567A2D"/>
    <w:rsid w:val="00576D92"/>
    <w:rsid w:val="00590B82"/>
    <w:rsid w:val="005B0962"/>
    <w:rsid w:val="005B24CE"/>
    <w:rsid w:val="005D28C7"/>
    <w:rsid w:val="0060305B"/>
    <w:rsid w:val="00603A6F"/>
    <w:rsid w:val="00604B9B"/>
    <w:rsid w:val="00604FE4"/>
    <w:rsid w:val="006050BC"/>
    <w:rsid w:val="006124AA"/>
    <w:rsid w:val="00622A91"/>
    <w:rsid w:val="00634797"/>
    <w:rsid w:val="00635663"/>
    <w:rsid w:val="00647CC7"/>
    <w:rsid w:val="006603E8"/>
    <w:rsid w:val="00671D7D"/>
    <w:rsid w:val="00691034"/>
    <w:rsid w:val="006951AA"/>
    <w:rsid w:val="006A295A"/>
    <w:rsid w:val="006A3B25"/>
    <w:rsid w:val="006B2E32"/>
    <w:rsid w:val="006B4A35"/>
    <w:rsid w:val="006B7658"/>
    <w:rsid w:val="006D140A"/>
    <w:rsid w:val="006D68E9"/>
    <w:rsid w:val="006F2449"/>
    <w:rsid w:val="006F7A7C"/>
    <w:rsid w:val="00726373"/>
    <w:rsid w:val="00760628"/>
    <w:rsid w:val="00774FB7"/>
    <w:rsid w:val="00776236"/>
    <w:rsid w:val="00791ADB"/>
    <w:rsid w:val="00793B05"/>
    <w:rsid w:val="007B45FA"/>
    <w:rsid w:val="007C04B4"/>
    <w:rsid w:val="007C63B8"/>
    <w:rsid w:val="007E3084"/>
    <w:rsid w:val="0081173D"/>
    <w:rsid w:val="00820651"/>
    <w:rsid w:val="00822F04"/>
    <w:rsid w:val="00830899"/>
    <w:rsid w:val="008351FB"/>
    <w:rsid w:val="008617F1"/>
    <w:rsid w:val="008737D0"/>
    <w:rsid w:val="00893E2B"/>
    <w:rsid w:val="008968BE"/>
    <w:rsid w:val="008A15BD"/>
    <w:rsid w:val="008A5B45"/>
    <w:rsid w:val="008B0EED"/>
    <w:rsid w:val="008B2CD6"/>
    <w:rsid w:val="008C618D"/>
    <w:rsid w:val="008D009C"/>
    <w:rsid w:val="008D3B79"/>
    <w:rsid w:val="008E0716"/>
    <w:rsid w:val="008E66BE"/>
    <w:rsid w:val="008F2F81"/>
    <w:rsid w:val="008F30BC"/>
    <w:rsid w:val="008F46A9"/>
    <w:rsid w:val="009025B1"/>
    <w:rsid w:val="009077FA"/>
    <w:rsid w:val="00915C06"/>
    <w:rsid w:val="00917CB7"/>
    <w:rsid w:val="009256FF"/>
    <w:rsid w:val="00943610"/>
    <w:rsid w:val="00944568"/>
    <w:rsid w:val="00944AAD"/>
    <w:rsid w:val="00946572"/>
    <w:rsid w:val="009543FD"/>
    <w:rsid w:val="0095713E"/>
    <w:rsid w:val="009615F4"/>
    <w:rsid w:val="0097356B"/>
    <w:rsid w:val="009778F7"/>
    <w:rsid w:val="00986B0C"/>
    <w:rsid w:val="0099500B"/>
    <w:rsid w:val="009A2074"/>
    <w:rsid w:val="00A103F5"/>
    <w:rsid w:val="00A13922"/>
    <w:rsid w:val="00A15C5F"/>
    <w:rsid w:val="00A161DF"/>
    <w:rsid w:val="00A16E9A"/>
    <w:rsid w:val="00A21FD8"/>
    <w:rsid w:val="00A23FCD"/>
    <w:rsid w:val="00A260E1"/>
    <w:rsid w:val="00A311BB"/>
    <w:rsid w:val="00A44E56"/>
    <w:rsid w:val="00A5532D"/>
    <w:rsid w:val="00A5600B"/>
    <w:rsid w:val="00A61FEE"/>
    <w:rsid w:val="00A73F17"/>
    <w:rsid w:val="00A76756"/>
    <w:rsid w:val="00A815F0"/>
    <w:rsid w:val="00A816A3"/>
    <w:rsid w:val="00A82F4F"/>
    <w:rsid w:val="00A83076"/>
    <w:rsid w:val="00A8677C"/>
    <w:rsid w:val="00A8798B"/>
    <w:rsid w:val="00A957A7"/>
    <w:rsid w:val="00AA7536"/>
    <w:rsid w:val="00AA7C66"/>
    <w:rsid w:val="00AC62C3"/>
    <w:rsid w:val="00AD1FC2"/>
    <w:rsid w:val="00AD31F3"/>
    <w:rsid w:val="00AD4101"/>
    <w:rsid w:val="00AD43E3"/>
    <w:rsid w:val="00AE656C"/>
    <w:rsid w:val="00AE795C"/>
    <w:rsid w:val="00AF2EE9"/>
    <w:rsid w:val="00B055BC"/>
    <w:rsid w:val="00B064A3"/>
    <w:rsid w:val="00B27660"/>
    <w:rsid w:val="00B36089"/>
    <w:rsid w:val="00B415B1"/>
    <w:rsid w:val="00B450CC"/>
    <w:rsid w:val="00B47427"/>
    <w:rsid w:val="00B64298"/>
    <w:rsid w:val="00B64E40"/>
    <w:rsid w:val="00B72652"/>
    <w:rsid w:val="00B73B94"/>
    <w:rsid w:val="00B84288"/>
    <w:rsid w:val="00BA4128"/>
    <w:rsid w:val="00BB2E5D"/>
    <w:rsid w:val="00BD7152"/>
    <w:rsid w:val="00BE0718"/>
    <w:rsid w:val="00BE3C49"/>
    <w:rsid w:val="00BE5558"/>
    <w:rsid w:val="00BE69DA"/>
    <w:rsid w:val="00BF101A"/>
    <w:rsid w:val="00BF60F0"/>
    <w:rsid w:val="00C02441"/>
    <w:rsid w:val="00C05AA9"/>
    <w:rsid w:val="00C10D97"/>
    <w:rsid w:val="00C13CA9"/>
    <w:rsid w:val="00C210AF"/>
    <w:rsid w:val="00C26F31"/>
    <w:rsid w:val="00C42B24"/>
    <w:rsid w:val="00C4471D"/>
    <w:rsid w:val="00C70CC5"/>
    <w:rsid w:val="00C902A6"/>
    <w:rsid w:val="00CB217B"/>
    <w:rsid w:val="00CB3DC5"/>
    <w:rsid w:val="00CC75D2"/>
    <w:rsid w:val="00CC7998"/>
    <w:rsid w:val="00CE15A2"/>
    <w:rsid w:val="00CF02BE"/>
    <w:rsid w:val="00CF7492"/>
    <w:rsid w:val="00D07703"/>
    <w:rsid w:val="00D174CF"/>
    <w:rsid w:val="00D17CE6"/>
    <w:rsid w:val="00D27CE7"/>
    <w:rsid w:val="00D34701"/>
    <w:rsid w:val="00D35749"/>
    <w:rsid w:val="00D41D7A"/>
    <w:rsid w:val="00D45DD8"/>
    <w:rsid w:val="00D45F8A"/>
    <w:rsid w:val="00D56BBA"/>
    <w:rsid w:val="00D66C34"/>
    <w:rsid w:val="00D70670"/>
    <w:rsid w:val="00D7196F"/>
    <w:rsid w:val="00DA36A0"/>
    <w:rsid w:val="00DA516A"/>
    <w:rsid w:val="00DB4B18"/>
    <w:rsid w:val="00DB4CC0"/>
    <w:rsid w:val="00DE25DD"/>
    <w:rsid w:val="00DF6C40"/>
    <w:rsid w:val="00DF7E1A"/>
    <w:rsid w:val="00E06EB2"/>
    <w:rsid w:val="00E07768"/>
    <w:rsid w:val="00E10150"/>
    <w:rsid w:val="00E1157A"/>
    <w:rsid w:val="00E46C7B"/>
    <w:rsid w:val="00E5122B"/>
    <w:rsid w:val="00E70194"/>
    <w:rsid w:val="00E86B4F"/>
    <w:rsid w:val="00EA4048"/>
    <w:rsid w:val="00EB3986"/>
    <w:rsid w:val="00EC55E7"/>
    <w:rsid w:val="00ED3E3B"/>
    <w:rsid w:val="00EE4751"/>
    <w:rsid w:val="00EF3490"/>
    <w:rsid w:val="00EF4E39"/>
    <w:rsid w:val="00EF5058"/>
    <w:rsid w:val="00F22C99"/>
    <w:rsid w:val="00F2361E"/>
    <w:rsid w:val="00F23B70"/>
    <w:rsid w:val="00F268EB"/>
    <w:rsid w:val="00F34882"/>
    <w:rsid w:val="00F34D4E"/>
    <w:rsid w:val="00F37233"/>
    <w:rsid w:val="00F6558C"/>
    <w:rsid w:val="00F655E1"/>
    <w:rsid w:val="00F845AC"/>
    <w:rsid w:val="00FA0DC7"/>
    <w:rsid w:val="00FA2FC9"/>
    <w:rsid w:val="00FC3906"/>
    <w:rsid w:val="00FC5FF5"/>
    <w:rsid w:val="00FC65C8"/>
    <w:rsid w:val="00FD2C06"/>
    <w:rsid w:val="00FD574C"/>
    <w:rsid w:val="00FF0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2F81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8F2F81"/>
    <w:pPr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2F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2F81"/>
    <w:rPr>
      <w:sz w:val="28"/>
      <w:szCs w:val="28"/>
    </w:rPr>
  </w:style>
  <w:style w:type="paragraph" w:styleId="a4">
    <w:name w:val="List Paragraph"/>
    <w:basedOn w:val="a"/>
    <w:uiPriority w:val="1"/>
    <w:qFormat/>
    <w:rsid w:val="008F2F81"/>
    <w:pPr>
      <w:ind w:left="1580" w:hanging="304"/>
      <w:jc w:val="both"/>
    </w:pPr>
  </w:style>
  <w:style w:type="paragraph" w:customStyle="1" w:styleId="TableParagraph">
    <w:name w:val="Table Paragraph"/>
    <w:basedOn w:val="a"/>
    <w:uiPriority w:val="1"/>
    <w:qFormat/>
    <w:rsid w:val="008F2F81"/>
  </w:style>
  <w:style w:type="paragraph" w:styleId="a5">
    <w:name w:val="Balloon Text"/>
    <w:basedOn w:val="a"/>
    <w:link w:val="a6"/>
    <w:uiPriority w:val="99"/>
    <w:semiHidden/>
    <w:unhideWhenUsed/>
    <w:rsid w:val="00986B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B0C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header"/>
    <w:basedOn w:val="a"/>
    <w:link w:val="a8"/>
    <w:uiPriority w:val="99"/>
    <w:semiHidden/>
    <w:unhideWhenUsed/>
    <w:rsid w:val="00FC5F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C5FF5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semiHidden/>
    <w:unhideWhenUsed/>
    <w:rsid w:val="00FC5F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C5FF5"/>
    <w:rPr>
      <w:rFonts w:ascii="Times New Roman" w:eastAsia="Times New Roman" w:hAnsi="Times New Roman" w:cs="Times New Roman"/>
      <w:lang w:val="uk-UA"/>
    </w:rPr>
  </w:style>
  <w:style w:type="table" w:styleId="ab">
    <w:name w:val="Table Grid"/>
    <w:basedOn w:val="a1"/>
    <w:uiPriority w:val="39"/>
    <w:rsid w:val="00B4742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17DC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8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644912-104B-43DC-989B-02577A8B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4168</Words>
  <Characters>23760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Olegovna</dc:creator>
  <cp:lastModifiedBy>user</cp:lastModifiedBy>
  <cp:revision>7</cp:revision>
  <cp:lastPrinted>2025-08-15T08:30:00Z</cp:lastPrinted>
  <dcterms:created xsi:type="dcterms:W3CDTF">2025-08-28T10:08:00Z</dcterms:created>
  <dcterms:modified xsi:type="dcterms:W3CDTF">2025-09-01T10:29:00Z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LastSaved">
    <vt:filetime>2025-07-29T00:00:00Z</vt:filetime>
  </property>
  <property fmtid="{D5CDD505-2E9C-101B-9397-08002B2CF9AE}" pid="4" name="Producer">
    <vt:lpwstr>iLovePDF</vt:lpwstr>
  </property>
</Properties>
</file>