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13" w:rsidRPr="00594B87" w:rsidRDefault="002E4113" w:rsidP="00872FED">
      <w:pPr>
        <w:pStyle w:val="1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0" w:name="bookmark0"/>
      <w:r w:rsidRPr="00594B87">
        <w:rPr>
          <w:sz w:val="24"/>
          <w:szCs w:val="24"/>
        </w:rPr>
        <w:t>ПОЯСНЮВАЛЬНА ЗАПИСКА</w:t>
      </w:r>
      <w:r w:rsidRPr="00594B87">
        <w:rPr>
          <w:sz w:val="24"/>
          <w:szCs w:val="24"/>
        </w:rPr>
        <w:br/>
        <w:t>до звіту про вик</w:t>
      </w:r>
      <w:r w:rsidR="001A725F" w:rsidRPr="00594B87">
        <w:rPr>
          <w:sz w:val="24"/>
          <w:szCs w:val="24"/>
        </w:rPr>
        <w:t>онання бюджету</w:t>
      </w:r>
      <w:r w:rsidR="001A725F" w:rsidRPr="00594B87">
        <w:rPr>
          <w:sz w:val="24"/>
          <w:szCs w:val="24"/>
        </w:rPr>
        <w:br/>
      </w:r>
      <w:r w:rsidR="001D318A" w:rsidRPr="00594B87">
        <w:rPr>
          <w:sz w:val="24"/>
          <w:szCs w:val="24"/>
        </w:rPr>
        <w:t>Першотравне</w:t>
      </w:r>
      <w:r w:rsidR="001A725F" w:rsidRPr="00594B87">
        <w:rPr>
          <w:sz w:val="24"/>
          <w:szCs w:val="24"/>
        </w:rPr>
        <w:t xml:space="preserve">вської </w:t>
      </w:r>
      <w:r w:rsidRPr="00594B87">
        <w:rPr>
          <w:sz w:val="24"/>
          <w:szCs w:val="24"/>
        </w:rPr>
        <w:t xml:space="preserve"> сільської територіальної громади </w:t>
      </w:r>
    </w:p>
    <w:p w:rsidR="002E4113" w:rsidRPr="00CA252A" w:rsidRDefault="00393AC0" w:rsidP="00872FED">
      <w:pPr>
        <w:pStyle w:val="110"/>
        <w:keepNext/>
        <w:keepLines/>
        <w:shd w:val="clear" w:color="auto" w:fill="auto"/>
        <w:spacing w:after="305" w:line="240" w:lineRule="auto"/>
        <w:rPr>
          <w:sz w:val="24"/>
          <w:szCs w:val="24"/>
        </w:rPr>
      </w:pPr>
      <w:r w:rsidRPr="00594B87">
        <w:rPr>
          <w:sz w:val="24"/>
          <w:szCs w:val="24"/>
        </w:rPr>
        <w:t xml:space="preserve">за </w:t>
      </w:r>
      <w:r w:rsidR="002E4113" w:rsidRPr="00594B87">
        <w:rPr>
          <w:rStyle w:val="12"/>
          <w:b/>
          <w:bCs/>
          <w:sz w:val="24"/>
          <w:szCs w:val="24"/>
        </w:rPr>
        <w:t>202</w:t>
      </w:r>
      <w:r w:rsidR="000942BD" w:rsidRPr="00594B87">
        <w:rPr>
          <w:rStyle w:val="12"/>
          <w:b/>
          <w:bCs/>
          <w:sz w:val="24"/>
          <w:szCs w:val="24"/>
          <w:lang w:val="ru-RU"/>
        </w:rPr>
        <w:t>5</w:t>
      </w:r>
      <w:r w:rsidR="002E4113" w:rsidRPr="00594B87">
        <w:rPr>
          <w:sz w:val="24"/>
          <w:szCs w:val="24"/>
        </w:rPr>
        <w:t xml:space="preserve"> р</w:t>
      </w:r>
      <w:bookmarkEnd w:id="0"/>
      <w:proofErr w:type="spellStart"/>
      <w:r w:rsidR="00CA252A">
        <w:rPr>
          <w:sz w:val="24"/>
          <w:szCs w:val="24"/>
          <w:lang w:val="ru-RU"/>
        </w:rPr>
        <w:t>ік</w:t>
      </w:r>
      <w:proofErr w:type="spellEnd"/>
    </w:p>
    <w:p w:rsidR="002E4113" w:rsidRPr="00594B87" w:rsidRDefault="002E4113" w:rsidP="00872FED">
      <w:pPr>
        <w:pStyle w:val="21"/>
        <w:keepNext/>
        <w:keepLines/>
        <w:shd w:val="clear" w:color="auto" w:fill="auto"/>
        <w:spacing w:before="0" w:after="206" w:line="240" w:lineRule="auto"/>
        <w:ind w:firstLine="0"/>
        <w:jc w:val="center"/>
      </w:pPr>
      <w:bookmarkStart w:id="1" w:name="bookmark1"/>
      <w:r w:rsidRPr="00594B87">
        <w:t>Загальна характеристика виконання бюджету.</w:t>
      </w:r>
      <w:bookmarkEnd w:id="1"/>
    </w:p>
    <w:p w:rsidR="002E4113" w:rsidRPr="00594B87" w:rsidRDefault="002E4113" w:rsidP="008669EC">
      <w:pPr>
        <w:pStyle w:val="210"/>
        <w:shd w:val="clear" w:color="auto" w:fill="auto"/>
        <w:spacing w:before="0"/>
        <w:ind w:firstLine="740"/>
      </w:pPr>
      <w:r w:rsidRPr="00594B87">
        <w:t>Відповідно до вимог Бюдж</w:t>
      </w:r>
      <w:r w:rsidR="00630A8E">
        <w:t>етного кодексу України, рішення Першотравн</w:t>
      </w:r>
      <w:r w:rsidRPr="00594B87">
        <w:t>евської сільської ра</w:t>
      </w:r>
      <w:r w:rsidR="001A725F" w:rsidRPr="00594B87">
        <w:t xml:space="preserve">ди "Про бюджет </w:t>
      </w:r>
      <w:r w:rsidR="001D318A" w:rsidRPr="00594B87">
        <w:t>Першотравн</w:t>
      </w:r>
      <w:r w:rsidR="001A725F" w:rsidRPr="00594B87">
        <w:t xml:space="preserve">евської </w:t>
      </w:r>
      <w:r w:rsidRPr="00594B87">
        <w:t xml:space="preserve"> сільської територіальної громади на 202</w:t>
      </w:r>
      <w:r w:rsidR="000942BD" w:rsidRPr="00594B87">
        <w:t>5</w:t>
      </w:r>
      <w:r w:rsidRPr="00594B87">
        <w:t xml:space="preserve"> рік" від </w:t>
      </w:r>
      <w:r w:rsidR="000942BD" w:rsidRPr="00594B87">
        <w:t>18</w:t>
      </w:r>
      <w:r w:rsidRPr="00594B87">
        <w:t>.12.202</w:t>
      </w:r>
      <w:r w:rsidR="000942BD" w:rsidRPr="00594B87">
        <w:t>4</w:t>
      </w:r>
      <w:r w:rsidRPr="00594B87">
        <w:t xml:space="preserve"> року</w:t>
      </w:r>
      <w:r w:rsidR="00FC67E4">
        <w:t xml:space="preserve"> </w:t>
      </w:r>
      <w:r w:rsidRPr="00594B87">
        <w:t>№</w:t>
      </w:r>
      <w:r w:rsidR="000942BD" w:rsidRPr="00594B87">
        <w:t>5449</w:t>
      </w:r>
      <w:r w:rsidR="002A558C" w:rsidRPr="00594B87">
        <w:t>-</w:t>
      </w:r>
      <w:r w:rsidR="000942BD" w:rsidRPr="00594B87">
        <w:t>42</w:t>
      </w:r>
      <w:r w:rsidRPr="00594B87">
        <w:t>/</w:t>
      </w:r>
      <w:r w:rsidRPr="00594B87">
        <w:rPr>
          <w:lang w:val="en-US"/>
        </w:rPr>
        <w:t>V</w:t>
      </w:r>
      <w:r w:rsidRPr="00594B87">
        <w:t>І</w:t>
      </w:r>
      <w:r w:rsidRPr="00594B87">
        <w:rPr>
          <w:lang w:val="en-US"/>
        </w:rPr>
        <w:t>I</w:t>
      </w:r>
      <w:r w:rsidRPr="00594B87">
        <w:t>І був затверджений  збалан</w:t>
      </w:r>
      <w:r w:rsidR="001A725F" w:rsidRPr="00594B87">
        <w:t xml:space="preserve">сований бюджет </w:t>
      </w:r>
      <w:r w:rsidR="00DF1EF9" w:rsidRPr="00594B87">
        <w:t>Першотравнев</w:t>
      </w:r>
      <w:r w:rsidR="001A725F" w:rsidRPr="00594B87">
        <w:t xml:space="preserve">ської </w:t>
      </w:r>
      <w:r w:rsidRPr="00594B87">
        <w:t xml:space="preserve"> сільської територіальної громади на 202</w:t>
      </w:r>
      <w:r w:rsidR="000942BD" w:rsidRPr="00594B87">
        <w:t>5</w:t>
      </w:r>
      <w:r w:rsidRPr="00594B87">
        <w:t xml:space="preserve"> рік.</w:t>
      </w:r>
    </w:p>
    <w:p w:rsidR="002E4113" w:rsidRPr="007B20BA" w:rsidRDefault="00B359E1" w:rsidP="00E90B00">
      <w:pPr>
        <w:pStyle w:val="210"/>
        <w:shd w:val="clear" w:color="auto" w:fill="auto"/>
        <w:spacing w:before="0"/>
        <w:ind w:firstLine="709"/>
      </w:pPr>
      <w:r>
        <w:t>Протягом</w:t>
      </w:r>
      <w:r>
        <w:rPr>
          <w:lang w:val="ru-RU"/>
        </w:rPr>
        <w:t xml:space="preserve"> 12</w:t>
      </w:r>
      <w:r w:rsidR="00726B89" w:rsidRPr="007B20BA">
        <w:t xml:space="preserve"> місяців </w:t>
      </w:r>
      <w:r w:rsidR="000942BD" w:rsidRPr="007B20BA">
        <w:t>2025</w:t>
      </w:r>
      <w:r w:rsidR="00F84830" w:rsidRPr="007B20BA">
        <w:t xml:space="preserve"> року рішеннями сесії та виконкому </w:t>
      </w:r>
      <w:r w:rsidR="009F0673" w:rsidRPr="007B20BA">
        <w:t>вно</w:t>
      </w:r>
      <w:r w:rsidR="00F84830" w:rsidRPr="007B20BA">
        <w:t>с</w:t>
      </w:r>
      <w:r w:rsidR="009F0673" w:rsidRPr="007B20BA">
        <w:t>илися</w:t>
      </w:r>
      <w:r w:rsidR="00F84830" w:rsidRPr="007B20BA">
        <w:t xml:space="preserve"> зміни</w:t>
      </w:r>
      <w:r w:rsidR="009F0673" w:rsidRPr="007B20BA">
        <w:t xml:space="preserve">, на звітну дату сільський бюджет </w:t>
      </w:r>
      <w:r w:rsidR="000942BD" w:rsidRPr="007B20BA">
        <w:t>на 2025</w:t>
      </w:r>
      <w:r w:rsidR="00C64F54" w:rsidRPr="007B20BA">
        <w:t xml:space="preserve"> рік</w:t>
      </w:r>
      <w:r w:rsidR="00F84830" w:rsidRPr="007B20BA">
        <w:t xml:space="preserve"> </w:t>
      </w:r>
      <w:r w:rsidR="002E4113" w:rsidRPr="007B20BA">
        <w:t>затверджено</w:t>
      </w:r>
      <w:r w:rsidR="009F0673" w:rsidRPr="007B20BA">
        <w:t xml:space="preserve"> (зі змінами)</w:t>
      </w:r>
      <w:r w:rsidR="002E4113" w:rsidRPr="007B20BA">
        <w:t>:</w:t>
      </w:r>
    </w:p>
    <w:p w:rsidR="002E4113" w:rsidRPr="003931E1" w:rsidRDefault="002E4113" w:rsidP="008669EC">
      <w:pPr>
        <w:pStyle w:val="210"/>
        <w:numPr>
          <w:ilvl w:val="0"/>
          <w:numId w:val="1"/>
        </w:numPr>
        <w:shd w:val="clear" w:color="auto" w:fill="auto"/>
        <w:tabs>
          <w:tab w:val="left" w:pos="229"/>
        </w:tabs>
        <w:spacing w:before="0"/>
        <w:ind w:firstLine="0"/>
      </w:pPr>
      <w:r w:rsidRPr="007B20BA">
        <w:rPr>
          <w:rStyle w:val="22"/>
          <w:b/>
        </w:rPr>
        <w:t>загальний о</w:t>
      </w:r>
      <w:r w:rsidR="002D2852" w:rsidRPr="007B20BA">
        <w:rPr>
          <w:rStyle w:val="22"/>
          <w:b/>
        </w:rPr>
        <w:t xml:space="preserve">бсяг доходів бюджету громади – </w:t>
      </w:r>
      <w:r w:rsidR="00B359E1">
        <w:rPr>
          <w:rStyle w:val="22"/>
          <w:b/>
          <w:lang w:val="ru-RU"/>
        </w:rPr>
        <w:t>227 600 493,19</w:t>
      </w:r>
      <w:r w:rsidRPr="007B20BA">
        <w:rPr>
          <w:rStyle w:val="22"/>
          <w:b/>
        </w:rPr>
        <w:t xml:space="preserve"> грн.,</w:t>
      </w:r>
      <w:r w:rsidRPr="007B20BA">
        <w:t xml:space="preserve"> </w:t>
      </w:r>
      <w:r w:rsidR="007B20BA" w:rsidRPr="007B20BA">
        <w:t xml:space="preserve">у тому числі: загальний фонд – </w:t>
      </w:r>
      <w:r w:rsidR="00B359E1">
        <w:rPr>
          <w:lang w:val="ru-RU"/>
        </w:rPr>
        <w:t>210 130 198</w:t>
      </w:r>
      <w:r w:rsidR="000942BD" w:rsidRPr="007B20BA">
        <w:rPr>
          <w:lang w:val="ru-RU"/>
        </w:rPr>
        <w:t>,00</w:t>
      </w:r>
      <w:r w:rsidRPr="007B20BA">
        <w:t xml:space="preserve"> грн., спеціа</w:t>
      </w:r>
      <w:r w:rsidR="007B20BA" w:rsidRPr="007B20BA">
        <w:t>льний фонд –</w:t>
      </w:r>
      <w:r w:rsidR="00B359E1" w:rsidRPr="003931E1">
        <w:rPr>
          <w:lang w:val="ru-RU"/>
        </w:rPr>
        <w:t>17 </w:t>
      </w:r>
      <w:r w:rsidR="003931E1" w:rsidRPr="003931E1">
        <w:rPr>
          <w:lang w:val="ru-RU"/>
        </w:rPr>
        <w:t>824 541,38</w:t>
      </w:r>
      <w:r w:rsidR="001A08FE" w:rsidRPr="003931E1">
        <w:t xml:space="preserve"> </w:t>
      </w:r>
      <w:r w:rsidRPr="003931E1">
        <w:t>грн.;</w:t>
      </w:r>
    </w:p>
    <w:p w:rsidR="002E4113" w:rsidRPr="00397B58" w:rsidRDefault="002E4113" w:rsidP="008669EC">
      <w:pPr>
        <w:pStyle w:val="210"/>
        <w:numPr>
          <w:ilvl w:val="0"/>
          <w:numId w:val="1"/>
        </w:numPr>
        <w:shd w:val="clear" w:color="auto" w:fill="auto"/>
        <w:tabs>
          <w:tab w:val="left" w:pos="238"/>
        </w:tabs>
        <w:spacing w:before="0"/>
        <w:ind w:firstLine="0"/>
      </w:pPr>
      <w:r w:rsidRPr="003931E1">
        <w:rPr>
          <w:rStyle w:val="22"/>
          <w:b/>
        </w:rPr>
        <w:t>загальний обсяг видатків бюджету громади</w:t>
      </w:r>
      <w:r w:rsidRPr="003931E1">
        <w:rPr>
          <w:b/>
        </w:rPr>
        <w:t xml:space="preserve"> </w:t>
      </w:r>
      <w:r w:rsidRPr="003931E1">
        <w:t xml:space="preserve">– </w:t>
      </w:r>
      <w:r w:rsidR="00761BED" w:rsidRPr="003931E1">
        <w:rPr>
          <w:b/>
          <w:i/>
        </w:rPr>
        <w:t>2</w:t>
      </w:r>
      <w:r w:rsidR="00B52757" w:rsidRPr="003931E1">
        <w:rPr>
          <w:b/>
          <w:i/>
          <w:lang w:val="ru-RU"/>
        </w:rPr>
        <w:t>97373723,78</w:t>
      </w:r>
      <w:r w:rsidR="00DB2A3C" w:rsidRPr="003931E1">
        <w:rPr>
          <w:b/>
          <w:i/>
          <w:lang w:val="ru-RU"/>
        </w:rPr>
        <w:t xml:space="preserve"> </w:t>
      </w:r>
      <w:r w:rsidRPr="003931E1">
        <w:rPr>
          <w:rStyle w:val="22"/>
          <w:b/>
        </w:rPr>
        <w:t>грн.</w:t>
      </w:r>
      <w:r w:rsidRPr="007B20BA">
        <w:rPr>
          <w:rStyle w:val="22"/>
        </w:rPr>
        <w:t>,</w:t>
      </w:r>
      <w:r w:rsidR="002D2852" w:rsidRPr="007B20BA">
        <w:t xml:space="preserve"> у тому чис</w:t>
      </w:r>
      <w:r w:rsidR="00761BED" w:rsidRPr="007B20BA">
        <w:t xml:space="preserve">лі загальний фонд </w:t>
      </w:r>
      <w:r w:rsidR="00B52757">
        <w:rPr>
          <w:lang w:val="ru-RU"/>
        </w:rPr>
        <w:t>-202829345,47</w:t>
      </w:r>
      <w:r w:rsidR="0085375E" w:rsidRPr="00397B58">
        <w:t xml:space="preserve"> грн.</w:t>
      </w:r>
      <w:r w:rsidR="00DB2A3C" w:rsidRPr="00397B58">
        <w:t xml:space="preserve">, спеціальний фонд – </w:t>
      </w:r>
      <w:r w:rsidR="00B52757">
        <w:rPr>
          <w:lang w:val="ru-RU"/>
        </w:rPr>
        <w:t>94 544 378,31</w:t>
      </w:r>
      <w:r w:rsidRPr="00397B58">
        <w:t xml:space="preserve"> грн.;</w:t>
      </w:r>
    </w:p>
    <w:p w:rsidR="002E4113" w:rsidRPr="00397B58" w:rsidRDefault="002E4113" w:rsidP="008669EC">
      <w:pPr>
        <w:pStyle w:val="210"/>
        <w:numPr>
          <w:ilvl w:val="0"/>
          <w:numId w:val="1"/>
        </w:numPr>
        <w:shd w:val="clear" w:color="auto" w:fill="auto"/>
        <w:tabs>
          <w:tab w:val="left" w:pos="229"/>
        </w:tabs>
        <w:spacing w:before="0"/>
        <w:ind w:firstLine="0"/>
      </w:pPr>
      <w:r w:rsidRPr="00397B58">
        <w:t xml:space="preserve">профіцит загального фонду міського бюджету у сумі </w:t>
      </w:r>
      <w:r w:rsidR="00B52757">
        <w:rPr>
          <w:lang w:val="ru-RU"/>
        </w:rPr>
        <w:t>7 300 852,53</w:t>
      </w:r>
      <w:r w:rsidRPr="00397B58">
        <w:t xml:space="preserve"> грн.;</w:t>
      </w:r>
    </w:p>
    <w:p w:rsidR="002E4113" w:rsidRPr="00397B58" w:rsidRDefault="002E4113" w:rsidP="008669EC">
      <w:pPr>
        <w:pStyle w:val="210"/>
        <w:numPr>
          <w:ilvl w:val="0"/>
          <w:numId w:val="1"/>
        </w:numPr>
        <w:shd w:val="clear" w:color="auto" w:fill="auto"/>
        <w:tabs>
          <w:tab w:val="left" w:pos="229"/>
        </w:tabs>
        <w:spacing w:before="0"/>
        <w:ind w:firstLine="0"/>
      </w:pPr>
      <w:r w:rsidRPr="00397B58">
        <w:t>дефіцит спеціального</w:t>
      </w:r>
      <w:r w:rsidR="003205A0" w:rsidRPr="00397B58">
        <w:t xml:space="preserve"> фонду міськ</w:t>
      </w:r>
      <w:r w:rsidR="00460D03" w:rsidRPr="00397B58">
        <w:t xml:space="preserve">ого бюджету у сумі </w:t>
      </w:r>
      <w:r w:rsidR="00761BED" w:rsidRPr="00397B58">
        <w:rPr>
          <w:lang w:val="ru-RU"/>
        </w:rPr>
        <w:t>7</w:t>
      </w:r>
      <w:r w:rsidR="00B52757">
        <w:rPr>
          <w:lang w:val="ru-RU"/>
        </w:rPr>
        <w:t>7 074 083,12</w:t>
      </w:r>
      <w:r w:rsidRPr="00397B58">
        <w:t xml:space="preserve"> грн.;</w:t>
      </w:r>
    </w:p>
    <w:p w:rsidR="002E4113" w:rsidRPr="00594B87" w:rsidRDefault="002E4113" w:rsidP="008669EC">
      <w:pPr>
        <w:pStyle w:val="210"/>
        <w:shd w:val="clear" w:color="auto" w:fill="auto"/>
        <w:spacing w:before="0"/>
        <w:ind w:firstLine="740"/>
      </w:pPr>
      <w:r w:rsidRPr="00397B58">
        <w:t>Загальний обсяг доходів,</w:t>
      </w:r>
      <w:r w:rsidR="003F7664">
        <w:t xml:space="preserve"> затверджений на </w:t>
      </w:r>
      <w:r w:rsidR="00B52757">
        <w:rPr>
          <w:lang w:val="ru-RU"/>
        </w:rPr>
        <w:t>12</w:t>
      </w:r>
      <w:r w:rsidR="00761BED" w:rsidRPr="00397B58">
        <w:t xml:space="preserve"> </w:t>
      </w:r>
      <w:proofErr w:type="spellStart"/>
      <w:r w:rsidR="003F7664">
        <w:rPr>
          <w:lang w:val="ru-RU"/>
        </w:rPr>
        <w:t>місяців</w:t>
      </w:r>
      <w:proofErr w:type="spellEnd"/>
      <w:r w:rsidR="003F7664">
        <w:rPr>
          <w:lang w:val="ru-RU"/>
        </w:rPr>
        <w:t xml:space="preserve"> </w:t>
      </w:r>
      <w:r w:rsidR="002D7C55" w:rsidRPr="00397B58">
        <w:t>202</w:t>
      </w:r>
      <w:r w:rsidR="001A725F" w:rsidRPr="00397B58">
        <w:rPr>
          <w:lang w:val="ru-RU"/>
        </w:rPr>
        <w:t>5</w:t>
      </w:r>
      <w:r w:rsidRPr="00397B58">
        <w:t xml:space="preserve"> року (загальний + спеціальний фонди,</w:t>
      </w:r>
      <w:r w:rsidRPr="00594B87">
        <w:t xml:space="preserve"> з урахуванням </w:t>
      </w:r>
      <w:r w:rsidR="00B349ED" w:rsidRPr="00594B87">
        <w:t>су</w:t>
      </w:r>
      <w:r w:rsidR="001A725F" w:rsidRPr="00594B87">
        <w:t xml:space="preserve">бвенцій та </w:t>
      </w:r>
      <w:r w:rsidR="00761BED" w:rsidRPr="00594B87">
        <w:t xml:space="preserve">дотацій) становить </w:t>
      </w:r>
      <w:r w:rsidR="00B52757">
        <w:rPr>
          <w:lang w:val="ru-RU"/>
        </w:rPr>
        <w:t>227 600 493,19</w:t>
      </w:r>
      <w:r w:rsidR="00B467C8" w:rsidRPr="00594B87">
        <w:t xml:space="preserve"> </w:t>
      </w:r>
      <w:r w:rsidRPr="00594B87">
        <w:t>грн. Фактично надійшло до бюджету за відповідний період з ур</w:t>
      </w:r>
      <w:r w:rsidR="00103D4F" w:rsidRPr="00594B87">
        <w:t>ахуванням субвенцій та дотацій</w:t>
      </w:r>
      <w:r w:rsidR="00B52757">
        <w:t xml:space="preserve">  </w:t>
      </w:r>
      <w:r w:rsidR="00B52757">
        <w:rPr>
          <w:lang w:val="ru-RU"/>
        </w:rPr>
        <w:t>234 919 635,12</w:t>
      </w:r>
      <w:r w:rsidRPr="00594B87">
        <w:t>грн., з них:</w:t>
      </w:r>
    </w:p>
    <w:p w:rsidR="002E4113" w:rsidRPr="00594B87" w:rsidRDefault="00103D4F" w:rsidP="008669EC">
      <w:pPr>
        <w:pStyle w:val="210"/>
        <w:numPr>
          <w:ilvl w:val="0"/>
          <w:numId w:val="1"/>
        </w:numPr>
        <w:shd w:val="clear" w:color="auto" w:fill="auto"/>
        <w:tabs>
          <w:tab w:val="left" w:pos="233"/>
        </w:tabs>
        <w:spacing w:before="0"/>
        <w:ind w:firstLine="0"/>
      </w:pPr>
      <w:r w:rsidRPr="00594B87">
        <w:t xml:space="preserve">доходи загального фонду  </w:t>
      </w:r>
      <w:r w:rsidR="00B52757">
        <w:rPr>
          <w:lang w:val="ru-RU"/>
        </w:rPr>
        <w:t>217 044 138,92</w:t>
      </w:r>
      <w:r w:rsidR="00B467C8" w:rsidRPr="00594B87">
        <w:rPr>
          <w:lang w:val="ru-RU"/>
        </w:rPr>
        <w:t xml:space="preserve"> </w:t>
      </w:r>
      <w:r w:rsidR="001A725F" w:rsidRPr="00594B87">
        <w:rPr>
          <w:lang w:val="ru-RU"/>
        </w:rPr>
        <w:t>грн</w:t>
      </w:r>
      <w:r w:rsidR="00B467C8" w:rsidRPr="00594B87">
        <w:rPr>
          <w:lang w:val="ru-RU"/>
        </w:rPr>
        <w:t>.,</w:t>
      </w:r>
      <w:r w:rsidR="002E4113" w:rsidRPr="00594B87">
        <w:t xml:space="preserve"> виконанн</w:t>
      </w:r>
      <w:r w:rsidR="001A725F" w:rsidRPr="00594B87">
        <w:t>я пл</w:t>
      </w:r>
      <w:r w:rsidR="00B52757">
        <w:t>анових призначень складає 10</w:t>
      </w:r>
      <w:r w:rsidR="00B52757">
        <w:rPr>
          <w:lang w:val="ru-RU"/>
        </w:rPr>
        <w:t>3,29</w:t>
      </w:r>
      <w:r w:rsidR="002E4113" w:rsidRPr="00594B87">
        <w:t>%.</w:t>
      </w:r>
    </w:p>
    <w:p w:rsidR="002E4113" w:rsidRPr="00594B87" w:rsidRDefault="002E4113" w:rsidP="008669EC">
      <w:pPr>
        <w:pStyle w:val="210"/>
        <w:numPr>
          <w:ilvl w:val="0"/>
          <w:numId w:val="1"/>
        </w:numPr>
        <w:shd w:val="clear" w:color="auto" w:fill="auto"/>
        <w:tabs>
          <w:tab w:val="left" w:pos="229"/>
        </w:tabs>
        <w:spacing w:before="0"/>
        <w:ind w:firstLine="0"/>
      </w:pPr>
      <w:r w:rsidRPr="00594B87">
        <w:t xml:space="preserve">доходи спеціального фонду – </w:t>
      </w:r>
      <w:r w:rsidR="00B52757">
        <w:t>1</w:t>
      </w:r>
      <w:r w:rsidR="00B52757">
        <w:rPr>
          <w:lang w:val="ru-RU"/>
        </w:rPr>
        <w:t>7 875 496,20</w:t>
      </w:r>
      <w:r w:rsidR="00B467C8" w:rsidRPr="00594B87">
        <w:t xml:space="preserve"> </w:t>
      </w:r>
      <w:r w:rsidR="00103D4F" w:rsidRPr="00594B87">
        <w:t xml:space="preserve">грн., виконання становить </w:t>
      </w:r>
      <w:r w:rsidR="00601BBC" w:rsidRPr="00594B87">
        <w:rPr>
          <w:lang w:val="ru-RU"/>
        </w:rPr>
        <w:t>1</w:t>
      </w:r>
      <w:r w:rsidR="00B52757">
        <w:rPr>
          <w:lang w:val="ru-RU"/>
        </w:rPr>
        <w:t>02,3</w:t>
      </w:r>
      <w:r w:rsidRPr="00594B87">
        <w:t>%.</w:t>
      </w:r>
    </w:p>
    <w:p w:rsidR="002E4113" w:rsidRPr="00594B87" w:rsidRDefault="002E4113" w:rsidP="008669EC">
      <w:pPr>
        <w:pStyle w:val="210"/>
        <w:shd w:val="clear" w:color="auto" w:fill="auto"/>
        <w:spacing w:before="0"/>
        <w:ind w:firstLine="0"/>
      </w:pPr>
    </w:p>
    <w:p w:rsidR="002E4113" w:rsidRPr="00594B87" w:rsidRDefault="002E4113" w:rsidP="008669EC">
      <w:pPr>
        <w:pStyle w:val="210"/>
        <w:shd w:val="clear" w:color="auto" w:fill="auto"/>
        <w:spacing w:before="0"/>
        <w:ind w:firstLine="0"/>
      </w:pPr>
      <w:r w:rsidRPr="00594B87">
        <w:t xml:space="preserve">            Загальне вико</w:t>
      </w:r>
      <w:r w:rsidR="0014034B" w:rsidRPr="00594B87">
        <w:t>нання  бюджету Першотравневської</w:t>
      </w:r>
      <w:r w:rsidR="001A725F" w:rsidRPr="00594B87">
        <w:t xml:space="preserve"> </w:t>
      </w:r>
      <w:r w:rsidRPr="00594B87">
        <w:t xml:space="preserve"> сільської територіально</w:t>
      </w:r>
      <w:r w:rsidR="00103D4F" w:rsidRPr="00594B87">
        <w:t>ї громади за доходами складає 1</w:t>
      </w:r>
      <w:r w:rsidR="003B6A38">
        <w:rPr>
          <w:lang w:val="ru-RU"/>
        </w:rPr>
        <w:t>03,2</w:t>
      </w:r>
      <w:r w:rsidRPr="00594B87">
        <w:t>%.</w:t>
      </w:r>
    </w:p>
    <w:p w:rsidR="002E4113" w:rsidRPr="00594B87" w:rsidRDefault="002E4113" w:rsidP="008669EC">
      <w:pPr>
        <w:pStyle w:val="210"/>
        <w:shd w:val="clear" w:color="auto" w:fill="auto"/>
        <w:spacing w:before="0"/>
        <w:ind w:firstLine="400"/>
      </w:pPr>
      <w:r w:rsidRPr="004517C1">
        <w:t>Загальний обсяг видаткі</w:t>
      </w:r>
      <w:r w:rsidR="003B6A38">
        <w:t>в затверджений на</w:t>
      </w:r>
      <w:r w:rsidR="004B0245" w:rsidRPr="004517C1">
        <w:t xml:space="preserve"> </w:t>
      </w:r>
      <w:r w:rsidR="00601BBC" w:rsidRPr="004517C1">
        <w:t xml:space="preserve"> </w:t>
      </w:r>
      <w:r w:rsidR="00F2266A" w:rsidRPr="004517C1">
        <w:t xml:space="preserve"> </w:t>
      </w:r>
      <w:r w:rsidR="00632F78" w:rsidRPr="004517C1">
        <w:t>202</w:t>
      </w:r>
      <w:r w:rsidR="00F2266A" w:rsidRPr="004517C1">
        <w:rPr>
          <w:lang w:val="ru-RU"/>
        </w:rPr>
        <w:t>5</w:t>
      </w:r>
      <w:r w:rsidR="003B6A38">
        <w:t xml:space="preserve"> р</w:t>
      </w:r>
      <w:proofErr w:type="spellStart"/>
      <w:r w:rsidR="003B6A38">
        <w:rPr>
          <w:lang w:val="ru-RU"/>
        </w:rPr>
        <w:t>ік</w:t>
      </w:r>
      <w:proofErr w:type="spellEnd"/>
      <w:r w:rsidRPr="004517C1">
        <w:t xml:space="preserve"> (загальний + спеціальний фонди, з ура</w:t>
      </w:r>
      <w:r w:rsidR="008746D0" w:rsidRPr="004517C1">
        <w:t>хува</w:t>
      </w:r>
      <w:r w:rsidR="00583C84" w:rsidRPr="004517C1">
        <w:t>нням трансфертів) становить</w:t>
      </w:r>
      <w:r w:rsidR="004517C1" w:rsidRPr="004517C1">
        <w:t xml:space="preserve"> 2</w:t>
      </w:r>
      <w:r w:rsidR="003B6A38">
        <w:t>97 373 723,78грн.</w:t>
      </w:r>
      <w:r w:rsidRPr="004517C1">
        <w:t xml:space="preserve"> Фактично ви</w:t>
      </w:r>
      <w:r w:rsidR="00632F78" w:rsidRPr="004517C1">
        <w:t xml:space="preserve">конано з урахуванням субвенцій </w:t>
      </w:r>
      <w:r w:rsidR="003B6A38">
        <w:t>241 098 789,61</w:t>
      </w:r>
      <w:r w:rsidRPr="004517C1">
        <w:t xml:space="preserve">грн., що складає </w:t>
      </w:r>
      <w:r w:rsidR="003B6A38">
        <w:rPr>
          <w:lang w:val="ru-RU"/>
        </w:rPr>
        <w:t>81,08</w:t>
      </w:r>
      <w:r w:rsidRPr="004517C1">
        <w:t xml:space="preserve">% від планових призначень, з </w:t>
      </w:r>
      <w:r w:rsidRPr="004517C1">
        <w:rPr>
          <w:lang w:val="ru-RU" w:eastAsia="ru-RU"/>
        </w:rPr>
        <w:t>них:</w:t>
      </w:r>
    </w:p>
    <w:p w:rsidR="002E4113" w:rsidRPr="00594B87" w:rsidRDefault="002E4113" w:rsidP="008669EC">
      <w:pPr>
        <w:pStyle w:val="210"/>
        <w:numPr>
          <w:ilvl w:val="0"/>
          <w:numId w:val="1"/>
        </w:numPr>
        <w:shd w:val="clear" w:color="auto" w:fill="auto"/>
        <w:tabs>
          <w:tab w:val="left" w:pos="233"/>
        </w:tabs>
        <w:spacing w:before="0"/>
        <w:ind w:firstLine="0"/>
      </w:pPr>
      <w:r w:rsidRPr="00594B87">
        <w:t xml:space="preserve">видатки загального фонду – при плані </w:t>
      </w:r>
      <w:r w:rsidR="003B6A38">
        <w:rPr>
          <w:lang w:val="ru-RU"/>
        </w:rPr>
        <w:t>202 829 345,47</w:t>
      </w:r>
      <w:r w:rsidR="00B07AA6">
        <w:t xml:space="preserve"> </w:t>
      </w:r>
      <w:r w:rsidRPr="00594B87">
        <w:t xml:space="preserve">грн. </w:t>
      </w:r>
      <w:r w:rsidR="003B6A38">
        <w:t>,</w:t>
      </w:r>
      <w:r w:rsidRPr="00594B87">
        <w:t>факти</w:t>
      </w:r>
      <w:r w:rsidR="00694CD5" w:rsidRPr="00594B87">
        <w:t>чно проведено касових</w:t>
      </w:r>
      <w:r w:rsidR="004517C1">
        <w:t xml:space="preserve"> видатків  на суму</w:t>
      </w:r>
      <w:r w:rsidR="00BB174B">
        <w:rPr>
          <w:lang w:val="ru-RU"/>
        </w:rPr>
        <w:t xml:space="preserve"> 184 928 503,52</w:t>
      </w:r>
      <w:r w:rsidRPr="00594B87">
        <w:t xml:space="preserve"> грн. Виконання – </w:t>
      </w:r>
      <w:r w:rsidR="00BB174B">
        <w:rPr>
          <w:lang w:val="ru-RU"/>
        </w:rPr>
        <w:t>91,17</w:t>
      </w:r>
      <w:r w:rsidR="00694CD5" w:rsidRPr="00594B87">
        <w:rPr>
          <w:lang w:val="ru-RU"/>
        </w:rPr>
        <w:t>%.</w:t>
      </w:r>
    </w:p>
    <w:p w:rsidR="002E4113" w:rsidRPr="00594B87" w:rsidRDefault="002E4113" w:rsidP="008669EC">
      <w:pPr>
        <w:pStyle w:val="210"/>
        <w:numPr>
          <w:ilvl w:val="0"/>
          <w:numId w:val="1"/>
        </w:numPr>
        <w:shd w:val="clear" w:color="auto" w:fill="auto"/>
        <w:tabs>
          <w:tab w:val="left" w:pos="229"/>
        </w:tabs>
        <w:spacing w:before="0" w:after="240"/>
        <w:ind w:firstLine="0"/>
      </w:pPr>
      <w:r w:rsidRPr="00594B87">
        <w:t xml:space="preserve">видатки спеціального фонду – при плані </w:t>
      </w:r>
      <w:r w:rsidR="00BB174B">
        <w:rPr>
          <w:lang w:val="ru-RU"/>
        </w:rPr>
        <w:t xml:space="preserve"> 94 544 378,31</w:t>
      </w:r>
      <w:r w:rsidRPr="00594B87">
        <w:t xml:space="preserve"> грн. факти</w:t>
      </w:r>
      <w:r w:rsidR="0048762B" w:rsidRPr="00594B87">
        <w:t xml:space="preserve">чно проведено касових видатків </w:t>
      </w:r>
      <w:r w:rsidR="00C4041E" w:rsidRPr="00594B87">
        <w:t xml:space="preserve">  </w:t>
      </w:r>
      <w:r w:rsidR="00BB174B">
        <w:rPr>
          <w:lang w:val="ru-RU"/>
        </w:rPr>
        <w:t>56 170 286,09</w:t>
      </w:r>
      <w:r w:rsidR="009F1FD6" w:rsidRPr="00594B87">
        <w:rPr>
          <w:lang w:val="ru-RU"/>
        </w:rPr>
        <w:t xml:space="preserve"> </w:t>
      </w:r>
      <w:r w:rsidR="003E0A20" w:rsidRPr="00594B87">
        <w:rPr>
          <w:lang w:val="ru-RU"/>
        </w:rPr>
        <w:t>г</w:t>
      </w:r>
      <w:proofErr w:type="spellStart"/>
      <w:r w:rsidR="0048762B" w:rsidRPr="00594B87">
        <w:t>рн</w:t>
      </w:r>
      <w:proofErr w:type="spellEnd"/>
      <w:r w:rsidR="0048762B" w:rsidRPr="00594B87">
        <w:t>.</w:t>
      </w:r>
      <w:r w:rsidR="004517C1">
        <w:rPr>
          <w:lang w:val="ru-RU"/>
        </w:rPr>
        <w:t xml:space="preserve"> </w:t>
      </w:r>
      <w:r w:rsidR="0048762B" w:rsidRPr="00594B87">
        <w:t xml:space="preserve"> Виконання – </w:t>
      </w:r>
      <w:r w:rsidR="00BB174B">
        <w:rPr>
          <w:lang w:val="ru-RU"/>
        </w:rPr>
        <w:t>59,41</w:t>
      </w:r>
      <w:r w:rsidRPr="00594B87">
        <w:t>%.</w:t>
      </w:r>
    </w:p>
    <w:p w:rsidR="002E4113" w:rsidRPr="00594B87" w:rsidRDefault="002E4113" w:rsidP="008669EC">
      <w:pPr>
        <w:pStyle w:val="210"/>
        <w:shd w:val="clear" w:color="auto" w:fill="auto"/>
        <w:spacing w:before="0" w:after="267"/>
        <w:ind w:firstLine="740"/>
      </w:pPr>
      <w:r w:rsidRPr="00594B87">
        <w:rPr>
          <w:rStyle w:val="23"/>
        </w:rPr>
        <w:t xml:space="preserve">Оборотний касовий залишок </w:t>
      </w:r>
      <w:r w:rsidRPr="00594B87">
        <w:t>бюджетних к</w:t>
      </w:r>
      <w:r w:rsidR="0014034B" w:rsidRPr="00594B87">
        <w:t>оштів  бюджету Першотравневської</w:t>
      </w:r>
      <w:r w:rsidR="00694CD5" w:rsidRPr="00594B87">
        <w:t xml:space="preserve"> </w:t>
      </w:r>
      <w:r w:rsidRPr="00594B87">
        <w:t xml:space="preserve"> громади </w:t>
      </w:r>
      <w:r w:rsidR="00694CD5" w:rsidRPr="00594B87">
        <w:t xml:space="preserve"> на </w:t>
      </w:r>
      <w:r w:rsidR="0048762B" w:rsidRPr="00594B87">
        <w:t>202</w:t>
      </w:r>
      <w:r w:rsidR="00694CD5" w:rsidRPr="00594B87">
        <w:rPr>
          <w:lang w:val="ru-RU"/>
        </w:rPr>
        <w:t>5</w:t>
      </w:r>
      <w:r w:rsidRPr="00594B87">
        <w:t xml:space="preserve"> рік встановлений на рівні </w:t>
      </w:r>
      <w:r w:rsidRPr="00594B87">
        <w:rPr>
          <w:rStyle w:val="23"/>
        </w:rPr>
        <w:t>100 000,00  грн.</w:t>
      </w:r>
    </w:p>
    <w:p w:rsidR="00CA7405" w:rsidRPr="00594B87" w:rsidRDefault="00CA7405" w:rsidP="00C4041E">
      <w:pPr>
        <w:pStyle w:val="21"/>
        <w:keepNext/>
        <w:keepLines/>
        <w:shd w:val="clear" w:color="auto" w:fill="auto"/>
        <w:tabs>
          <w:tab w:val="left" w:pos="4207"/>
        </w:tabs>
        <w:spacing w:before="0" w:after="271" w:line="240" w:lineRule="exact"/>
        <w:ind w:firstLine="740"/>
      </w:pPr>
      <w:r w:rsidRPr="00594B87">
        <w:rPr>
          <w:rStyle w:val="24"/>
          <w:b/>
          <w:bCs/>
        </w:rPr>
        <w:t>ДОХОДИ</w:t>
      </w:r>
    </w:p>
    <w:p w:rsidR="00CA7405" w:rsidRPr="00594B87" w:rsidRDefault="00CA7405" w:rsidP="00CA7405">
      <w:pPr>
        <w:pStyle w:val="210"/>
        <w:shd w:val="clear" w:color="auto" w:fill="auto"/>
        <w:spacing w:before="0" w:after="201" w:line="240" w:lineRule="exact"/>
        <w:ind w:firstLine="0"/>
        <w:rPr>
          <w:b/>
        </w:rPr>
      </w:pPr>
      <w:r w:rsidRPr="00594B87">
        <w:rPr>
          <w:b/>
        </w:rPr>
        <w:t>ЗАГАЛЬНИЙ ФОНД</w:t>
      </w:r>
    </w:p>
    <w:p w:rsidR="00CA7405" w:rsidRPr="00594B87" w:rsidRDefault="00CA7405" w:rsidP="00CA7405">
      <w:pPr>
        <w:pStyle w:val="210"/>
        <w:shd w:val="clear" w:color="auto" w:fill="auto"/>
        <w:spacing w:before="0"/>
        <w:ind w:firstLine="740"/>
      </w:pPr>
      <w:r w:rsidRPr="00594B87">
        <w:t>Фактично до загального фонду сіль</w:t>
      </w:r>
      <w:r w:rsidR="0014034B" w:rsidRPr="00594B87">
        <w:t xml:space="preserve">ського бюджету Першотравневської </w:t>
      </w:r>
      <w:r w:rsidRPr="00594B87">
        <w:t xml:space="preserve"> сільсь</w:t>
      </w:r>
      <w:r w:rsidR="0067244B">
        <w:t>кої територіальної громади за</w:t>
      </w:r>
      <w:r w:rsidR="0067244B">
        <w:rPr>
          <w:lang w:val="ru-RU"/>
        </w:rPr>
        <w:t xml:space="preserve">  </w:t>
      </w:r>
      <w:r w:rsidR="00097D4A" w:rsidRPr="00594B87">
        <w:t>202</w:t>
      </w:r>
      <w:r w:rsidR="00251676" w:rsidRPr="00594B87">
        <w:t xml:space="preserve">5 </w:t>
      </w:r>
      <w:r w:rsidR="0067244B">
        <w:t xml:space="preserve">рік </w:t>
      </w:r>
      <w:r w:rsidRPr="00594B87">
        <w:t xml:space="preserve"> надійшло надходжень</w:t>
      </w:r>
      <w:r w:rsidR="00AB0A98" w:rsidRPr="00594B87">
        <w:t xml:space="preserve"> на загальну суму  </w:t>
      </w:r>
      <w:r w:rsidR="0067244B">
        <w:t>217 044 138,92</w:t>
      </w:r>
      <w:r w:rsidR="0005645D">
        <w:t xml:space="preserve"> </w:t>
      </w:r>
      <w:r w:rsidR="004517C1">
        <w:t>грн., що становить 10</w:t>
      </w:r>
      <w:r w:rsidR="0067244B">
        <w:rPr>
          <w:lang w:val="ru-RU"/>
        </w:rPr>
        <w:t>3,29</w:t>
      </w:r>
      <w:r w:rsidRPr="00594B87">
        <w:t>% до відповідних планових призначень, в т.ч.:</w:t>
      </w:r>
    </w:p>
    <w:p w:rsidR="00CA7405" w:rsidRPr="00594B87" w:rsidRDefault="00CA7405" w:rsidP="00CA7405">
      <w:pPr>
        <w:pStyle w:val="210"/>
        <w:numPr>
          <w:ilvl w:val="0"/>
          <w:numId w:val="1"/>
        </w:numPr>
        <w:shd w:val="clear" w:color="auto" w:fill="auto"/>
        <w:tabs>
          <w:tab w:val="left" w:pos="746"/>
        </w:tabs>
        <w:spacing w:before="0"/>
        <w:ind w:left="740" w:hanging="340"/>
        <w:jc w:val="left"/>
      </w:pPr>
      <w:r w:rsidRPr="00594B87">
        <w:t>податкові, неподатк</w:t>
      </w:r>
      <w:r w:rsidR="00AB0A98" w:rsidRPr="00594B87">
        <w:t xml:space="preserve">ові надходження  - </w:t>
      </w:r>
      <w:r w:rsidR="0067244B">
        <w:rPr>
          <w:lang w:val="ru-RU"/>
        </w:rPr>
        <w:t>165 761 976,78</w:t>
      </w:r>
      <w:r w:rsidR="002730EC" w:rsidRPr="00594B87">
        <w:t xml:space="preserve"> </w:t>
      </w:r>
      <w:r w:rsidR="00AB0A98" w:rsidRPr="00594B87">
        <w:t>грн. (1</w:t>
      </w:r>
      <w:r w:rsidR="0067244B">
        <w:rPr>
          <w:lang w:val="ru-RU"/>
        </w:rPr>
        <w:t>04,62</w:t>
      </w:r>
      <w:r w:rsidRPr="00594B87">
        <w:t>%);</w:t>
      </w:r>
    </w:p>
    <w:p w:rsidR="00CA7405" w:rsidRPr="00594B87" w:rsidRDefault="006D38E3" w:rsidP="00CA7405">
      <w:pPr>
        <w:pStyle w:val="210"/>
        <w:numPr>
          <w:ilvl w:val="0"/>
          <w:numId w:val="1"/>
        </w:numPr>
        <w:shd w:val="clear" w:color="auto" w:fill="auto"/>
        <w:tabs>
          <w:tab w:val="left" w:pos="746"/>
        </w:tabs>
        <w:spacing w:before="0"/>
        <w:ind w:firstLine="400"/>
      </w:pPr>
      <w:r w:rsidRPr="00594B87">
        <w:t>офі</w:t>
      </w:r>
      <w:r w:rsidR="004517C1">
        <w:t xml:space="preserve">ційні трансферти – </w:t>
      </w:r>
      <w:r w:rsidR="0067244B">
        <w:rPr>
          <w:lang w:val="ru-RU"/>
        </w:rPr>
        <w:t>51 282 162,14</w:t>
      </w:r>
      <w:r w:rsidR="002730EC" w:rsidRPr="00594B87">
        <w:t xml:space="preserve"> </w:t>
      </w:r>
      <w:r w:rsidR="00B35BE2" w:rsidRPr="00594B87">
        <w:t>грн. (100</w:t>
      </w:r>
      <w:r w:rsidR="00CA7405" w:rsidRPr="00594B87">
        <w:t>%).</w:t>
      </w:r>
    </w:p>
    <w:p w:rsidR="00CA7405" w:rsidRPr="00594B87" w:rsidRDefault="00CA7405" w:rsidP="00CA7405">
      <w:pPr>
        <w:pStyle w:val="8"/>
        <w:jc w:val="center"/>
        <w:rPr>
          <w:rFonts w:ascii="Times New Roman" w:hAnsi="Times New Roman"/>
          <w:b/>
        </w:rPr>
      </w:pPr>
      <w:r w:rsidRPr="00594B87">
        <w:rPr>
          <w:rFonts w:ascii="Times New Roman" w:hAnsi="Times New Roman"/>
          <w:b/>
          <w:lang w:val="uk-UA"/>
        </w:rPr>
        <w:t xml:space="preserve">11010000 </w:t>
      </w:r>
      <w:r w:rsidRPr="00594B87">
        <w:rPr>
          <w:rFonts w:ascii="Times New Roman" w:hAnsi="Times New Roman"/>
          <w:b/>
        </w:rPr>
        <w:t xml:space="preserve">«Податок та </w:t>
      </w:r>
      <w:proofErr w:type="spellStart"/>
      <w:r w:rsidRPr="00594B87">
        <w:rPr>
          <w:rFonts w:ascii="Times New Roman" w:hAnsi="Times New Roman"/>
          <w:b/>
        </w:rPr>
        <w:t>збір</w:t>
      </w:r>
      <w:proofErr w:type="spellEnd"/>
      <w:r w:rsidRPr="00594B87">
        <w:rPr>
          <w:rFonts w:ascii="Times New Roman" w:hAnsi="Times New Roman"/>
          <w:b/>
        </w:rPr>
        <w:t xml:space="preserve"> на доходи </w:t>
      </w:r>
      <w:proofErr w:type="spellStart"/>
      <w:r w:rsidRPr="00594B87">
        <w:rPr>
          <w:rFonts w:ascii="Times New Roman" w:hAnsi="Times New Roman"/>
          <w:b/>
        </w:rPr>
        <w:t>фізичних</w:t>
      </w:r>
      <w:proofErr w:type="spellEnd"/>
      <w:r w:rsidRPr="00594B87">
        <w:rPr>
          <w:rFonts w:ascii="Times New Roman" w:hAnsi="Times New Roman"/>
          <w:b/>
        </w:rPr>
        <w:t xml:space="preserve"> </w:t>
      </w:r>
      <w:proofErr w:type="spellStart"/>
      <w:r w:rsidRPr="00594B87">
        <w:rPr>
          <w:rFonts w:ascii="Times New Roman" w:hAnsi="Times New Roman"/>
          <w:b/>
        </w:rPr>
        <w:t>осіб</w:t>
      </w:r>
      <w:proofErr w:type="spellEnd"/>
      <w:r w:rsidRPr="00594B87">
        <w:rPr>
          <w:rFonts w:ascii="Times New Roman" w:hAnsi="Times New Roman"/>
          <w:b/>
        </w:rPr>
        <w:t>»</w:t>
      </w:r>
    </w:p>
    <w:p w:rsidR="00CA7405" w:rsidRPr="00594B87" w:rsidRDefault="00CA7405" w:rsidP="00CA7405">
      <w:pPr>
        <w:pStyle w:val="210"/>
        <w:shd w:val="clear" w:color="auto" w:fill="auto"/>
        <w:tabs>
          <w:tab w:val="left" w:pos="5746"/>
        </w:tabs>
        <w:spacing w:before="0"/>
        <w:ind w:firstLine="740"/>
        <w:rPr>
          <w:rStyle w:val="23"/>
        </w:rPr>
      </w:pPr>
      <w:r w:rsidRPr="00594B87">
        <w:t xml:space="preserve">Головним серед дохідних джерел є </w:t>
      </w:r>
      <w:r w:rsidRPr="00594B87">
        <w:rPr>
          <w:rStyle w:val="23"/>
        </w:rPr>
        <w:t xml:space="preserve">податок на доходи фізичних осіб. </w:t>
      </w:r>
    </w:p>
    <w:p w:rsidR="00CA7405" w:rsidRPr="00594B87" w:rsidRDefault="00CA7405" w:rsidP="00251676">
      <w:pPr>
        <w:pStyle w:val="210"/>
        <w:shd w:val="clear" w:color="auto" w:fill="auto"/>
        <w:tabs>
          <w:tab w:val="left" w:pos="5746"/>
        </w:tabs>
        <w:spacing w:before="0"/>
        <w:ind w:firstLine="740"/>
      </w:pPr>
      <w:r w:rsidRPr="00594B87">
        <w:rPr>
          <w:rStyle w:val="23"/>
          <w:b w:val="0"/>
        </w:rPr>
        <w:t>Ф</w:t>
      </w:r>
      <w:r w:rsidRPr="00594B87">
        <w:t>актичні надходження</w:t>
      </w:r>
      <w:r w:rsidR="00AB0A98" w:rsidRPr="00594B87">
        <w:t xml:space="preserve"> ць</w:t>
      </w:r>
      <w:r w:rsidR="00B35BE2" w:rsidRPr="00594B87">
        <w:t>о</w:t>
      </w:r>
      <w:r w:rsidR="005E1D40">
        <w:t xml:space="preserve">го податку за </w:t>
      </w:r>
      <w:r w:rsidR="0067244B">
        <w:rPr>
          <w:lang w:val="ru-RU"/>
        </w:rPr>
        <w:t>12</w:t>
      </w:r>
      <w:r w:rsidR="003E716C" w:rsidRPr="00594B87">
        <w:t xml:space="preserve"> місяців </w:t>
      </w:r>
      <w:r w:rsidR="00E16BFF" w:rsidRPr="00594B87">
        <w:t xml:space="preserve"> </w:t>
      </w:r>
      <w:r w:rsidR="00AB0A98" w:rsidRPr="00594B87">
        <w:t>202</w:t>
      </w:r>
      <w:r w:rsidR="00E16BFF" w:rsidRPr="00594B87">
        <w:rPr>
          <w:lang w:val="ru-RU"/>
        </w:rPr>
        <w:t>5</w:t>
      </w:r>
      <w:r w:rsidR="00AB0A98" w:rsidRPr="00594B87">
        <w:t xml:space="preserve"> року складають </w:t>
      </w:r>
      <w:r w:rsidR="0067244B">
        <w:rPr>
          <w:lang w:val="ru-RU"/>
        </w:rPr>
        <w:t>120 506 938,54</w:t>
      </w:r>
      <w:r w:rsidR="002730EC" w:rsidRPr="00594B87">
        <w:rPr>
          <w:lang w:val="ru-RU"/>
        </w:rPr>
        <w:t xml:space="preserve"> </w:t>
      </w:r>
      <w:r w:rsidR="00E16BFF" w:rsidRPr="00594B87">
        <w:rPr>
          <w:lang w:val="ru-RU"/>
        </w:rPr>
        <w:t>грн</w:t>
      </w:r>
      <w:r w:rsidR="002730EC" w:rsidRPr="00594B87">
        <w:rPr>
          <w:lang w:val="ru-RU"/>
        </w:rPr>
        <w:t>.</w:t>
      </w:r>
      <w:r w:rsidR="005E1D40">
        <w:t xml:space="preserve"> або 1</w:t>
      </w:r>
      <w:r w:rsidR="0067244B">
        <w:rPr>
          <w:lang w:val="ru-RU"/>
        </w:rPr>
        <w:t>04,63</w:t>
      </w:r>
      <w:r w:rsidR="00EA419A" w:rsidRPr="00594B87">
        <w:t xml:space="preserve"> </w:t>
      </w:r>
      <w:r w:rsidRPr="00594B87">
        <w:t>% від</w:t>
      </w:r>
      <w:r w:rsidR="00A03693" w:rsidRPr="00594B87">
        <w:t xml:space="preserve"> плано</w:t>
      </w:r>
      <w:r w:rsidR="006D38E3" w:rsidRPr="00594B87">
        <w:t>в</w:t>
      </w:r>
      <w:r w:rsidR="00B35BE2" w:rsidRPr="00594B87">
        <w:t xml:space="preserve">их призначень на </w:t>
      </w:r>
      <w:r w:rsidR="00AB0A98" w:rsidRPr="00594B87">
        <w:t>202</w:t>
      </w:r>
      <w:r w:rsidR="00E16BFF" w:rsidRPr="00594B87">
        <w:rPr>
          <w:lang w:val="ru-RU"/>
        </w:rPr>
        <w:t>5</w:t>
      </w:r>
      <w:r w:rsidR="00B35BE2" w:rsidRPr="00594B87">
        <w:t xml:space="preserve"> рік</w:t>
      </w:r>
      <w:r w:rsidR="006D38E3" w:rsidRPr="00594B87">
        <w:t xml:space="preserve"> та </w:t>
      </w:r>
      <w:r w:rsidR="0067244B">
        <w:rPr>
          <w:lang w:val="ru-RU"/>
        </w:rPr>
        <w:t>72,7</w:t>
      </w:r>
      <w:r w:rsidRPr="00594B87">
        <w:t>% від загальної суми влас</w:t>
      </w:r>
      <w:r w:rsidR="0067244B">
        <w:t>них надходжень за</w:t>
      </w:r>
      <w:r w:rsidR="003E716C" w:rsidRPr="00594B87">
        <w:t xml:space="preserve"> </w:t>
      </w:r>
      <w:r w:rsidR="00E16BFF" w:rsidRPr="00594B87">
        <w:t xml:space="preserve"> </w:t>
      </w:r>
      <w:r w:rsidR="00AB0A98" w:rsidRPr="00594B87">
        <w:t>202</w:t>
      </w:r>
      <w:r w:rsidR="00E16BFF" w:rsidRPr="00594B87">
        <w:rPr>
          <w:lang w:val="ru-RU"/>
        </w:rPr>
        <w:t>5</w:t>
      </w:r>
      <w:r w:rsidR="0067244B">
        <w:t xml:space="preserve"> рік</w:t>
      </w:r>
      <w:r w:rsidR="00E16BFF" w:rsidRPr="00594B87">
        <w:t>.</w:t>
      </w:r>
    </w:p>
    <w:p w:rsidR="00CA7405" w:rsidRPr="00594B87" w:rsidRDefault="00CA7405" w:rsidP="00CA7405">
      <w:pPr>
        <w:pStyle w:val="ab"/>
        <w:ind w:left="142"/>
        <w:rPr>
          <w:rFonts w:ascii="Times New Roman" w:hAnsi="Times New Roman"/>
          <w:b/>
          <w:i/>
          <w:sz w:val="24"/>
          <w:szCs w:val="24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t xml:space="preserve">11010100 «Податок на доходи фізичних осіб, що сплачується податковими агентами, із доходів платника податку у вигляді заробітної плати»  </w:t>
      </w:r>
    </w:p>
    <w:p w:rsidR="00CA7405" w:rsidRPr="00594B87" w:rsidRDefault="00CA7405" w:rsidP="004A4D4A">
      <w:pPr>
        <w:pStyle w:val="210"/>
        <w:shd w:val="clear" w:color="auto" w:fill="auto"/>
        <w:tabs>
          <w:tab w:val="left" w:pos="5179"/>
        </w:tabs>
        <w:spacing w:before="0"/>
        <w:ind w:firstLine="620"/>
      </w:pPr>
      <w:r w:rsidRPr="00594B87">
        <w:t xml:space="preserve">В структурі платежів податку на доходи фізичних осіб найбільш питому вагу займає податок на доходи фізичних осіб, що сплачується податковими агентами, із доходів платника податку у вигляді </w:t>
      </w:r>
      <w:r w:rsidRPr="00594B87">
        <w:lastRenderedPageBreak/>
        <w:t>заробітної</w:t>
      </w:r>
      <w:r w:rsidR="00161129" w:rsidRPr="00594B87">
        <w:t xml:space="preserve"> плати – </w:t>
      </w:r>
      <w:r w:rsidR="0067244B">
        <w:rPr>
          <w:lang w:val="ru-RU"/>
        </w:rPr>
        <w:t>102,8</w:t>
      </w:r>
      <w:r w:rsidR="00A541FA" w:rsidRPr="00594B87">
        <w:t xml:space="preserve"> % </w:t>
      </w:r>
      <w:r w:rsidR="0067244B">
        <w:rPr>
          <w:lang w:val="ru-RU"/>
        </w:rPr>
        <w:t>(99106231,31</w:t>
      </w:r>
      <w:r w:rsidR="00B35BE2" w:rsidRPr="00594B87">
        <w:rPr>
          <w:i/>
        </w:rPr>
        <w:t xml:space="preserve"> </w:t>
      </w:r>
      <w:r w:rsidR="0067244B">
        <w:t>грн.). За</w:t>
      </w:r>
      <w:r w:rsidR="00E16B5E" w:rsidRPr="00594B87">
        <w:t xml:space="preserve"> </w:t>
      </w:r>
      <w:r w:rsidR="00161129" w:rsidRPr="00594B87">
        <w:t>202</w:t>
      </w:r>
      <w:r w:rsidR="00E16B5E" w:rsidRPr="00594B87">
        <w:rPr>
          <w:lang w:val="ru-RU"/>
        </w:rPr>
        <w:t>5</w:t>
      </w:r>
      <w:r w:rsidRPr="00594B87">
        <w:t xml:space="preserve"> р</w:t>
      </w:r>
      <w:r w:rsidR="0067244B">
        <w:t xml:space="preserve">ік </w:t>
      </w:r>
      <w:r w:rsidR="004A4D4A" w:rsidRPr="00594B87">
        <w:t xml:space="preserve"> </w:t>
      </w:r>
      <w:r w:rsidRPr="00594B87">
        <w:t>найбільш вагомими платниками відповідного податку залишаються (у відрахуваннях до бюджету громади):</w:t>
      </w:r>
    </w:p>
    <w:p w:rsidR="00CA7405" w:rsidRPr="00594B87" w:rsidRDefault="00CA7405" w:rsidP="00CA7405">
      <w:pPr>
        <w:pStyle w:val="210"/>
        <w:numPr>
          <w:ilvl w:val="0"/>
          <w:numId w:val="1"/>
        </w:numPr>
        <w:shd w:val="clear" w:color="auto" w:fill="auto"/>
        <w:tabs>
          <w:tab w:val="left" w:pos="202"/>
          <w:tab w:val="left" w:pos="7411"/>
        </w:tabs>
        <w:spacing w:before="0"/>
        <w:ind w:firstLine="0"/>
      </w:pPr>
      <w:r w:rsidRPr="00594B87">
        <w:t>ТО</w:t>
      </w:r>
      <w:r w:rsidR="00896C0D" w:rsidRPr="00594B87">
        <w:t xml:space="preserve">В ПК «Дніпровський» - </w:t>
      </w:r>
      <w:r w:rsidR="00431D87">
        <w:rPr>
          <w:lang w:val="ru-RU"/>
        </w:rPr>
        <w:t>67 504,653</w:t>
      </w:r>
      <w:r w:rsidR="00045618">
        <w:rPr>
          <w:lang w:val="ru-RU"/>
        </w:rPr>
        <w:t xml:space="preserve"> </w:t>
      </w:r>
      <w:proofErr w:type="spellStart"/>
      <w:r w:rsidR="00161129" w:rsidRPr="00594B87">
        <w:t>тис.грн</w:t>
      </w:r>
      <w:proofErr w:type="spellEnd"/>
      <w:r w:rsidR="00161129" w:rsidRPr="00594B87">
        <w:t>.</w:t>
      </w:r>
      <w:r w:rsidR="00161129" w:rsidRPr="00594B87">
        <w:tab/>
      </w:r>
      <w:r w:rsidR="00EA419A" w:rsidRPr="00594B87">
        <w:t xml:space="preserve"> </w:t>
      </w:r>
      <w:r w:rsidR="00E16B5E" w:rsidRPr="00594B87">
        <w:t xml:space="preserve"> </w:t>
      </w:r>
      <w:r w:rsidR="00431D87">
        <w:t xml:space="preserve">   </w:t>
      </w:r>
      <w:r w:rsidR="00E16B5E" w:rsidRPr="00594B87">
        <w:t xml:space="preserve">  </w:t>
      </w:r>
      <w:r w:rsidR="007D07C3" w:rsidRPr="00594B87">
        <w:t xml:space="preserve"> </w:t>
      </w:r>
      <w:r w:rsidR="00431D87">
        <w:rPr>
          <w:lang w:val="ru-RU"/>
        </w:rPr>
        <w:t>68,1</w:t>
      </w:r>
      <w:r w:rsidRPr="00594B87">
        <w:t>%</w:t>
      </w:r>
    </w:p>
    <w:p w:rsidR="00CA7405" w:rsidRPr="00594B87" w:rsidRDefault="00CA7405" w:rsidP="00CA7405">
      <w:pPr>
        <w:pStyle w:val="210"/>
        <w:numPr>
          <w:ilvl w:val="0"/>
          <w:numId w:val="1"/>
        </w:numPr>
        <w:shd w:val="clear" w:color="auto" w:fill="auto"/>
        <w:tabs>
          <w:tab w:val="left" w:pos="202"/>
          <w:tab w:val="left" w:pos="7411"/>
        </w:tabs>
        <w:spacing w:before="0"/>
        <w:ind w:firstLine="0"/>
      </w:pPr>
      <w:r w:rsidRPr="00594B87">
        <w:t xml:space="preserve">Виконком </w:t>
      </w:r>
      <w:proofErr w:type="spellStart"/>
      <w:r w:rsidR="00EA419A" w:rsidRPr="00594B87">
        <w:t>Мозол</w:t>
      </w:r>
      <w:r w:rsidRPr="00594B87">
        <w:t>е</w:t>
      </w:r>
      <w:r w:rsidR="00161129" w:rsidRPr="00594B87">
        <w:t>вської</w:t>
      </w:r>
      <w:proofErr w:type="spellEnd"/>
      <w:r w:rsidR="00161129" w:rsidRPr="00594B87">
        <w:t xml:space="preserve"> сільської ради – </w:t>
      </w:r>
      <w:r w:rsidR="00431D87">
        <w:rPr>
          <w:lang w:val="ru-RU"/>
        </w:rPr>
        <w:t>10616,222</w:t>
      </w:r>
      <w:r w:rsidR="007D07C3" w:rsidRPr="00594B87">
        <w:t xml:space="preserve"> </w:t>
      </w:r>
      <w:proofErr w:type="spellStart"/>
      <w:r w:rsidR="00305CF0" w:rsidRPr="00594B87">
        <w:t>тис.грн</w:t>
      </w:r>
      <w:proofErr w:type="spellEnd"/>
      <w:r w:rsidR="00305CF0" w:rsidRPr="00594B87">
        <w:t xml:space="preserve">.       </w:t>
      </w:r>
      <w:r w:rsidR="007D07C3" w:rsidRPr="00594B87">
        <w:t xml:space="preserve">  </w:t>
      </w:r>
      <w:r w:rsidR="00305CF0" w:rsidRPr="00594B87">
        <w:t xml:space="preserve">  </w:t>
      </w:r>
      <w:r w:rsidR="00E16B5E" w:rsidRPr="00594B87">
        <w:t xml:space="preserve"> </w:t>
      </w:r>
      <w:r w:rsidR="00EA419A" w:rsidRPr="00594B87">
        <w:t xml:space="preserve">           </w:t>
      </w:r>
      <w:r w:rsidR="00305CF0" w:rsidRPr="00594B87">
        <w:t xml:space="preserve">   1</w:t>
      </w:r>
      <w:r w:rsidR="00431D87">
        <w:rPr>
          <w:lang w:val="ru-RU"/>
        </w:rPr>
        <w:t>0,7</w:t>
      </w:r>
      <w:r w:rsidRPr="00594B87">
        <w:t>%</w:t>
      </w:r>
    </w:p>
    <w:p w:rsidR="00CA7405" w:rsidRPr="00594B87" w:rsidRDefault="00E16B5E" w:rsidP="00CA7405">
      <w:pPr>
        <w:pStyle w:val="210"/>
        <w:numPr>
          <w:ilvl w:val="0"/>
          <w:numId w:val="1"/>
        </w:numPr>
        <w:shd w:val="clear" w:color="auto" w:fill="auto"/>
        <w:tabs>
          <w:tab w:val="left" w:pos="202"/>
          <w:tab w:val="left" w:pos="7411"/>
        </w:tabs>
        <w:spacing w:before="0"/>
        <w:ind w:firstLine="0"/>
      </w:pPr>
      <w:r w:rsidRPr="00594B87">
        <w:t>ПП «ЛЕНДФОРТ ДНІПРО» -</w:t>
      </w:r>
      <w:r w:rsidR="00EA419A" w:rsidRPr="00594B87">
        <w:t xml:space="preserve"> </w:t>
      </w:r>
      <w:r w:rsidR="00431D87">
        <w:rPr>
          <w:lang w:val="ru-RU"/>
        </w:rPr>
        <w:t>2 707,234</w:t>
      </w:r>
      <w:r w:rsidR="007D07C3" w:rsidRPr="00594B87">
        <w:t xml:space="preserve"> </w:t>
      </w:r>
      <w:proofErr w:type="spellStart"/>
      <w:r w:rsidR="003C4415" w:rsidRPr="00594B87">
        <w:t>тис.грн</w:t>
      </w:r>
      <w:proofErr w:type="spellEnd"/>
      <w:r w:rsidR="003C4415" w:rsidRPr="00594B87">
        <w:t>.</w:t>
      </w:r>
      <w:r w:rsidR="003C4415" w:rsidRPr="00594B87">
        <w:tab/>
      </w:r>
      <w:r w:rsidRPr="00594B87">
        <w:t xml:space="preserve">      </w:t>
      </w:r>
      <w:r w:rsidR="003C4415" w:rsidRPr="00594B87">
        <w:t xml:space="preserve">  </w:t>
      </w:r>
      <w:r w:rsidR="00431D87">
        <w:rPr>
          <w:lang w:val="ru-RU"/>
        </w:rPr>
        <w:t>2,7</w:t>
      </w:r>
      <w:r w:rsidR="00CA7405" w:rsidRPr="00594B87">
        <w:t>%</w:t>
      </w:r>
    </w:p>
    <w:p w:rsidR="00CA7405" w:rsidRPr="00594B87" w:rsidRDefault="00CA7405" w:rsidP="00CA7405">
      <w:pPr>
        <w:pStyle w:val="210"/>
        <w:numPr>
          <w:ilvl w:val="0"/>
          <w:numId w:val="1"/>
        </w:numPr>
        <w:shd w:val="clear" w:color="auto" w:fill="auto"/>
        <w:tabs>
          <w:tab w:val="left" w:pos="202"/>
        </w:tabs>
        <w:spacing w:before="0"/>
        <w:ind w:firstLine="0"/>
      </w:pPr>
      <w:r w:rsidRPr="00594B87">
        <w:t>ТОВ «</w:t>
      </w:r>
      <w:proofErr w:type="spellStart"/>
      <w:r w:rsidRPr="00594B87">
        <w:t>Чис</w:t>
      </w:r>
      <w:r w:rsidR="00305CF0" w:rsidRPr="00594B87">
        <w:t>топілля</w:t>
      </w:r>
      <w:proofErr w:type="spellEnd"/>
      <w:r w:rsidR="00305CF0" w:rsidRPr="00594B87">
        <w:t xml:space="preserve">» - </w:t>
      </w:r>
      <w:r w:rsidR="00431D87">
        <w:rPr>
          <w:lang w:val="ru-RU"/>
        </w:rPr>
        <w:t>5 226 454</w:t>
      </w:r>
      <w:r w:rsidR="00DA18F4">
        <w:rPr>
          <w:lang w:val="ru-RU"/>
        </w:rPr>
        <w:t xml:space="preserve"> </w:t>
      </w:r>
      <w:proofErr w:type="spellStart"/>
      <w:r w:rsidRPr="00594B87">
        <w:t>тис.грн</w:t>
      </w:r>
      <w:proofErr w:type="spellEnd"/>
      <w:r w:rsidRPr="00594B87">
        <w:t xml:space="preserve">.                                  </w:t>
      </w:r>
      <w:r w:rsidR="00A541FA" w:rsidRPr="00594B87">
        <w:t xml:space="preserve">                  </w:t>
      </w:r>
      <w:r w:rsidR="007D07C3" w:rsidRPr="00594B87">
        <w:t xml:space="preserve"> </w:t>
      </w:r>
      <w:r w:rsidR="00335A2F" w:rsidRPr="00594B87">
        <w:t xml:space="preserve">         </w:t>
      </w:r>
      <w:r w:rsidR="00431D87">
        <w:rPr>
          <w:lang w:val="ru-RU"/>
        </w:rPr>
        <w:t>5,3</w:t>
      </w:r>
      <w:r w:rsidRPr="00594B87">
        <w:t>%</w:t>
      </w:r>
    </w:p>
    <w:p w:rsidR="00CA7405" w:rsidRPr="00594B87" w:rsidRDefault="00045618" w:rsidP="00CA7405">
      <w:pPr>
        <w:pStyle w:val="210"/>
        <w:numPr>
          <w:ilvl w:val="0"/>
          <w:numId w:val="1"/>
        </w:numPr>
        <w:shd w:val="clear" w:color="auto" w:fill="auto"/>
        <w:tabs>
          <w:tab w:val="left" w:pos="202"/>
        </w:tabs>
        <w:spacing w:before="0"/>
        <w:ind w:firstLine="0"/>
      </w:pPr>
      <w:r>
        <w:t>ТОВ АФ «Гетьман»</w:t>
      </w:r>
      <w:r w:rsidR="00305CF0" w:rsidRPr="00594B87">
        <w:t xml:space="preserve"> – </w:t>
      </w:r>
      <w:r w:rsidR="00431D87">
        <w:rPr>
          <w:lang w:val="ru-RU"/>
        </w:rPr>
        <w:t>902,529</w:t>
      </w:r>
      <w:r w:rsidR="00CA7405" w:rsidRPr="00594B87">
        <w:t xml:space="preserve"> </w:t>
      </w:r>
      <w:proofErr w:type="spellStart"/>
      <w:r w:rsidR="00CA7405" w:rsidRPr="00594B87">
        <w:t>т</w:t>
      </w:r>
      <w:r w:rsidR="00305CF0" w:rsidRPr="00594B87">
        <w:t>ис.грн</w:t>
      </w:r>
      <w:proofErr w:type="spellEnd"/>
      <w:r w:rsidR="00305CF0" w:rsidRPr="00594B87">
        <w:t xml:space="preserve">.  </w:t>
      </w:r>
      <w:r w:rsidR="00C01964" w:rsidRPr="00594B87">
        <w:t xml:space="preserve">           </w:t>
      </w:r>
      <w:r w:rsidR="00305CF0" w:rsidRPr="00594B87">
        <w:t xml:space="preserve">            </w:t>
      </w:r>
      <w:r w:rsidR="00E16B5E" w:rsidRPr="00594B87">
        <w:t xml:space="preserve">     </w:t>
      </w:r>
      <w:r w:rsidR="00305CF0" w:rsidRPr="00594B87">
        <w:t xml:space="preserve"> </w:t>
      </w:r>
      <w:r>
        <w:t xml:space="preserve">                            </w:t>
      </w:r>
      <w:r w:rsidR="00305CF0" w:rsidRPr="00594B87">
        <w:t xml:space="preserve">    </w:t>
      </w:r>
      <w:r>
        <w:rPr>
          <w:lang w:val="ru-RU"/>
        </w:rPr>
        <w:t>0,9</w:t>
      </w:r>
      <w:r w:rsidR="00CA7405" w:rsidRPr="00594B87">
        <w:t>%</w:t>
      </w:r>
    </w:p>
    <w:p w:rsidR="00CA7405" w:rsidRPr="00594B87" w:rsidRDefault="00E16B5E" w:rsidP="00CA7405">
      <w:pPr>
        <w:pStyle w:val="210"/>
        <w:numPr>
          <w:ilvl w:val="0"/>
          <w:numId w:val="1"/>
        </w:numPr>
        <w:shd w:val="clear" w:color="auto" w:fill="auto"/>
        <w:tabs>
          <w:tab w:val="left" w:pos="202"/>
          <w:tab w:val="left" w:pos="7411"/>
        </w:tabs>
        <w:spacing w:before="0" w:after="240"/>
        <w:ind w:firstLine="0"/>
      </w:pPr>
      <w:r w:rsidRPr="00594B87">
        <w:t>ТОВ АФ «Росток</w:t>
      </w:r>
      <w:r w:rsidR="00F52182" w:rsidRPr="00594B87">
        <w:t>» -</w:t>
      </w:r>
      <w:r w:rsidR="00C01964" w:rsidRPr="00594B87">
        <w:t xml:space="preserve"> </w:t>
      </w:r>
      <w:r w:rsidR="00431D87">
        <w:rPr>
          <w:lang w:val="ru-RU"/>
        </w:rPr>
        <w:t xml:space="preserve"> 1 364 ,014</w:t>
      </w:r>
      <w:r w:rsidR="00045618">
        <w:rPr>
          <w:lang w:val="ru-RU"/>
        </w:rPr>
        <w:t xml:space="preserve"> </w:t>
      </w:r>
      <w:proofErr w:type="spellStart"/>
      <w:r w:rsidR="00335A2F" w:rsidRPr="00594B87">
        <w:t>тис.грн</w:t>
      </w:r>
      <w:proofErr w:type="spellEnd"/>
      <w:r w:rsidR="00335A2F" w:rsidRPr="00594B87">
        <w:t>.</w:t>
      </w:r>
      <w:r w:rsidR="00335A2F" w:rsidRPr="00594B87">
        <w:tab/>
        <w:t xml:space="preserve">         1,</w:t>
      </w:r>
      <w:r w:rsidR="00335A2F" w:rsidRPr="00594B87">
        <w:rPr>
          <w:lang w:val="ru-RU"/>
        </w:rPr>
        <w:t>4</w:t>
      </w:r>
      <w:r w:rsidR="00CA7405" w:rsidRPr="00594B87">
        <w:t>%</w:t>
      </w:r>
    </w:p>
    <w:p w:rsidR="00CA7405" w:rsidRPr="00594B87" w:rsidRDefault="00CA7405" w:rsidP="00CA74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 w:rsidRPr="00594B87">
        <w:rPr>
          <w:rFonts w:ascii="Times New Roman" w:hAnsi="Times New Roman" w:cs="Times New Roman"/>
          <w:b/>
          <w:i/>
        </w:rPr>
        <w:t xml:space="preserve">11010400 «Податок на доходи фізичних осіб, що сплачується податковими агентами, із доходів платника податку інших ніж заробітна плата»                              </w:t>
      </w:r>
    </w:p>
    <w:p w:rsidR="00CA7405" w:rsidRPr="00594B87" w:rsidRDefault="00CA7405" w:rsidP="00CA7405">
      <w:pPr>
        <w:pStyle w:val="210"/>
        <w:shd w:val="clear" w:color="auto" w:fill="auto"/>
        <w:spacing w:before="0"/>
        <w:ind w:firstLine="740"/>
      </w:pPr>
      <w:r w:rsidRPr="00594B87">
        <w:t>П</w:t>
      </w:r>
      <w:r w:rsidR="007D07C3" w:rsidRPr="00594B87">
        <w:t>одатку на доходи фізичних осіб</w:t>
      </w:r>
      <w:r w:rsidRPr="00594B87">
        <w:t>, що сплачується податковими агентами, із доходів платника податку інших ніж заро</w:t>
      </w:r>
      <w:r w:rsidR="00E16B5E" w:rsidRPr="00594B87">
        <w:t>б</w:t>
      </w:r>
      <w:r w:rsidR="00335A2F" w:rsidRPr="00594B87">
        <w:t xml:space="preserve">ітна плата надійшло </w:t>
      </w:r>
      <w:r w:rsidR="00843705">
        <w:t>18 579 023,11</w:t>
      </w:r>
      <w:r w:rsidR="00A541FA" w:rsidRPr="00594B87">
        <w:t xml:space="preserve"> грн., що складає 1</w:t>
      </w:r>
      <w:r w:rsidR="00843705">
        <w:rPr>
          <w:lang w:val="ru-RU"/>
        </w:rPr>
        <w:t>13,66</w:t>
      </w:r>
      <w:r w:rsidRPr="00594B87">
        <w:t xml:space="preserve">% виконання. </w:t>
      </w:r>
    </w:p>
    <w:p w:rsidR="00CA7405" w:rsidRPr="00594B87" w:rsidRDefault="00CA7405" w:rsidP="00CA74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</w:p>
    <w:p w:rsidR="00CA7405" w:rsidRPr="00594B87" w:rsidRDefault="00CA7405" w:rsidP="00CA74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 w:rsidRPr="00594B87">
        <w:rPr>
          <w:rFonts w:ascii="Times New Roman" w:hAnsi="Times New Roman" w:cs="Times New Roman"/>
          <w:b/>
          <w:i/>
        </w:rPr>
        <w:t>11010500 «Податок на доходи фізичних осіб, що сплачується фізичними особами за результатами річного декларування»</w:t>
      </w:r>
    </w:p>
    <w:p w:rsidR="00305CF0" w:rsidRPr="00594B87" w:rsidRDefault="00CA7405" w:rsidP="00335A2F">
      <w:pPr>
        <w:pStyle w:val="210"/>
        <w:shd w:val="clear" w:color="auto" w:fill="auto"/>
        <w:spacing w:before="0"/>
        <w:ind w:firstLine="740"/>
      </w:pPr>
      <w:r w:rsidRPr="00594B87">
        <w:t xml:space="preserve">Податку на доходи фізичних осіб, що сплачується фізичними особами за результатами річного </w:t>
      </w:r>
      <w:r w:rsidR="00305CF0" w:rsidRPr="00594B87">
        <w:t xml:space="preserve">декларування надійшло </w:t>
      </w:r>
      <w:r w:rsidR="00843705">
        <w:rPr>
          <w:lang w:val="ru-RU"/>
        </w:rPr>
        <w:t>170868,86</w:t>
      </w:r>
      <w:r w:rsidR="009639A3" w:rsidRPr="00594B87">
        <w:rPr>
          <w:lang w:val="ru-RU"/>
        </w:rPr>
        <w:t xml:space="preserve"> </w:t>
      </w:r>
      <w:r w:rsidRPr="00594B87">
        <w:t xml:space="preserve">грн., </w:t>
      </w:r>
      <w:r w:rsidR="00843705">
        <w:t>що  складає 97,36</w:t>
      </w:r>
      <w:r w:rsidR="00335A2F" w:rsidRPr="00594B87">
        <w:t xml:space="preserve">% </w:t>
      </w:r>
      <w:r w:rsidRPr="00594B87">
        <w:t xml:space="preserve"> </w:t>
      </w:r>
      <w:r w:rsidR="00335A2F" w:rsidRPr="00594B87">
        <w:t>виконання.</w:t>
      </w:r>
    </w:p>
    <w:p w:rsidR="00EA0045" w:rsidRPr="00594B87" w:rsidRDefault="00EA0045" w:rsidP="00CA7405">
      <w:pPr>
        <w:pStyle w:val="210"/>
        <w:shd w:val="clear" w:color="auto" w:fill="auto"/>
        <w:spacing w:before="0"/>
        <w:ind w:firstLine="740"/>
        <w:rPr>
          <w:lang w:val="ru-RU"/>
        </w:rPr>
      </w:pPr>
    </w:p>
    <w:p w:rsidR="00CA7405" w:rsidRPr="00594B87" w:rsidRDefault="00305CF0" w:rsidP="00EA0045">
      <w:pPr>
        <w:pStyle w:val="210"/>
        <w:shd w:val="clear" w:color="auto" w:fill="auto"/>
        <w:spacing w:before="0"/>
        <w:ind w:firstLine="740"/>
        <w:rPr>
          <w:b/>
          <w:i/>
        </w:rPr>
      </w:pPr>
      <w:r w:rsidRPr="00594B87">
        <w:rPr>
          <w:b/>
          <w:i/>
          <w:lang w:val="ru-RU"/>
        </w:rPr>
        <w:t xml:space="preserve">11011300 «Податок на доходи з </w:t>
      </w:r>
      <w:proofErr w:type="spellStart"/>
      <w:r w:rsidRPr="00594B87">
        <w:rPr>
          <w:b/>
          <w:i/>
          <w:lang w:val="ru-RU"/>
        </w:rPr>
        <w:t>фізичних</w:t>
      </w:r>
      <w:proofErr w:type="spellEnd"/>
      <w:r w:rsidRPr="00594B87">
        <w:rPr>
          <w:b/>
          <w:i/>
          <w:lang w:val="ru-RU"/>
        </w:rPr>
        <w:t xml:space="preserve"> </w:t>
      </w:r>
      <w:r w:rsidR="00CA7405" w:rsidRPr="00594B87">
        <w:rPr>
          <w:b/>
          <w:i/>
        </w:rPr>
        <w:t xml:space="preserve"> </w:t>
      </w:r>
      <w:r w:rsidR="00EA0045" w:rsidRPr="00594B87">
        <w:rPr>
          <w:b/>
          <w:i/>
        </w:rPr>
        <w:t>осіб  у вигляді мінімального податкового зобов’язання,</w:t>
      </w:r>
      <w:r w:rsidR="00FC12AB" w:rsidRPr="00594B87">
        <w:rPr>
          <w:b/>
          <w:i/>
        </w:rPr>
        <w:t xml:space="preserve"> </w:t>
      </w:r>
      <w:r w:rsidR="00EA0045" w:rsidRPr="00594B87">
        <w:rPr>
          <w:b/>
          <w:i/>
        </w:rPr>
        <w:t xml:space="preserve">що </w:t>
      </w:r>
      <w:proofErr w:type="gramStart"/>
      <w:r w:rsidR="00EA0045" w:rsidRPr="00594B87">
        <w:rPr>
          <w:b/>
          <w:i/>
        </w:rPr>
        <w:t>п</w:t>
      </w:r>
      <w:proofErr w:type="gramEnd"/>
      <w:r w:rsidR="00EA0045" w:rsidRPr="00594B87">
        <w:rPr>
          <w:b/>
          <w:i/>
        </w:rPr>
        <w:t>ідлягає сплаті фізичними особами</w:t>
      </w:r>
      <w:r w:rsidRPr="00594B87">
        <w:rPr>
          <w:b/>
          <w:i/>
        </w:rPr>
        <w:t>»</w:t>
      </w:r>
      <w:r w:rsidR="00EA0045" w:rsidRPr="00594B87">
        <w:rPr>
          <w:b/>
          <w:i/>
        </w:rPr>
        <w:t xml:space="preserve"> </w:t>
      </w:r>
    </w:p>
    <w:p w:rsidR="00EA0045" w:rsidRPr="00594B87" w:rsidRDefault="00843705" w:rsidP="00EA0045">
      <w:pPr>
        <w:pStyle w:val="210"/>
        <w:shd w:val="clear" w:color="auto" w:fill="auto"/>
        <w:spacing w:before="0"/>
        <w:ind w:firstLine="740"/>
      </w:pPr>
      <w:r>
        <w:t xml:space="preserve"> Цього податку за </w:t>
      </w:r>
      <w:r w:rsidR="00E16B5E" w:rsidRPr="00594B87">
        <w:t xml:space="preserve"> 2025</w:t>
      </w:r>
      <w:r w:rsidR="006B1BE8" w:rsidRPr="00594B87">
        <w:t xml:space="preserve"> р</w:t>
      </w:r>
      <w:r>
        <w:t xml:space="preserve">ік </w:t>
      </w:r>
      <w:r w:rsidR="006B1BE8" w:rsidRPr="00594B87">
        <w:rPr>
          <w:lang w:val="ru-RU"/>
        </w:rPr>
        <w:t xml:space="preserve"> </w:t>
      </w:r>
      <w:r w:rsidR="00960F74" w:rsidRPr="00594B87">
        <w:t xml:space="preserve">надійшло </w:t>
      </w:r>
      <w:r w:rsidR="00F22E45" w:rsidRPr="00594B87">
        <w:t>–</w:t>
      </w:r>
      <w:r w:rsidR="00FC12AB" w:rsidRPr="00594B87">
        <w:t xml:space="preserve"> </w:t>
      </w:r>
      <w:r>
        <w:t>2 650 815,26</w:t>
      </w:r>
      <w:r w:rsidR="00EA0045" w:rsidRPr="00594B87">
        <w:t xml:space="preserve"> грн</w:t>
      </w:r>
      <w:r w:rsidR="00FC12AB" w:rsidRPr="00594B87">
        <w:t>.</w:t>
      </w:r>
      <w:r w:rsidR="00EA0045" w:rsidRPr="00594B87">
        <w:t>,</w:t>
      </w:r>
      <w:r w:rsidR="00B67863" w:rsidRPr="00594B87">
        <w:t xml:space="preserve"> </w:t>
      </w:r>
      <w:r>
        <w:t>що становить 117,92</w:t>
      </w:r>
      <w:r w:rsidR="005F1996" w:rsidRPr="00594B87">
        <w:t xml:space="preserve"> % </w:t>
      </w:r>
      <w:r w:rsidR="00EA0045" w:rsidRPr="00594B87">
        <w:t>виконання.</w:t>
      </w:r>
    </w:p>
    <w:p w:rsidR="00EA0045" w:rsidRPr="00594B87" w:rsidRDefault="00EA0045" w:rsidP="00EA0045">
      <w:pPr>
        <w:pStyle w:val="210"/>
        <w:shd w:val="clear" w:color="auto" w:fill="auto"/>
        <w:spacing w:before="0"/>
        <w:ind w:firstLine="740"/>
      </w:pPr>
    </w:p>
    <w:p w:rsidR="00CA7405" w:rsidRPr="00594B87" w:rsidRDefault="00CA7405" w:rsidP="00CA7405">
      <w:pPr>
        <w:pStyle w:val="ad"/>
        <w:spacing w:line="276" w:lineRule="auto"/>
        <w:rPr>
          <w:b/>
          <w:i/>
          <w:sz w:val="24"/>
          <w:szCs w:val="24"/>
        </w:rPr>
      </w:pPr>
      <w:r w:rsidRPr="00594B87">
        <w:rPr>
          <w:b/>
          <w:i/>
          <w:sz w:val="24"/>
          <w:szCs w:val="24"/>
        </w:rPr>
        <w:t>11020200 «Податок на прибуток підприємств та фінансових установ комунальної власності»</w:t>
      </w:r>
    </w:p>
    <w:p w:rsidR="00CA7405" w:rsidRPr="00594B87" w:rsidRDefault="00CA7405" w:rsidP="00CA7405">
      <w:pPr>
        <w:pStyle w:val="ad"/>
        <w:spacing w:line="276" w:lineRule="auto"/>
        <w:rPr>
          <w:sz w:val="24"/>
          <w:szCs w:val="24"/>
        </w:rPr>
      </w:pPr>
      <w:r w:rsidRPr="00594B87">
        <w:rPr>
          <w:sz w:val="24"/>
          <w:szCs w:val="24"/>
        </w:rPr>
        <w:t xml:space="preserve">       Від податку на прибут</w:t>
      </w:r>
      <w:r w:rsidR="007371E0" w:rsidRPr="00594B87">
        <w:rPr>
          <w:sz w:val="24"/>
          <w:szCs w:val="24"/>
        </w:rPr>
        <w:t>ок підприємств за</w:t>
      </w:r>
      <w:r w:rsidR="00F22E45" w:rsidRPr="00594B87">
        <w:rPr>
          <w:sz w:val="24"/>
          <w:szCs w:val="24"/>
        </w:rPr>
        <w:t xml:space="preserve"> </w:t>
      </w:r>
      <w:r w:rsidR="00843705">
        <w:rPr>
          <w:sz w:val="24"/>
          <w:szCs w:val="24"/>
        </w:rPr>
        <w:t>12</w:t>
      </w:r>
      <w:r w:rsidR="00E16B5E" w:rsidRPr="00594B87">
        <w:rPr>
          <w:sz w:val="24"/>
          <w:szCs w:val="24"/>
        </w:rPr>
        <w:t xml:space="preserve"> місяці</w:t>
      </w:r>
      <w:r w:rsidR="00E6735A" w:rsidRPr="00594B87">
        <w:rPr>
          <w:sz w:val="24"/>
          <w:szCs w:val="24"/>
        </w:rPr>
        <w:t xml:space="preserve">в </w:t>
      </w:r>
      <w:r w:rsidR="00E16B5E" w:rsidRPr="00594B87">
        <w:rPr>
          <w:sz w:val="24"/>
          <w:szCs w:val="24"/>
        </w:rPr>
        <w:t>2025 року</w:t>
      </w:r>
      <w:r w:rsidR="007371E0" w:rsidRPr="00594B87">
        <w:rPr>
          <w:sz w:val="24"/>
          <w:szCs w:val="24"/>
        </w:rPr>
        <w:t xml:space="preserve"> </w:t>
      </w:r>
      <w:r w:rsidR="00EA0045" w:rsidRPr="00594B87">
        <w:rPr>
          <w:sz w:val="24"/>
          <w:szCs w:val="24"/>
        </w:rPr>
        <w:t>надійшло</w:t>
      </w:r>
      <w:r w:rsidR="00045618">
        <w:rPr>
          <w:sz w:val="24"/>
          <w:szCs w:val="24"/>
        </w:rPr>
        <w:t xml:space="preserve"> 31 800,05</w:t>
      </w:r>
      <w:r w:rsidR="00E16B5E" w:rsidRPr="00594B87">
        <w:rPr>
          <w:sz w:val="24"/>
          <w:szCs w:val="24"/>
        </w:rPr>
        <w:t xml:space="preserve"> грн., виконання </w:t>
      </w:r>
      <w:r w:rsidR="00843705">
        <w:rPr>
          <w:sz w:val="24"/>
          <w:szCs w:val="24"/>
        </w:rPr>
        <w:t>-100,0</w:t>
      </w:r>
      <w:r w:rsidR="00045618">
        <w:rPr>
          <w:sz w:val="24"/>
          <w:szCs w:val="24"/>
        </w:rPr>
        <w:t>%.</w:t>
      </w:r>
    </w:p>
    <w:p w:rsidR="00CA7405" w:rsidRPr="00594B87" w:rsidRDefault="00CA7405" w:rsidP="00F47A44">
      <w:pPr>
        <w:pStyle w:val="ad"/>
        <w:spacing w:before="120" w:line="276" w:lineRule="auto"/>
        <w:rPr>
          <w:b/>
          <w:i/>
          <w:sz w:val="24"/>
          <w:szCs w:val="24"/>
        </w:rPr>
      </w:pPr>
      <w:r w:rsidRPr="00594B87">
        <w:rPr>
          <w:b/>
          <w:i/>
          <w:sz w:val="24"/>
          <w:szCs w:val="24"/>
        </w:rPr>
        <w:t>13030100 «Рентна плата за користування надрами для видобування інших корисних копалин загальнодержавного значення»</w:t>
      </w:r>
    </w:p>
    <w:p w:rsidR="00CA7405" w:rsidRPr="00594B87" w:rsidRDefault="00CA7405" w:rsidP="00CA7405">
      <w:pPr>
        <w:pStyle w:val="210"/>
        <w:shd w:val="clear" w:color="auto" w:fill="auto"/>
        <w:spacing w:before="0"/>
        <w:ind w:firstLine="640"/>
      </w:pPr>
      <w:r w:rsidRPr="00594B87">
        <w:t>Фактичні надходження</w:t>
      </w:r>
      <w:r w:rsidR="00EA0045" w:rsidRPr="00594B87">
        <w:t xml:space="preserve"> р</w:t>
      </w:r>
      <w:r w:rsidR="00843705">
        <w:t>ентної плати становлять 1712,46</w:t>
      </w:r>
      <w:r w:rsidRPr="00594B87">
        <w:t xml:space="preserve"> грн.</w:t>
      </w:r>
      <w:r w:rsidR="00843705">
        <w:t xml:space="preserve"> це склало 100,14</w:t>
      </w:r>
      <w:r w:rsidR="00EA0045" w:rsidRPr="00594B87">
        <w:t xml:space="preserve"> % виконання.</w:t>
      </w:r>
    </w:p>
    <w:p w:rsidR="00CA7405" w:rsidRPr="00594B87" w:rsidRDefault="00CA7405" w:rsidP="00CA7405">
      <w:pPr>
        <w:pStyle w:val="ad"/>
        <w:spacing w:line="276" w:lineRule="auto"/>
        <w:rPr>
          <w:b/>
          <w:i/>
          <w:sz w:val="24"/>
          <w:szCs w:val="24"/>
        </w:rPr>
      </w:pPr>
    </w:p>
    <w:p w:rsidR="00CA7405" w:rsidRPr="00594B87" w:rsidRDefault="00CA7405" w:rsidP="00CA7405">
      <w:pPr>
        <w:pStyle w:val="ad"/>
        <w:spacing w:line="276" w:lineRule="auto"/>
        <w:rPr>
          <w:b/>
          <w:i/>
          <w:sz w:val="24"/>
          <w:szCs w:val="24"/>
        </w:rPr>
      </w:pPr>
      <w:r w:rsidRPr="00594B87">
        <w:rPr>
          <w:b/>
          <w:i/>
          <w:sz w:val="24"/>
          <w:szCs w:val="24"/>
        </w:rPr>
        <w:t>14021900 «Акцизний податок з вироблених в Україні підакцизних товарів</w:t>
      </w:r>
      <w:r w:rsidR="008A60FB" w:rsidRPr="00594B87">
        <w:rPr>
          <w:b/>
          <w:i/>
          <w:sz w:val="24"/>
          <w:szCs w:val="24"/>
        </w:rPr>
        <w:t xml:space="preserve"> (продукції) </w:t>
      </w:r>
      <w:r w:rsidRPr="00594B87">
        <w:rPr>
          <w:b/>
          <w:i/>
          <w:sz w:val="24"/>
          <w:szCs w:val="24"/>
        </w:rPr>
        <w:t xml:space="preserve"> - Пальне»</w:t>
      </w:r>
    </w:p>
    <w:p w:rsidR="00CA7405" w:rsidRPr="00594B87" w:rsidRDefault="00CA7405" w:rsidP="00CA7405">
      <w:pPr>
        <w:pStyle w:val="210"/>
        <w:shd w:val="clear" w:color="auto" w:fill="auto"/>
        <w:spacing w:before="0"/>
        <w:ind w:firstLine="740"/>
      </w:pPr>
      <w:r w:rsidRPr="00594B87">
        <w:t xml:space="preserve"> З 2017 року змінено механізм справляння акцизного податку з нафтопродуктів. Постановою КМУ затвер</w:t>
      </w:r>
      <w:r w:rsidR="003F1ABC" w:rsidRPr="00594B87">
        <w:t>джено Порядок зарахування у 2025</w:t>
      </w:r>
      <w:r w:rsidRPr="00594B87">
        <w:t xml:space="preserve"> році частини акцизного податку з виробленого в Україні та ввезеного на митну територію України пального до загального фонду місцевих бюджетів. </w:t>
      </w:r>
    </w:p>
    <w:p w:rsidR="00CA7405" w:rsidRPr="00594B87" w:rsidRDefault="007371E0" w:rsidP="00CA7405">
      <w:pPr>
        <w:pStyle w:val="210"/>
        <w:shd w:val="clear" w:color="auto" w:fill="auto"/>
        <w:spacing w:before="0"/>
        <w:ind w:firstLine="740"/>
        <w:rPr>
          <w:lang w:val="ru-RU" w:eastAsia="ru-RU"/>
        </w:rPr>
      </w:pPr>
      <w:r w:rsidRPr="00594B87">
        <w:rPr>
          <w:lang w:val="ru-RU" w:eastAsia="ru-RU"/>
        </w:rPr>
        <w:t>Станом н</w:t>
      </w:r>
      <w:r w:rsidR="00843705">
        <w:rPr>
          <w:lang w:val="ru-RU" w:eastAsia="ru-RU"/>
        </w:rPr>
        <w:t>а 31.12</w:t>
      </w:r>
      <w:r w:rsidR="003F1ABC" w:rsidRPr="00594B87">
        <w:rPr>
          <w:lang w:val="ru-RU" w:eastAsia="ru-RU"/>
        </w:rPr>
        <w:t>.2025</w:t>
      </w:r>
      <w:r w:rsidR="00CA7405" w:rsidRPr="00594B87">
        <w:rPr>
          <w:lang w:val="ru-RU" w:eastAsia="ru-RU"/>
        </w:rPr>
        <w:t xml:space="preserve"> </w:t>
      </w:r>
      <w:r w:rsidR="00CA7405" w:rsidRPr="00594B87">
        <w:t xml:space="preserve">року </w:t>
      </w:r>
      <w:proofErr w:type="gramStart"/>
      <w:r w:rsidR="00E6735A" w:rsidRPr="00594B87">
        <w:rPr>
          <w:lang w:val="ru-RU" w:eastAsia="ru-RU"/>
        </w:rPr>
        <w:t>до</w:t>
      </w:r>
      <w:proofErr w:type="gramEnd"/>
      <w:r w:rsidR="00E6735A" w:rsidRPr="00594B87">
        <w:rPr>
          <w:lang w:val="ru-RU" w:eastAsia="ru-RU"/>
        </w:rPr>
        <w:t xml:space="preserve"> </w:t>
      </w:r>
      <w:proofErr w:type="gramStart"/>
      <w:r w:rsidR="00E6735A" w:rsidRPr="00594B87">
        <w:rPr>
          <w:lang w:val="ru-RU" w:eastAsia="ru-RU"/>
        </w:rPr>
        <w:t>бюджету</w:t>
      </w:r>
      <w:proofErr w:type="gramEnd"/>
      <w:r w:rsidR="00E6735A" w:rsidRPr="00594B87">
        <w:rPr>
          <w:lang w:val="ru-RU" w:eastAsia="ru-RU"/>
        </w:rPr>
        <w:t xml:space="preserve"> </w:t>
      </w:r>
      <w:r w:rsidR="00CA7405" w:rsidRPr="00594B87">
        <w:rPr>
          <w:lang w:val="ru-RU" w:eastAsia="ru-RU"/>
        </w:rPr>
        <w:t xml:space="preserve"> </w:t>
      </w:r>
      <w:proofErr w:type="spellStart"/>
      <w:r w:rsidR="00CA7405" w:rsidRPr="00594B87">
        <w:rPr>
          <w:lang w:val="ru-RU" w:eastAsia="ru-RU"/>
        </w:rPr>
        <w:t>громади</w:t>
      </w:r>
      <w:proofErr w:type="spellEnd"/>
      <w:r w:rsidR="00CA7405" w:rsidRPr="00594B87">
        <w:rPr>
          <w:lang w:val="ru-RU" w:eastAsia="ru-RU"/>
        </w:rPr>
        <w:t xml:space="preserve"> акцизного </w:t>
      </w:r>
      <w:proofErr w:type="spellStart"/>
      <w:r w:rsidR="00CA7405" w:rsidRPr="00594B87">
        <w:rPr>
          <w:lang w:val="ru-RU" w:eastAsia="ru-RU"/>
        </w:rPr>
        <w:t>податку</w:t>
      </w:r>
      <w:proofErr w:type="spellEnd"/>
      <w:r w:rsidR="00CA7405" w:rsidRPr="00594B87">
        <w:rPr>
          <w:lang w:val="ru-RU" w:eastAsia="ru-RU"/>
        </w:rPr>
        <w:t xml:space="preserve"> з </w:t>
      </w:r>
      <w:proofErr w:type="spellStart"/>
      <w:r w:rsidR="00CA7405" w:rsidRPr="00594B87">
        <w:rPr>
          <w:lang w:val="ru-RU" w:eastAsia="ru-RU"/>
        </w:rPr>
        <w:t>виробленого</w:t>
      </w:r>
      <w:proofErr w:type="spellEnd"/>
      <w:r w:rsidR="00CA7405" w:rsidRPr="00594B87">
        <w:rPr>
          <w:lang w:val="ru-RU" w:eastAsia="ru-RU"/>
        </w:rPr>
        <w:t xml:space="preserve"> в </w:t>
      </w:r>
      <w:proofErr w:type="spellStart"/>
      <w:r w:rsidR="00CA7405" w:rsidRPr="00594B87">
        <w:rPr>
          <w:lang w:val="ru-RU" w:eastAsia="ru-RU"/>
        </w:rPr>
        <w:t>Україні</w:t>
      </w:r>
      <w:proofErr w:type="spellEnd"/>
      <w:r w:rsidR="00CA7405" w:rsidRPr="00594B87">
        <w:rPr>
          <w:lang w:val="ru-RU" w:eastAsia="ru-RU"/>
        </w:rPr>
        <w:t xml:space="preserve"> </w:t>
      </w:r>
      <w:proofErr w:type="spellStart"/>
      <w:r w:rsidR="00CA7405" w:rsidRPr="00594B87">
        <w:rPr>
          <w:lang w:val="ru-RU" w:eastAsia="ru-RU"/>
        </w:rPr>
        <w:t>пального</w:t>
      </w:r>
      <w:proofErr w:type="spellEnd"/>
      <w:r w:rsidR="00CA7405" w:rsidRPr="00594B87">
        <w:rPr>
          <w:lang w:val="ru-RU" w:eastAsia="ru-RU"/>
        </w:rPr>
        <w:t xml:space="preserve"> </w:t>
      </w:r>
      <w:r w:rsidR="00E6735A" w:rsidRPr="00594B87">
        <w:t>надійшло</w:t>
      </w:r>
      <w:r w:rsidR="00F47A44">
        <w:t xml:space="preserve"> </w:t>
      </w:r>
      <w:r w:rsidR="00843705">
        <w:t>68404,49</w:t>
      </w:r>
      <w:r w:rsidR="00CA7405" w:rsidRPr="00594B87">
        <w:t xml:space="preserve"> </w:t>
      </w:r>
      <w:r w:rsidR="00CA7405" w:rsidRPr="00594B87">
        <w:rPr>
          <w:lang w:val="ru-RU" w:eastAsia="ru-RU"/>
        </w:rPr>
        <w:t xml:space="preserve">грн., </w:t>
      </w:r>
      <w:proofErr w:type="spellStart"/>
      <w:r w:rsidR="00CA7405" w:rsidRPr="00594B87">
        <w:rPr>
          <w:lang w:val="ru-RU" w:eastAsia="ru-RU"/>
        </w:rPr>
        <w:t>що</w:t>
      </w:r>
      <w:proofErr w:type="spellEnd"/>
      <w:r w:rsidR="00CA7405" w:rsidRPr="00594B87">
        <w:rPr>
          <w:lang w:val="ru-RU" w:eastAsia="ru-RU"/>
        </w:rPr>
        <w:t xml:space="preserve"> </w:t>
      </w:r>
      <w:proofErr w:type="spellStart"/>
      <w:r w:rsidR="00CA7405" w:rsidRPr="00594B87">
        <w:rPr>
          <w:lang w:val="ru-RU" w:eastAsia="ru-RU"/>
        </w:rPr>
        <w:t>перевищує</w:t>
      </w:r>
      <w:proofErr w:type="spellEnd"/>
      <w:r w:rsidR="00CA7405" w:rsidRPr="00594B87">
        <w:rPr>
          <w:lang w:val="ru-RU" w:eastAsia="ru-RU"/>
        </w:rPr>
        <w:t xml:space="preserve"> </w:t>
      </w:r>
      <w:proofErr w:type="spellStart"/>
      <w:r w:rsidR="00CA7405" w:rsidRPr="00594B87">
        <w:rPr>
          <w:lang w:val="ru-RU" w:eastAsia="ru-RU"/>
        </w:rPr>
        <w:t>планові</w:t>
      </w:r>
      <w:proofErr w:type="spellEnd"/>
      <w:r w:rsidR="00CA7405" w:rsidRPr="00594B87">
        <w:rPr>
          <w:lang w:val="ru-RU" w:eastAsia="ru-RU"/>
        </w:rPr>
        <w:t xml:space="preserve"> </w:t>
      </w:r>
      <w:proofErr w:type="spellStart"/>
      <w:r w:rsidR="00CA7405" w:rsidRPr="00594B87">
        <w:rPr>
          <w:lang w:val="ru-RU" w:eastAsia="ru-RU"/>
        </w:rPr>
        <w:t>показники</w:t>
      </w:r>
      <w:proofErr w:type="spellEnd"/>
      <w:r w:rsidR="00843705">
        <w:rPr>
          <w:lang w:val="ru-RU" w:eastAsia="ru-RU"/>
        </w:rPr>
        <w:t xml:space="preserve">  на 14,44</w:t>
      </w:r>
      <w:r w:rsidR="00663E25">
        <w:rPr>
          <w:lang w:val="ru-RU" w:eastAsia="ru-RU"/>
        </w:rPr>
        <w:t xml:space="preserve"> %</w:t>
      </w:r>
      <w:r w:rsidR="007A7C9D" w:rsidRPr="00594B87">
        <w:rPr>
          <w:lang w:val="ru-RU" w:eastAsia="ru-RU"/>
        </w:rPr>
        <w:t>.</w:t>
      </w:r>
    </w:p>
    <w:p w:rsidR="00CA7405" w:rsidRPr="00594B87" w:rsidRDefault="00CA7405" w:rsidP="00CA7405">
      <w:pPr>
        <w:pStyle w:val="210"/>
        <w:shd w:val="clear" w:color="auto" w:fill="auto"/>
        <w:spacing w:before="0"/>
        <w:ind w:firstLine="740"/>
        <w:rPr>
          <w:lang w:val="ru-RU" w:eastAsia="ru-RU"/>
        </w:rPr>
      </w:pPr>
      <w:r w:rsidRPr="00594B87">
        <w:rPr>
          <w:lang w:val="ru-RU" w:eastAsia="ru-RU"/>
        </w:rPr>
        <w:t xml:space="preserve">. </w:t>
      </w:r>
    </w:p>
    <w:p w:rsidR="00CA7405" w:rsidRPr="00594B87" w:rsidRDefault="00CA7405" w:rsidP="00CA7405">
      <w:pPr>
        <w:pStyle w:val="ad"/>
        <w:spacing w:line="276" w:lineRule="auto"/>
        <w:rPr>
          <w:b/>
          <w:i/>
          <w:sz w:val="24"/>
          <w:szCs w:val="24"/>
        </w:rPr>
      </w:pPr>
      <w:r w:rsidRPr="00594B87">
        <w:rPr>
          <w:b/>
          <w:i/>
          <w:sz w:val="24"/>
          <w:szCs w:val="24"/>
        </w:rPr>
        <w:t>14031900 «Акцизний податок з ввезених на митну територію  України підакцизних товарів</w:t>
      </w:r>
      <w:r w:rsidR="007A7C9D" w:rsidRPr="00594B87">
        <w:rPr>
          <w:b/>
          <w:i/>
          <w:sz w:val="24"/>
          <w:szCs w:val="24"/>
        </w:rPr>
        <w:t xml:space="preserve"> </w:t>
      </w:r>
      <w:r w:rsidRPr="00594B87">
        <w:rPr>
          <w:b/>
          <w:i/>
          <w:sz w:val="24"/>
          <w:szCs w:val="24"/>
        </w:rPr>
        <w:t>(продукції)  - Пальне»</w:t>
      </w:r>
    </w:p>
    <w:p w:rsidR="00CA7405" w:rsidRPr="00594B87" w:rsidRDefault="00CA7405" w:rsidP="00CA7405">
      <w:pPr>
        <w:pStyle w:val="210"/>
        <w:shd w:val="clear" w:color="auto" w:fill="auto"/>
        <w:spacing w:before="0"/>
        <w:ind w:firstLine="740"/>
      </w:pPr>
      <w:r w:rsidRPr="00594B87">
        <w:t>Акцизного податку з ввезеного на митну територію Ук</w:t>
      </w:r>
      <w:r w:rsidR="00663E25">
        <w:t>р</w:t>
      </w:r>
      <w:r w:rsidR="00843705">
        <w:t>аїни пального за 12</w:t>
      </w:r>
      <w:r w:rsidR="003F1ABC" w:rsidRPr="00594B87">
        <w:t xml:space="preserve"> </w:t>
      </w:r>
      <w:r w:rsidR="00F22E45" w:rsidRPr="00594B87">
        <w:t>місяці</w:t>
      </w:r>
      <w:r w:rsidR="00843705">
        <w:t>в 2025 року надійшло 682 564,68</w:t>
      </w:r>
      <w:r w:rsidRPr="00594B87">
        <w:t>грн., що також  перевищує планові показники</w:t>
      </w:r>
      <w:r w:rsidR="00843705">
        <w:t xml:space="preserve"> майже  на  5,46 %</w:t>
      </w:r>
    </w:p>
    <w:p w:rsidR="00CA7405" w:rsidRPr="00594B87" w:rsidRDefault="00CA7405" w:rsidP="00CA7405">
      <w:pPr>
        <w:pStyle w:val="ad"/>
        <w:spacing w:line="276" w:lineRule="auto"/>
        <w:rPr>
          <w:b/>
          <w:i/>
          <w:sz w:val="24"/>
          <w:szCs w:val="24"/>
        </w:rPr>
      </w:pPr>
    </w:p>
    <w:p w:rsidR="00CA7405" w:rsidRPr="00594B87" w:rsidRDefault="00CA7405" w:rsidP="00CA7405">
      <w:pPr>
        <w:pStyle w:val="ad"/>
        <w:spacing w:line="276" w:lineRule="auto"/>
        <w:rPr>
          <w:b/>
          <w:i/>
          <w:sz w:val="24"/>
          <w:szCs w:val="24"/>
        </w:rPr>
      </w:pPr>
      <w:r w:rsidRPr="00594B87">
        <w:rPr>
          <w:b/>
          <w:i/>
          <w:sz w:val="24"/>
          <w:szCs w:val="24"/>
        </w:rPr>
        <w:t>14040000 «Акцизний податок з реалізації суб’єктами господарювання роздрібної торгівлі підакцизних товарів»</w:t>
      </w:r>
    </w:p>
    <w:p w:rsidR="00CA7405" w:rsidRPr="00594B87" w:rsidRDefault="00CA7405" w:rsidP="00CA7405">
      <w:pPr>
        <w:pStyle w:val="210"/>
        <w:shd w:val="clear" w:color="auto" w:fill="auto"/>
        <w:spacing w:before="0"/>
        <w:ind w:firstLine="640"/>
      </w:pPr>
      <w:r w:rsidRPr="00594B87">
        <w:t xml:space="preserve">Фактичні надходження </w:t>
      </w:r>
      <w:r w:rsidRPr="00594B87">
        <w:rPr>
          <w:rStyle w:val="23"/>
        </w:rPr>
        <w:t xml:space="preserve">акцизного податку з роздрібного продажу підакцизних товарів </w:t>
      </w:r>
      <w:r w:rsidR="00843705">
        <w:t xml:space="preserve">за </w:t>
      </w:r>
      <w:r w:rsidR="00F22E45" w:rsidRPr="00594B87">
        <w:t xml:space="preserve"> </w:t>
      </w:r>
      <w:r w:rsidR="003F1ABC" w:rsidRPr="00594B87">
        <w:t>2025</w:t>
      </w:r>
      <w:r w:rsidR="00843705">
        <w:t xml:space="preserve"> рік </w:t>
      </w:r>
      <w:r w:rsidR="00B93249" w:rsidRPr="00594B87">
        <w:t xml:space="preserve"> складають</w:t>
      </w:r>
      <w:r w:rsidR="008C47B3">
        <w:t xml:space="preserve"> 503129,06 грн., виконання 107,05</w:t>
      </w:r>
      <w:r w:rsidR="007448A7" w:rsidRPr="00594B87">
        <w:t>%</w:t>
      </w:r>
      <w:r w:rsidRPr="00594B87">
        <w:t xml:space="preserve">. Основними платниками цього податку є: </w:t>
      </w:r>
      <w:r w:rsidR="007448A7" w:rsidRPr="00594B87">
        <w:t>ТОВ «</w:t>
      </w:r>
      <w:proofErr w:type="spellStart"/>
      <w:r w:rsidR="008C47B3">
        <w:t>ФАН</w:t>
      </w:r>
      <w:proofErr w:type="spellEnd"/>
      <w:r w:rsidR="008C47B3">
        <w:t xml:space="preserve"> ФУД» - 34,55 %( 65,020</w:t>
      </w:r>
      <w:r w:rsidR="003D62E5" w:rsidRPr="00594B87">
        <w:t xml:space="preserve"> </w:t>
      </w:r>
      <w:proofErr w:type="spellStart"/>
      <w:r w:rsidR="00267327" w:rsidRPr="00594B87">
        <w:t>тис.</w:t>
      </w:r>
      <w:r w:rsidR="00E6735A" w:rsidRPr="00594B87">
        <w:t>грн</w:t>
      </w:r>
      <w:proofErr w:type="spellEnd"/>
      <w:r w:rsidR="00E6735A" w:rsidRPr="00594B87">
        <w:t xml:space="preserve">.), </w:t>
      </w:r>
      <w:proofErr w:type="spellStart"/>
      <w:r w:rsidR="00E6735A" w:rsidRPr="00594B87">
        <w:t>Фаєр</w:t>
      </w:r>
      <w:proofErr w:type="spellEnd"/>
      <w:r w:rsidR="00E6735A" w:rsidRPr="00594B87">
        <w:t xml:space="preserve"> Р.О. – </w:t>
      </w:r>
      <w:r w:rsidR="008C47B3">
        <w:t>3</w:t>
      </w:r>
      <w:r w:rsidR="00663E25">
        <w:t>,9% (7</w:t>
      </w:r>
      <w:r w:rsidR="00E6735A" w:rsidRPr="00594B87">
        <w:t>,352</w:t>
      </w:r>
      <w:r w:rsidR="003D62E5" w:rsidRPr="00594B87">
        <w:t xml:space="preserve"> </w:t>
      </w:r>
      <w:proofErr w:type="spellStart"/>
      <w:r w:rsidRPr="00594B87">
        <w:t>тис.гр</w:t>
      </w:r>
      <w:r w:rsidR="00E6735A" w:rsidRPr="00594B87">
        <w:t>н</w:t>
      </w:r>
      <w:proofErr w:type="spellEnd"/>
      <w:r w:rsidR="00E6735A" w:rsidRPr="00594B87">
        <w:t xml:space="preserve">.), </w:t>
      </w:r>
      <w:proofErr w:type="spellStart"/>
      <w:r w:rsidR="00E6735A" w:rsidRPr="00594B87">
        <w:t>Ряботун</w:t>
      </w:r>
      <w:proofErr w:type="spellEnd"/>
      <w:r w:rsidR="00E6735A" w:rsidRPr="00594B87">
        <w:t xml:space="preserve"> Л.Ф.– </w:t>
      </w:r>
      <w:r w:rsidR="008C47B3">
        <w:t>5,6</w:t>
      </w:r>
      <w:r w:rsidR="00663E25">
        <w:t>% (10,</w:t>
      </w:r>
      <w:r w:rsidR="008C47B3">
        <w:t>471</w:t>
      </w:r>
      <w:r w:rsidRPr="00594B87">
        <w:t xml:space="preserve"> </w:t>
      </w:r>
      <w:proofErr w:type="spellStart"/>
      <w:r w:rsidRPr="00594B87">
        <w:t>тис.грн</w:t>
      </w:r>
      <w:proofErr w:type="spellEnd"/>
      <w:r w:rsidRPr="00594B87">
        <w:t>.)</w:t>
      </w:r>
      <w:r w:rsidR="008C47B3">
        <w:t xml:space="preserve">, </w:t>
      </w:r>
      <w:proofErr w:type="spellStart"/>
      <w:r w:rsidR="008C47B3">
        <w:t>ФОП</w:t>
      </w:r>
      <w:proofErr w:type="spellEnd"/>
      <w:r w:rsidR="008C47B3">
        <w:t xml:space="preserve"> </w:t>
      </w:r>
      <w:proofErr w:type="spellStart"/>
      <w:r w:rsidR="008C47B3">
        <w:t>Баженова</w:t>
      </w:r>
      <w:proofErr w:type="spellEnd"/>
      <w:r w:rsidR="008C47B3">
        <w:t xml:space="preserve"> О.А.- 8,0 % (15,101 тис грн).</w:t>
      </w:r>
    </w:p>
    <w:p w:rsidR="00CA7405" w:rsidRPr="00594B87" w:rsidRDefault="00CA7405" w:rsidP="00CA7405">
      <w:pPr>
        <w:pStyle w:val="ad"/>
        <w:spacing w:line="276" w:lineRule="auto"/>
        <w:jc w:val="left"/>
        <w:rPr>
          <w:b/>
          <w:sz w:val="24"/>
          <w:szCs w:val="24"/>
        </w:rPr>
      </w:pPr>
    </w:p>
    <w:p w:rsidR="00CA7405" w:rsidRPr="00594B87" w:rsidRDefault="00CA7405" w:rsidP="00CA7405">
      <w:pPr>
        <w:pStyle w:val="ad"/>
        <w:spacing w:line="276" w:lineRule="auto"/>
        <w:jc w:val="left"/>
        <w:rPr>
          <w:b/>
          <w:sz w:val="24"/>
          <w:szCs w:val="24"/>
        </w:rPr>
      </w:pPr>
      <w:r w:rsidRPr="00594B87">
        <w:rPr>
          <w:b/>
          <w:sz w:val="24"/>
          <w:szCs w:val="24"/>
        </w:rPr>
        <w:t>18010000 « Податок на майно»</w:t>
      </w:r>
    </w:p>
    <w:p w:rsidR="00CA7405" w:rsidRPr="00594B87" w:rsidRDefault="00CA7405" w:rsidP="00CA7405">
      <w:pPr>
        <w:pStyle w:val="ad"/>
        <w:spacing w:line="276" w:lineRule="auto"/>
        <w:rPr>
          <w:sz w:val="24"/>
          <w:szCs w:val="24"/>
        </w:rPr>
      </w:pPr>
      <w:r w:rsidRPr="00594B87">
        <w:rPr>
          <w:sz w:val="24"/>
          <w:szCs w:val="24"/>
        </w:rPr>
        <w:tab/>
      </w:r>
      <w:r w:rsidRPr="00594B87">
        <w:rPr>
          <w:sz w:val="24"/>
          <w:szCs w:val="24"/>
          <w:lang w:val="ru-RU"/>
        </w:rPr>
        <w:t xml:space="preserve">     </w:t>
      </w:r>
      <w:r w:rsidRPr="00594B87">
        <w:rPr>
          <w:sz w:val="24"/>
          <w:szCs w:val="24"/>
        </w:rPr>
        <w:t xml:space="preserve">Податок на майно включає в себе податок на нерухоме майно, відмінне від земельної ділянки, плату за землю та транспортний податок. </w:t>
      </w:r>
    </w:p>
    <w:p w:rsidR="00CA7405" w:rsidRPr="00594B87" w:rsidRDefault="00CA7405" w:rsidP="00CA7405">
      <w:pPr>
        <w:pStyle w:val="210"/>
        <w:shd w:val="clear" w:color="auto" w:fill="auto"/>
        <w:spacing w:before="0"/>
        <w:ind w:firstLine="740"/>
      </w:pPr>
      <w:r w:rsidRPr="00594B87">
        <w:t>Фактичні надходження місцевих пода</w:t>
      </w:r>
      <w:r w:rsidR="008C47B3">
        <w:t>тків та зборів за  2025 рік</w:t>
      </w:r>
      <w:r w:rsidR="002875FE" w:rsidRPr="00594B87">
        <w:t xml:space="preserve"> склали </w:t>
      </w:r>
      <w:r w:rsidR="008C47B3">
        <w:t>18 894 178,90грн., що становить 106,16</w:t>
      </w:r>
      <w:r w:rsidR="00827344">
        <w:t xml:space="preserve"> </w:t>
      </w:r>
      <w:r w:rsidR="00B06E37" w:rsidRPr="00594B87">
        <w:t xml:space="preserve">% </w:t>
      </w:r>
      <w:r w:rsidRPr="00594B87">
        <w:t xml:space="preserve">від планових призначень. </w:t>
      </w:r>
    </w:p>
    <w:p w:rsidR="00CA7405" w:rsidRPr="00594B87" w:rsidRDefault="00CA7405" w:rsidP="00CA7405">
      <w:pPr>
        <w:pStyle w:val="210"/>
        <w:shd w:val="clear" w:color="auto" w:fill="auto"/>
        <w:spacing w:before="0"/>
        <w:ind w:firstLine="740"/>
      </w:pPr>
    </w:p>
    <w:p w:rsidR="00CA7405" w:rsidRPr="00594B87" w:rsidRDefault="00CA7405" w:rsidP="00CA7405">
      <w:pPr>
        <w:pStyle w:val="27"/>
        <w:framePr w:w="9336" w:wrap="notBeside" w:vAnchor="text" w:hAnchor="text" w:xAlign="center" w:y="1"/>
        <w:shd w:val="clear" w:color="auto" w:fill="auto"/>
        <w:spacing w:line="240" w:lineRule="exact"/>
        <w:jc w:val="center"/>
        <w:rPr>
          <w:b/>
        </w:rPr>
      </w:pPr>
      <w:r w:rsidRPr="00594B87">
        <w:rPr>
          <w:b/>
        </w:rPr>
        <w:t>Аналіз надходжень місцевих податків та зборів</w:t>
      </w:r>
    </w:p>
    <w:tbl>
      <w:tblPr>
        <w:tblOverlap w:val="never"/>
        <w:tblW w:w="0" w:type="auto"/>
        <w:jc w:val="center"/>
        <w:tblInd w:w="-5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70"/>
        <w:gridCol w:w="1984"/>
        <w:gridCol w:w="1843"/>
        <w:gridCol w:w="1512"/>
      </w:tblGrid>
      <w:tr w:rsidR="00CA7405" w:rsidRPr="00594B87" w:rsidTr="009C62FD">
        <w:trPr>
          <w:trHeight w:hRule="exact" w:val="118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05" w:rsidRPr="00594B87" w:rsidRDefault="00CA7405" w:rsidP="009C62FD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Назва податку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8C47B3" w:rsidP="00110896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/>
              <w:ind w:firstLine="0"/>
              <w:jc w:val="center"/>
              <w:rPr>
                <w:b/>
              </w:rPr>
            </w:pPr>
            <w:r>
              <w:rPr>
                <w:rStyle w:val="25"/>
                <w:b/>
              </w:rPr>
              <w:t>Затверджено на</w:t>
            </w:r>
            <w:r w:rsidR="00E2250A" w:rsidRPr="00594B87">
              <w:rPr>
                <w:rStyle w:val="25"/>
                <w:b/>
              </w:rPr>
              <w:t xml:space="preserve"> </w:t>
            </w:r>
            <w:r w:rsidR="003F1ABC" w:rsidRPr="00594B87">
              <w:rPr>
                <w:rStyle w:val="25"/>
                <w:b/>
              </w:rPr>
              <w:t xml:space="preserve"> 2025</w:t>
            </w:r>
            <w:r>
              <w:rPr>
                <w:rStyle w:val="25"/>
                <w:b/>
              </w:rPr>
              <w:t xml:space="preserve"> рік</w:t>
            </w:r>
            <w:r w:rsidR="00CA7405" w:rsidRPr="00594B87">
              <w:rPr>
                <w:rStyle w:val="25"/>
                <w:b/>
              </w:rPr>
              <w:t xml:space="preserve">, </w:t>
            </w:r>
            <w:r w:rsidR="00CA7405" w:rsidRPr="00594B87">
              <w:rPr>
                <w:rStyle w:val="25"/>
                <w:b/>
                <w:lang w:val="ru-RU" w:eastAsia="ru-RU"/>
              </w:rPr>
              <w:t>грн.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3F1ABC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Фактич</w:t>
            </w:r>
            <w:r w:rsidR="00267327" w:rsidRPr="00594B87">
              <w:rPr>
                <w:rStyle w:val="25"/>
                <w:b/>
              </w:rPr>
              <w:t>ні надходження за</w:t>
            </w:r>
            <w:r w:rsidR="008C47B3">
              <w:rPr>
                <w:rStyle w:val="25"/>
                <w:b/>
              </w:rPr>
              <w:t xml:space="preserve"> </w:t>
            </w:r>
            <w:r w:rsidR="00827344">
              <w:rPr>
                <w:rStyle w:val="25"/>
                <w:b/>
              </w:rPr>
              <w:t xml:space="preserve"> </w:t>
            </w:r>
            <w:r w:rsidR="00267327" w:rsidRPr="00594B87">
              <w:rPr>
                <w:rStyle w:val="25"/>
                <w:b/>
              </w:rPr>
              <w:t xml:space="preserve"> </w:t>
            </w:r>
            <w:r w:rsidR="007448A7" w:rsidRPr="00594B87">
              <w:rPr>
                <w:rStyle w:val="25"/>
                <w:b/>
              </w:rPr>
              <w:t xml:space="preserve"> </w:t>
            </w:r>
            <w:r w:rsidR="003F1ABC" w:rsidRPr="00594B87">
              <w:rPr>
                <w:rStyle w:val="25"/>
                <w:b/>
              </w:rPr>
              <w:t>20</w:t>
            </w:r>
            <w:r w:rsidR="008C47B3">
              <w:rPr>
                <w:rStyle w:val="25"/>
                <w:b/>
              </w:rPr>
              <w:t>25 рік</w:t>
            </w:r>
            <w:r w:rsidRPr="00594B87">
              <w:rPr>
                <w:rStyle w:val="25"/>
                <w:b/>
              </w:rPr>
              <w:t>, грн.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405" w:rsidRPr="00594B87" w:rsidRDefault="00CA7405" w:rsidP="009C62FD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after="60" w:line="240" w:lineRule="exact"/>
              <w:ind w:left="132"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Виконання,</w:t>
            </w:r>
          </w:p>
          <w:p w:rsidR="00CA7405" w:rsidRPr="00594B87" w:rsidRDefault="00CA7405" w:rsidP="009C62FD">
            <w:pPr>
              <w:pStyle w:val="210"/>
              <w:framePr w:w="9336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%</w:t>
            </w:r>
          </w:p>
        </w:tc>
      </w:tr>
      <w:tr w:rsidR="00CA7405" w:rsidRPr="00594B87" w:rsidTr="009C62FD">
        <w:trPr>
          <w:trHeight w:hRule="exact" w:val="35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9C62FD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78" w:lineRule="exact"/>
              <w:ind w:firstLine="0"/>
              <w:rPr>
                <w:b/>
              </w:rPr>
            </w:pPr>
            <w:r w:rsidRPr="00594B87">
              <w:rPr>
                <w:rStyle w:val="25"/>
                <w:b/>
              </w:rPr>
              <w:t>Місцеві податки та збори: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501384" w:rsidP="00DE27D4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b/>
              </w:rPr>
            </w:pPr>
            <w:r>
              <w:rPr>
                <w:rStyle w:val="25"/>
                <w:b/>
              </w:rPr>
              <w:t>17 797 175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501384" w:rsidP="00DE27D4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b/>
              </w:rPr>
            </w:pPr>
            <w:r>
              <w:rPr>
                <w:rStyle w:val="25"/>
              </w:rPr>
              <w:t>18 894 178,90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405" w:rsidRPr="00594B87" w:rsidRDefault="00E2250A" w:rsidP="00DE27D4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1</w:t>
            </w:r>
            <w:r w:rsidR="00DE27D4">
              <w:rPr>
                <w:rStyle w:val="25"/>
                <w:b/>
              </w:rPr>
              <w:t>0</w:t>
            </w:r>
            <w:r w:rsidR="00501384">
              <w:rPr>
                <w:rStyle w:val="25"/>
                <w:b/>
              </w:rPr>
              <w:t>6,16</w:t>
            </w:r>
          </w:p>
        </w:tc>
      </w:tr>
      <w:tr w:rsidR="00CA7405" w:rsidRPr="00594B87" w:rsidTr="009C62FD">
        <w:trPr>
          <w:trHeight w:hRule="exact" w:val="273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9C62FD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 w:rsidRPr="00594B87">
              <w:rPr>
                <w:rStyle w:val="25"/>
              </w:rPr>
              <w:t>Податок на нерухоме майно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501384" w:rsidP="008B62F4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t>566285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501384" w:rsidP="008B62F4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t>569166,85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405" w:rsidRPr="00594B87" w:rsidRDefault="00406997" w:rsidP="00DE27D4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 w:rsidRPr="00594B87">
              <w:rPr>
                <w:rStyle w:val="25"/>
              </w:rPr>
              <w:t>1</w:t>
            </w:r>
            <w:r w:rsidR="008B62F4">
              <w:rPr>
                <w:rStyle w:val="25"/>
              </w:rPr>
              <w:t>00,</w:t>
            </w:r>
            <w:r w:rsidR="00501384">
              <w:rPr>
                <w:rStyle w:val="25"/>
              </w:rPr>
              <w:t>5</w:t>
            </w:r>
          </w:p>
        </w:tc>
      </w:tr>
      <w:tr w:rsidR="00CA7405" w:rsidRPr="00594B87" w:rsidTr="009C62FD">
        <w:trPr>
          <w:trHeight w:hRule="exact" w:val="28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9C62FD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594B87">
              <w:rPr>
                <w:rStyle w:val="25"/>
              </w:rPr>
              <w:t>Плата за землю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501384" w:rsidP="008B62F4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17 224 640</w:t>
            </w:r>
            <w:r w:rsidR="008B62F4">
              <w:rPr>
                <w:rStyle w:val="25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501384" w:rsidP="008B62F4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18 318 762,05</w:t>
            </w:r>
            <w:r w:rsidR="00B06E37" w:rsidRPr="00594B87">
              <w:rPr>
                <w:rStyle w:val="25"/>
              </w:rPr>
              <w:t xml:space="preserve">   </w:t>
            </w:r>
            <w:r w:rsidR="008B62F4">
              <w:rPr>
                <w:rStyle w:val="25"/>
              </w:rPr>
              <w:t>1111113 956 674,38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DE27D4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 w:rsidRPr="00594B87">
              <w:rPr>
                <w:rStyle w:val="25"/>
              </w:rPr>
              <w:t>1</w:t>
            </w:r>
            <w:r w:rsidR="008B62F4">
              <w:rPr>
                <w:rStyle w:val="25"/>
              </w:rPr>
              <w:t>0</w:t>
            </w:r>
            <w:r w:rsidR="00501384">
              <w:rPr>
                <w:rStyle w:val="25"/>
              </w:rPr>
              <w:t>6,3</w:t>
            </w:r>
          </w:p>
        </w:tc>
      </w:tr>
      <w:tr w:rsidR="00CA7405" w:rsidRPr="00594B87" w:rsidTr="009C62FD">
        <w:trPr>
          <w:trHeight w:hRule="exact" w:val="427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9C62FD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 w:rsidRPr="00594B87">
              <w:rPr>
                <w:rStyle w:val="25"/>
              </w:rPr>
              <w:t>Транспортний  податок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405" w:rsidRPr="00594B87" w:rsidRDefault="002875FE" w:rsidP="008B62F4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 w:rsidRPr="00594B87">
              <w:t>6250</w:t>
            </w:r>
            <w:r w:rsidR="00D753A6"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405" w:rsidRPr="00594B87" w:rsidRDefault="001D431C" w:rsidP="008B62F4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 w:rsidRPr="00594B87">
              <w:rPr>
                <w:rStyle w:val="25"/>
              </w:rPr>
              <w:t>6250</w:t>
            </w:r>
            <w:r w:rsidR="00CB5F64" w:rsidRPr="00594B87">
              <w:rPr>
                <w:rStyle w:val="25"/>
              </w:rPr>
              <w:t>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405" w:rsidRPr="00594B87" w:rsidRDefault="002875FE" w:rsidP="00DE27D4">
            <w:pPr>
              <w:pStyle w:val="210"/>
              <w:framePr w:w="933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 w:rsidRPr="00594B87">
              <w:t>100,0</w:t>
            </w:r>
          </w:p>
        </w:tc>
      </w:tr>
    </w:tbl>
    <w:p w:rsidR="00CA7405" w:rsidRPr="00594B87" w:rsidRDefault="00CA7405" w:rsidP="00CA7405">
      <w:pPr>
        <w:framePr w:w="9336" w:wrap="notBeside" w:vAnchor="text" w:hAnchor="text" w:xAlign="center" w:y="1"/>
        <w:rPr>
          <w:rFonts w:ascii="Times New Roman" w:hAnsi="Times New Roman" w:cs="Times New Roman"/>
        </w:rPr>
      </w:pPr>
    </w:p>
    <w:p w:rsidR="00CA7405" w:rsidRPr="00594B87" w:rsidRDefault="00CA7405" w:rsidP="00CA7405">
      <w:pPr>
        <w:pStyle w:val="210"/>
        <w:shd w:val="clear" w:color="auto" w:fill="auto"/>
        <w:spacing w:before="0"/>
        <w:ind w:firstLine="0"/>
        <w:jc w:val="center"/>
        <w:rPr>
          <w:b/>
        </w:rPr>
      </w:pPr>
      <w:r w:rsidRPr="00594B87">
        <w:rPr>
          <w:b/>
        </w:rPr>
        <w:t>Аналіз надходжень плати за землю</w:t>
      </w:r>
    </w:p>
    <w:tbl>
      <w:tblPr>
        <w:tblOverlap w:val="never"/>
        <w:tblW w:w="0" w:type="auto"/>
        <w:jc w:val="center"/>
        <w:tblInd w:w="-3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5"/>
        <w:gridCol w:w="1985"/>
        <w:gridCol w:w="1843"/>
        <w:gridCol w:w="1431"/>
      </w:tblGrid>
      <w:tr w:rsidR="00CA7405" w:rsidRPr="00594B87" w:rsidTr="00973C4C">
        <w:trPr>
          <w:trHeight w:hRule="exact" w:val="1152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Назва податку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CA7405" w:rsidP="00973C4C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План</w:t>
            </w:r>
            <w:r w:rsidR="006D7D72">
              <w:rPr>
                <w:rStyle w:val="25"/>
                <w:b/>
              </w:rPr>
              <w:t xml:space="preserve"> на </w:t>
            </w:r>
            <w:r w:rsidR="00973C4C">
              <w:rPr>
                <w:rStyle w:val="25"/>
                <w:b/>
              </w:rPr>
              <w:t xml:space="preserve"> 2025 рік</w:t>
            </w:r>
            <w:r w:rsidR="006A4774" w:rsidRPr="00594B87">
              <w:rPr>
                <w:rStyle w:val="25"/>
                <w:b/>
              </w:rPr>
              <w:t>,</w:t>
            </w:r>
            <w:r w:rsidR="00DE41A5">
              <w:rPr>
                <w:rStyle w:val="25"/>
                <w:b/>
              </w:rPr>
              <w:t xml:space="preserve"> </w:t>
            </w:r>
            <w:r w:rsidRPr="00594B87">
              <w:rPr>
                <w:rStyle w:val="25"/>
                <w:b/>
                <w:lang w:val="ru-RU" w:eastAsia="ru-RU"/>
              </w:rPr>
              <w:t>грн.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CA7405" w:rsidP="00A1270E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Фактич</w:t>
            </w:r>
            <w:r w:rsidR="00973C4C">
              <w:rPr>
                <w:rStyle w:val="25"/>
                <w:b/>
              </w:rPr>
              <w:t xml:space="preserve">ні надходження за  </w:t>
            </w:r>
            <w:r w:rsidR="00DE41A5">
              <w:rPr>
                <w:rStyle w:val="25"/>
                <w:b/>
              </w:rPr>
              <w:t xml:space="preserve"> </w:t>
            </w:r>
            <w:r w:rsidR="00973C4C">
              <w:rPr>
                <w:rStyle w:val="25"/>
                <w:b/>
              </w:rPr>
              <w:t>2025 рік</w:t>
            </w:r>
            <w:r w:rsidRPr="00594B87">
              <w:rPr>
                <w:rStyle w:val="25"/>
                <w:b/>
              </w:rPr>
              <w:t>, грн.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Виконання,</w:t>
            </w:r>
          </w:p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%</w:t>
            </w:r>
          </w:p>
        </w:tc>
      </w:tr>
      <w:tr w:rsidR="00CA7405" w:rsidRPr="00594B87" w:rsidTr="00973C4C">
        <w:trPr>
          <w:trHeight w:hRule="exact" w:val="333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 w:rsidRPr="00594B87">
              <w:rPr>
                <w:rStyle w:val="25"/>
              </w:rPr>
              <w:t>Земельний податок з юридичних осіб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8D63F3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t>611200,00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8D63F3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656663,83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405" w:rsidRPr="00594B87" w:rsidRDefault="00CA7405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 w:rsidRPr="00594B87">
              <w:rPr>
                <w:rStyle w:val="25"/>
              </w:rPr>
              <w:t>1</w:t>
            </w:r>
            <w:r w:rsidR="006D7D72">
              <w:rPr>
                <w:rStyle w:val="25"/>
              </w:rPr>
              <w:t>07,</w:t>
            </w:r>
            <w:r w:rsidR="008D63F3">
              <w:rPr>
                <w:rStyle w:val="25"/>
              </w:rPr>
              <w:t>44</w:t>
            </w:r>
          </w:p>
        </w:tc>
      </w:tr>
      <w:tr w:rsidR="00CA7405" w:rsidRPr="00594B87" w:rsidTr="00973C4C">
        <w:trPr>
          <w:trHeight w:hRule="exact" w:val="364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 w:rsidRPr="00594B87">
              <w:rPr>
                <w:rStyle w:val="25"/>
              </w:rPr>
              <w:t>Орендна плата з юридичних осіб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8D63F3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11 646 000,00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8D63F3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12 524 625,65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405" w:rsidRPr="00594B87" w:rsidRDefault="003E6A41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 w:rsidRPr="00594B87">
              <w:rPr>
                <w:rStyle w:val="25"/>
              </w:rPr>
              <w:t>1</w:t>
            </w:r>
            <w:r w:rsidR="006D7D72">
              <w:rPr>
                <w:rStyle w:val="25"/>
              </w:rPr>
              <w:t>0</w:t>
            </w:r>
            <w:r w:rsidR="008D63F3">
              <w:rPr>
                <w:rStyle w:val="25"/>
              </w:rPr>
              <w:t>7,54</w:t>
            </w:r>
          </w:p>
        </w:tc>
      </w:tr>
      <w:tr w:rsidR="00CA7405" w:rsidRPr="00594B87" w:rsidTr="00973C4C">
        <w:trPr>
          <w:trHeight w:hRule="exact" w:val="285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/>
              <w:ind w:firstLine="0"/>
            </w:pPr>
            <w:r w:rsidRPr="00594B87">
              <w:rPr>
                <w:rStyle w:val="25"/>
              </w:rPr>
              <w:t>Земельний податок з фізичних осіб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8D63F3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4 027 300,00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8D63F3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4 180 844,56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405" w:rsidRPr="00594B87" w:rsidRDefault="00ED4F08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 w:rsidRPr="00594B87">
              <w:rPr>
                <w:rStyle w:val="25"/>
              </w:rPr>
              <w:t>1</w:t>
            </w:r>
            <w:r w:rsidR="006D7D72">
              <w:rPr>
                <w:rStyle w:val="25"/>
              </w:rPr>
              <w:t>0</w:t>
            </w:r>
            <w:r w:rsidR="008D63F3">
              <w:rPr>
                <w:rStyle w:val="25"/>
              </w:rPr>
              <w:t>3,81</w:t>
            </w:r>
          </w:p>
        </w:tc>
      </w:tr>
      <w:tr w:rsidR="00CA7405" w:rsidRPr="00594B87" w:rsidTr="00973C4C">
        <w:trPr>
          <w:trHeight w:hRule="exact" w:val="334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/>
              <w:ind w:firstLine="0"/>
            </w:pPr>
            <w:r w:rsidRPr="00594B87">
              <w:rPr>
                <w:rStyle w:val="25"/>
              </w:rPr>
              <w:t>Орендна плата з фізичних осіб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8D63F3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940 140,00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8D63F3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5"/>
              </w:rPr>
              <w:t>956 628,01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405" w:rsidRPr="00594B87" w:rsidRDefault="00717797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 w:rsidRPr="00594B87">
              <w:rPr>
                <w:rStyle w:val="25"/>
              </w:rPr>
              <w:t>1</w:t>
            </w:r>
            <w:r w:rsidR="006D7D72">
              <w:rPr>
                <w:rStyle w:val="25"/>
              </w:rPr>
              <w:t>0</w:t>
            </w:r>
            <w:r w:rsidR="008D63F3">
              <w:rPr>
                <w:rStyle w:val="25"/>
              </w:rPr>
              <w:t>1,75</w:t>
            </w:r>
          </w:p>
        </w:tc>
      </w:tr>
      <w:tr w:rsidR="00CA7405" w:rsidRPr="00594B87" w:rsidTr="00973C4C">
        <w:trPr>
          <w:trHeight w:hRule="exact" w:val="298"/>
          <w:jc w:val="center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rPr>
                <w:b/>
              </w:rPr>
            </w:pPr>
            <w:r w:rsidRPr="00594B87">
              <w:rPr>
                <w:rStyle w:val="25"/>
                <w:b/>
              </w:rPr>
              <w:t>Разом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405" w:rsidRPr="00594B87" w:rsidRDefault="00973C4C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17 224 640</w:t>
            </w:r>
            <w:r w:rsidR="006D7D72">
              <w:rPr>
                <w:b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405" w:rsidRPr="00594B87" w:rsidRDefault="006D7D72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73C4C">
              <w:rPr>
                <w:b/>
              </w:rPr>
              <w:t>8 318 762,05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7F0485" w:rsidP="008D63F3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b/>
              </w:rPr>
            </w:pPr>
            <w:r w:rsidRPr="00594B87">
              <w:rPr>
                <w:b/>
              </w:rPr>
              <w:t>1</w:t>
            </w:r>
            <w:r w:rsidR="00973C4C">
              <w:rPr>
                <w:b/>
              </w:rPr>
              <w:t>06,3</w:t>
            </w:r>
            <w:r w:rsidR="008D63F3">
              <w:rPr>
                <w:b/>
              </w:rPr>
              <w:t>5</w:t>
            </w:r>
          </w:p>
        </w:tc>
      </w:tr>
    </w:tbl>
    <w:p w:rsidR="00CA7405" w:rsidRPr="00594B87" w:rsidRDefault="00CA7405" w:rsidP="00CA7405">
      <w:pPr>
        <w:framePr w:w="9326" w:wrap="notBeside" w:vAnchor="text" w:hAnchor="text" w:xAlign="center" w:y="1"/>
        <w:rPr>
          <w:rFonts w:ascii="Times New Roman" w:hAnsi="Times New Roman" w:cs="Times New Roman"/>
        </w:rPr>
      </w:pPr>
    </w:p>
    <w:p w:rsidR="00CA7405" w:rsidRPr="00594B87" w:rsidRDefault="00CA7405" w:rsidP="00CA7405">
      <w:pPr>
        <w:pStyle w:val="210"/>
        <w:shd w:val="clear" w:color="auto" w:fill="auto"/>
        <w:spacing w:before="249"/>
        <w:ind w:firstLine="620"/>
      </w:pPr>
      <w:r w:rsidRPr="00594B87">
        <w:t>В структурі платежів за землю найбільш питому вагу займає орендна плата за землю</w:t>
      </w:r>
      <w:r w:rsidRPr="00594B87">
        <w:rPr>
          <w:rStyle w:val="23"/>
        </w:rPr>
        <w:t xml:space="preserve"> </w:t>
      </w:r>
      <w:r w:rsidR="008D63F3">
        <w:t>(73,07</w:t>
      </w:r>
      <w:r w:rsidRPr="00594B87">
        <w:t xml:space="preserve">%). </w:t>
      </w:r>
    </w:p>
    <w:p w:rsidR="00CA7405" w:rsidRPr="00594B87" w:rsidRDefault="00C40908" w:rsidP="0002492C">
      <w:pPr>
        <w:pStyle w:val="210"/>
        <w:shd w:val="clear" w:color="auto" w:fill="auto"/>
        <w:spacing w:before="0"/>
        <w:ind w:firstLine="520"/>
      </w:pPr>
      <w:r w:rsidRPr="00594B87">
        <w:t xml:space="preserve"> </w:t>
      </w:r>
      <w:r w:rsidR="00CA7405" w:rsidRPr="00594B87">
        <w:t xml:space="preserve">Основними платниками орендної плати з юридичних осіб залишаються: </w:t>
      </w:r>
      <w:r w:rsidR="00BC54ED" w:rsidRPr="00594B87">
        <w:t xml:space="preserve">АТ </w:t>
      </w:r>
      <w:r w:rsidR="007A42DA">
        <w:t>«Покровський ГЗК» - 6 180 087,64</w:t>
      </w:r>
      <w:r w:rsidR="00CA7405" w:rsidRPr="00594B87">
        <w:t xml:space="preserve"> грн. </w:t>
      </w:r>
      <w:r w:rsidR="007A42DA">
        <w:t>(49,3</w:t>
      </w:r>
      <w:r w:rsidRPr="00594B87">
        <w:t>%</w:t>
      </w:r>
      <w:r w:rsidR="00BC54ED" w:rsidRPr="00594B87">
        <w:t>)</w:t>
      </w:r>
      <w:r w:rsidRPr="00594B87">
        <w:t xml:space="preserve">, </w:t>
      </w:r>
      <w:r w:rsidR="00BC54ED" w:rsidRPr="00594B87">
        <w:t xml:space="preserve">ТОВ </w:t>
      </w:r>
      <w:r w:rsidR="00D50BE3" w:rsidRPr="00594B87">
        <w:t>АФ «Сади України» -</w:t>
      </w:r>
      <w:r w:rsidR="00DE41A5">
        <w:t xml:space="preserve"> </w:t>
      </w:r>
      <w:r w:rsidR="007A42DA">
        <w:t>1001030,</w:t>
      </w:r>
      <w:r w:rsidR="003565C9" w:rsidRPr="00594B87">
        <w:rPr>
          <w:lang w:val="ru-RU"/>
        </w:rPr>
        <w:t>00</w:t>
      </w:r>
      <w:r w:rsidR="008D1476" w:rsidRPr="00594B87">
        <w:rPr>
          <w:lang w:val="ru-RU"/>
        </w:rPr>
        <w:t xml:space="preserve"> </w:t>
      </w:r>
      <w:r w:rsidR="00A91375" w:rsidRPr="00594B87">
        <w:t>грн. (</w:t>
      </w:r>
      <w:r w:rsidR="007A42DA">
        <w:rPr>
          <w:lang w:val="ru-RU"/>
        </w:rPr>
        <w:t>8,0</w:t>
      </w:r>
      <w:r w:rsidRPr="00594B87">
        <w:t>%)</w:t>
      </w:r>
      <w:r w:rsidR="00BC54ED" w:rsidRPr="00594B87">
        <w:t>,</w:t>
      </w:r>
      <w:r w:rsidRPr="00594B87">
        <w:t xml:space="preserve"> </w:t>
      </w:r>
      <w:r w:rsidR="00BC54ED" w:rsidRPr="00594B87">
        <w:t>ТОВ ДТЕК Нікопольська СЕС</w:t>
      </w:r>
      <w:r w:rsidR="007A42DA">
        <w:t xml:space="preserve"> –1 832 641,14</w:t>
      </w:r>
      <w:r w:rsidR="008D1476" w:rsidRPr="00594B87">
        <w:rPr>
          <w:lang w:val="ru-RU"/>
        </w:rPr>
        <w:t xml:space="preserve"> </w:t>
      </w:r>
      <w:r w:rsidR="00BC54ED" w:rsidRPr="00594B87">
        <w:t>грн.</w:t>
      </w:r>
      <w:r w:rsidR="006B6B25" w:rsidRPr="00594B87">
        <w:t xml:space="preserve"> </w:t>
      </w:r>
      <w:r w:rsidR="00A91375" w:rsidRPr="00594B87">
        <w:t>(1</w:t>
      </w:r>
      <w:r w:rsidR="00330D30" w:rsidRPr="00594B87">
        <w:rPr>
          <w:lang w:val="ru-RU"/>
        </w:rPr>
        <w:t>4,6</w:t>
      </w:r>
      <w:r w:rsidR="00BC54ED" w:rsidRPr="00594B87">
        <w:t>%).</w:t>
      </w:r>
      <w:r w:rsidR="00513343">
        <w:t>,ТОВ «</w:t>
      </w:r>
      <w:proofErr w:type="spellStart"/>
      <w:r w:rsidR="00513343">
        <w:t>Чистоп</w:t>
      </w:r>
      <w:r w:rsidR="007A42DA">
        <w:t>ілля»</w:t>
      </w:r>
      <w:proofErr w:type="spellEnd"/>
      <w:r w:rsidR="007A42DA">
        <w:t xml:space="preserve">-371 </w:t>
      </w:r>
      <w:r w:rsidR="00513343">
        <w:t>000,00 гр</w:t>
      </w:r>
      <w:r w:rsidR="007A42DA">
        <w:t>н (3,0%). ТОВ «</w:t>
      </w:r>
      <w:proofErr w:type="spellStart"/>
      <w:r w:rsidR="007A42DA">
        <w:t>Гетьман»</w:t>
      </w:r>
      <w:proofErr w:type="spellEnd"/>
      <w:r w:rsidR="007A42DA">
        <w:t>-422 771,79 грн(3,37</w:t>
      </w:r>
      <w:r w:rsidR="00513343">
        <w:t>%).</w:t>
      </w:r>
    </w:p>
    <w:p w:rsidR="00CA7405" w:rsidRPr="00594B87" w:rsidRDefault="00CA7405" w:rsidP="00CA7405">
      <w:pPr>
        <w:pStyle w:val="210"/>
        <w:shd w:val="clear" w:color="auto" w:fill="auto"/>
        <w:tabs>
          <w:tab w:val="left" w:pos="7958"/>
        </w:tabs>
        <w:spacing w:before="0"/>
        <w:ind w:firstLine="740"/>
      </w:pPr>
      <w:r w:rsidRPr="00594B87">
        <w:rPr>
          <w:rStyle w:val="23"/>
          <w:b w:val="0"/>
        </w:rPr>
        <w:t>Земельний податок</w:t>
      </w:r>
      <w:r w:rsidRPr="00594B87">
        <w:rPr>
          <w:rStyle w:val="23"/>
        </w:rPr>
        <w:t xml:space="preserve"> </w:t>
      </w:r>
      <w:r w:rsidR="008D63F3">
        <w:t>складає 26,93</w:t>
      </w:r>
      <w:r w:rsidR="00330D30" w:rsidRPr="00594B87">
        <w:t>%</w:t>
      </w:r>
      <w:r w:rsidRPr="00594B87">
        <w:t xml:space="preserve">від загального обсягу надходжень плати за землю. </w:t>
      </w:r>
    </w:p>
    <w:p w:rsidR="00C67A8D" w:rsidRPr="00594B87" w:rsidRDefault="00CA7405" w:rsidP="0002492C">
      <w:pPr>
        <w:pStyle w:val="210"/>
        <w:shd w:val="clear" w:color="auto" w:fill="auto"/>
        <w:spacing w:before="0"/>
        <w:ind w:firstLine="0"/>
      </w:pPr>
      <w:r w:rsidRPr="00594B87">
        <w:t xml:space="preserve">Найбільші платники земельного податку є : ПАТ «Придніпровська залізниця» </w:t>
      </w:r>
      <w:r w:rsidR="002A45FD" w:rsidRPr="00594B87">
        <w:t xml:space="preserve">- </w:t>
      </w:r>
      <w:r w:rsidR="007A42DA">
        <w:t>371063,10</w:t>
      </w:r>
      <w:r w:rsidR="00476F84" w:rsidRPr="00594B87">
        <w:t xml:space="preserve"> </w:t>
      </w:r>
      <w:r w:rsidR="00EE4A45" w:rsidRPr="00594B87">
        <w:t xml:space="preserve">грн. </w:t>
      </w:r>
      <w:r w:rsidR="006841ED" w:rsidRPr="00594B87">
        <w:t>(</w:t>
      </w:r>
      <w:r w:rsidR="007A42DA">
        <w:t>56,5</w:t>
      </w:r>
      <w:r w:rsidR="002A45FD" w:rsidRPr="00594B87">
        <w:t>%), УМГ «</w:t>
      </w:r>
      <w:proofErr w:type="spellStart"/>
      <w:r w:rsidR="002A45FD" w:rsidRPr="00594B87">
        <w:t>Укртрансгаз</w:t>
      </w:r>
      <w:proofErr w:type="spellEnd"/>
      <w:r w:rsidR="002A45FD" w:rsidRPr="00594B87">
        <w:t xml:space="preserve">» - </w:t>
      </w:r>
      <w:r w:rsidR="007A42DA">
        <w:t>57 436,46</w:t>
      </w:r>
      <w:r w:rsidR="00476F84" w:rsidRPr="00594B87">
        <w:t xml:space="preserve"> </w:t>
      </w:r>
      <w:r w:rsidRPr="00594B87">
        <w:t>гр</w:t>
      </w:r>
      <w:r w:rsidR="00EE4A45" w:rsidRPr="00594B87">
        <w:t>н.</w:t>
      </w:r>
      <w:r w:rsidR="002A45FD" w:rsidRPr="00594B87">
        <w:t xml:space="preserve"> (</w:t>
      </w:r>
      <w:r w:rsidR="007A42DA">
        <w:rPr>
          <w:lang w:val="ru-RU"/>
        </w:rPr>
        <w:t>8,7</w:t>
      </w:r>
      <w:r w:rsidR="00C67A8D" w:rsidRPr="00594B87">
        <w:t>%),</w:t>
      </w:r>
      <w:r w:rsidR="003565C9" w:rsidRPr="00594B87">
        <w:t xml:space="preserve"> ТОВ «</w:t>
      </w:r>
      <w:proofErr w:type="spellStart"/>
      <w:r w:rsidR="003565C9" w:rsidRPr="00594B87">
        <w:t>Землетрейд</w:t>
      </w:r>
      <w:proofErr w:type="spellEnd"/>
      <w:r w:rsidR="003565C9" w:rsidRPr="00594B87">
        <w:t>» -</w:t>
      </w:r>
      <w:r w:rsidR="007A42DA">
        <w:t>39 101,25</w:t>
      </w:r>
      <w:r w:rsidR="00476F84" w:rsidRPr="00594B87">
        <w:rPr>
          <w:lang w:val="ru-RU"/>
        </w:rPr>
        <w:t xml:space="preserve"> </w:t>
      </w:r>
      <w:r w:rsidR="007A42DA">
        <w:t>грн. (5,95</w:t>
      </w:r>
      <w:r w:rsidR="00EE4A45" w:rsidRPr="00594B87">
        <w:t>%)</w:t>
      </w:r>
      <w:r w:rsidR="00476F84" w:rsidRPr="00594B87">
        <w:t>.</w:t>
      </w:r>
      <w:r w:rsidR="00513343">
        <w:t xml:space="preserve"> </w:t>
      </w:r>
    </w:p>
    <w:p w:rsidR="00C67A8D" w:rsidRPr="00594B87" w:rsidRDefault="00330D30" w:rsidP="00DE41A5">
      <w:pPr>
        <w:pStyle w:val="210"/>
        <w:shd w:val="clear" w:color="auto" w:fill="auto"/>
        <w:tabs>
          <w:tab w:val="left" w:pos="6198"/>
        </w:tabs>
        <w:spacing w:before="0"/>
        <w:ind w:firstLine="0"/>
      </w:pPr>
      <w:r w:rsidRPr="00594B87">
        <w:tab/>
      </w:r>
    </w:p>
    <w:p w:rsidR="00CA7405" w:rsidRPr="00594B87" w:rsidRDefault="00CA7405" w:rsidP="0002492C">
      <w:pPr>
        <w:pStyle w:val="1"/>
        <w:spacing w:before="0"/>
        <w:jc w:val="center"/>
        <w:rPr>
          <w:rFonts w:ascii="Times New Roman" w:hAnsi="Times New Roman"/>
          <w:bCs w:val="0"/>
          <w:sz w:val="24"/>
          <w:szCs w:val="24"/>
          <w:lang w:val="uk-UA"/>
        </w:rPr>
      </w:pPr>
      <w:r w:rsidRPr="00594B87">
        <w:rPr>
          <w:rFonts w:ascii="Times New Roman" w:hAnsi="Times New Roman"/>
          <w:bCs w:val="0"/>
          <w:sz w:val="24"/>
          <w:szCs w:val="24"/>
          <w:lang w:val="uk-UA"/>
        </w:rPr>
        <w:t>18050000 «Єдиний податок»</w:t>
      </w:r>
    </w:p>
    <w:p w:rsidR="0068783D" w:rsidRPr="00594B87" w:rsidRDefault="00CA7405" w:rsidP="0002492C">
      <w:pPr>
        <w:pStyle w:val="210"/>
        <w:shd w:val="clear" w:color="auto" w:fill="auto"/>
        <w:spacing w:before="0"/>
        <w:ind w:firstLine="740"/>
      </w:pPr>
      <w:r w:rsidRPr="00594B87">
        <w:t xml:space="preserve">Фактичні надходження </w:t>
      </w:r>
      <w:r w:rsidRPr="00594B87">
        <w:rPr>
          <w:rStyle w:val="23"/>
        </w:rPr>
        <w:t xml:space="preserve">єдиного податку </w:t>
      </w:r>
      <w:r w:rsidR="002A45FD" w:rsidRPr="00594B87">
        <w:t xml:space="preserve">за </w:t>
      </w:r>
      <w:r w:rsidR="00F235A3" w:rsidRPr="00594B87">
        <w:t xml:space="preserve"> </w:t>
      </w:r>
      <w:r w:rsidR="00330D30" w:rsidRPr="00594B87">
        <w:t>2</w:t>
      </w:r>
      <w:r w:rsidR="007A42DA">
        <w:t>025 рік  складають 24 088 211,91 грн., що становить 103,51</w:t>
      </w:r>
      <w:r w:rsidRPr="00594B87">
        <w:t>% від планових призначень. Питома вага єдиного податку у складі місцевих п</w:t>
      </w:r>
      <w:r w:rsidR="005674D7" w:rsidRPr="00594B87">
        <w:t>о</w:t>
      </w:r>
      <w:r w:rsidR="002A45FD" w:rsidRPr="00594B87">
        <w:t xml:space="preserve">датків та зборів становить </w:t>
      </w:r>
      <w:r w:rsidR="007A42DA">
        <w:t>14,53</w:t>
      </w:r>
      <w:r w:rsidR="00330D30" w:rsidRPr="00594B87">
        <w:t>%</w:t>
      </w:r>
    </w:p>
    <w:p w:rsidR="00CA7405" w:rsidRPr="00594B87" w:rsidRDefault="00CA7405" w:rsidP="0068783D">
      <w:pPr>
        <w:pStyle w:val="210"/>
        <w:shd w:val="clear" w:color="auto" w:fill="auto"/>
        <w:spacing w:before="0" w:after="240"/>
        <w:ind w:firstLine="740"/>
        <w:jc w:val="center"/>
        <w:rPr>
          <w:b/>
        </w:rPr>
      </w:pPr>
      <w:r w:rsidRPr="00594B87">
        <w:rPr>
          <w:b/>
        </w:rPr>
        <w:t>Аналіз надходжень єдиного податку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02"/>
        <w:gridCol w:w="1504"/>
        <w:gridCol w:w="1858"/>
        <w:gridCol w:w="1382"/>
      </w:tblGrid>
      <w:tr w:rsidR="00CA7405" w:rsidRPr="00594B87" w:rsidTr="007B41FA">
        <w:trPr>
          <w:trHeight w:hRule="exact" w:val="1281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Назва податку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План</w:t>
            </w:r>
          </w:p>
          <w:p w:rsidR="00CA7405" w:rsidRPr="00594B87" w:rsidRDefault="000F6FBE" w:rsidP="000F6FBE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/>
              <w:ind w:firstLine="0"/>
              <w:jc w:val="center"/>
              <w:rPr>
                <w:b/>
              </w:rPr>
            </w:pPr>
            <w:r>
              <w:rPr>
                <w:rStyle w:val="25"/>
                <w:b/>
              </w:rPr>
              <w:t xml:space="preserve"> н</w:t>
            </w:r>
            <w:r w:rsidR="007A42DA">
              <w:rPr>
                <w:rStyle w:val="25"/>
                <w:b/>
              </w:rPr>
              <w:t xml:space="preserve">а </w:t>
            </w:r>
            <w:r w:rsidR="008D59DB" w:rsidRPr="00594B87">
              <w:rPr>
                <w:rStyle w:val="25"/>
                <w:b/>
              </w:rPr>
              <w:t xml:space="preserve">2025 </w:t>
            </w:r>
            <w:r w:rsidR="007A42DA">
              <w:rPr>
                <w:rStyle w:val="25"/>
                <w:b/>
              </w:rPr>
              <w:t>рік</w:t>
            </w:r>
            <w:r w:rsidR="00CA7405" w:rsidRPr="00594B87">
              <w:rPr>
                <w:rStyle w:val="25"/>
                <w:b/>
              </w:rPr>
              <w:t xml:space="preserve">,  </w:t>
            </w:r>
            <w:r w:rsidR="00CA7405" w:rsidRPr="00594B87">
              <w:rPr>
                <w:rStyle w:val="25"/>
                <w:b/>
                <w:lang w:val="ru-RU" w:eastAsia="ru-RU"/>
              </w:rPr>
              <w:t>грн.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Ф</w:t>
            </w:r>
            <w:r w:rsidR="005674D7" w:rsidRPr="00594B87">
              <w:rPr>
                <w:rStyle w:val="25"/>
                <w:b/>
              </w:rPr>
              <w:t xml:space="preserve">актичні </w:t>
            </w:r>
            <w:r w:rsidR="005259AE" w:rsidRPr="00594B87">
              <w:rPr>
                <w:rStyle w:val="25"/>
                <w:b/>
              </w:rPr>
              <w:t xml:space="preserve">надходження за </w:t>
            </w:r>
            <w:r w:rsidR="005674D7" w:rsidRPr="00594B87">
              <w:rPr>
                <w:rStyle w:val="25"/>
                <w:b/>
              </w:rPr>
              <w:t xml:space="preserve"> </w:t>
            </w:r>
            <w:r w:rsidR="007A42DA">
              <w:rPr>
                <w:rStyle w:val="25"/>
                <w:b/>
              </w:rPr>
              <w:t xml:space="preserve">  2025 рік</w:t>
            </w:r>
            <w:r w:rsidRPr="00594B87">
              <w:rPr>
                <w:rStyle w:val="25"/>
                <w:b/>
              </w:rPr>
              <w:t>, грн.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Виконання,</w:t>
            </w:r>
          </w:p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%</w:t>
            </w:r>
          </w:p>
        </w:tc>
      </w:tr>
      <w:tr w:rsidR="00CA7405" w:rsidRPr="00594B87" w:rsidTr="007B41FA">
        <w:trPr>
          <w:trHeight w:hRule="exact" w:val="34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 w:rsidRPr="00594B87">
              <w:rPr>
                <w:rStyle w:val="25"/>
              </w:rPr>
              <w:t>Єдиний податок з юридичних осіб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7A42DA" w:rsidP="001329F6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t>378800</w:t>
            </w:r>
            <w:r w:rsidR="00960D69" w:rsidRPr="00594B87">
              <w:t>,</w:t>
            </w:r>
            <w:r w:rsidR="00CA7405" w:rsidRPr="00594B87">
              <w:t>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7A42DA" w:rsidP="001329F6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t>380195,27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405" w:rsidRPr="00594B87" w:rsidRDefault="001329F6" w:rsidP="00476F84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right"/>
            </w:pPr>
            <w:r>
              <w:t>100,37</w:t>
            </w:r>
          </w:p>
        </w:tc>
      </w:tr>
      <w:tr w:rsidR="00CA7405" w:rsidRPr="00594B87" w:rsidTr="007B41FA">
        <w:trPr>
          <w:trHeight w:hRule="exact" w:val="351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69" w:lineRule="exact"/>
              <w:ind w:firstLine="0"/>
            </w:pPr>
            <w:r w:rsidRPr="00594B87">
              <w:rPr>
                <w:rStyle w:val="25"/>
              </w:rPr>
              <w:t>Єдиний податок з фізичних осіб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1329F6" w:rsidP="001329F6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t>9 170 276,00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1329F6" w:rsidP="001329F6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t>9 401 715,42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405" w:rsidRPr="00594B87" w:rsidRDefault="00F37328" w:rsidP="001329F6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right"/>
            </w:pPr>
            <w:r w:rsidRPr="00594B87">
              <w:t>1</w:t>
            </w:r>
            <w:r w:rsidR="001329F6">
              <w:t>02,52</w:t>
            </w:r>
          </w:p>
        </w:tc>
      </w:tr>
      <w:tr w:rsidR="00CA7405" w:rsidRPr="00594B87" w:rsidTr="007B41FA">
        <w:trPr>
          <w:trHeight w:hRule="exact" w:val="139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9C62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/>
              <w:ind w:firstLine="0"/>
            </w:pPr>
            <w:r w:rsidRPr="00594B87">
              <w:t>Єдиний податок з сільськогосподарських товаровиробників, у яких частка сільськогосподарського товаровиробництва за попередній податковий (звітний) рік дорівнює або перевищує 75 відсотків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1329F6" w:rsidP="001329F6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t>13 723 300</w:t>
            </w:r>
            <w:r w:rsidR="007B41FA" w:rsidRPr="00594B87">
              <w:t>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1329F6" w:rsidP="001329F6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t>14 306 301,22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405" w:rsidRPr="00594B87" w:rsidRDefault="00BE79FD" w:rsidP="00476F84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right"/>
            </w:pPr>
            <w:r>
              <w:t>10</w:t>
            </w:r>
            <w:r w:rsidR="001329F6">
              <w:t>4,25</w:t>
            </w:r>
          </w:p>
        </w:tc>
      </w:tr>
      <w:tr w:rsidR="00CA7405" w:rsidRPr="00594B87" w:rsidTr="007B41FA">
        <w:trPr>
          <w:trHeight w:hRule="exact" w:val="323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405" w:rsidRPr="00594B87" w:rsidRDefault="00CA7405" w:rsidP="007B41FA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5"/>
                <w:b/>
              </w:rPr>
              <w:t>Разом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405" w:rsidRPr="00594B87" w:rsidRDefault="001329F6" w:rsidP="00BE79FD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rPr>
                <w:b/>
              </w:rPr>
            </w:pPr>
            <w:r>
              <w:rPr>
                <w:rStyle w:val="25"/>
                <w:b/>
              </w:rPr>
              <w:t>23 272 376,00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405" w:rsidRPr="00594B87" w:rsidRDefault="004E04AC" w:rsidP="001329F6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24 088 211,</w:t>
            </w:r>
            <w:r w:rsidR="001329F6">
              <w:rPr>
                <w:b/>
              </w:rPr>
              <w:t>91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405" w:rsidRPr="00594B87" w:rsidRDefault="00F37328" w:rsidP="00476F84">
            <w:pPr>
              <w:pStyle w:val="210"/>
              <w:framePr w:w="9326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right"/>
              <w:rPr>
                <w:b/>
              </w:rPr>
            </w:pPr>
            <w:r w:rsidRPr="00594B87">
              <w:rPr>
                <w:b/>
              </w:rPr>
              <w:t>1</w:t>
            </w:r>
            <w:r w:rsidR="001329F6">
              <w:rPr>
                <w:b/>
              </w:rPr>
              <w:t>03</w:t>
            </w:r>
            <w:r w:rsidR="00B16429" w:rsidRPr="00594B87">
              <w:rPr>
                <w:b/>
              </w:rPr>
              <w:t>,</w:t>
            </w:r>
            <w:r w:rsidR="001329F6">
              <w:rPr>
                <w:b/>
              </w:rPr>
              <w:t>5</w:t>
            </w:r>
            <w:r w:rsidR="00BE79FD">
              <w:rPr>
                <w:b/>
              </w:rPr>
              <w:t>1</w:t>
            </w:r>
          </w:p>
        </w:tc>
      </w:tr>
    </w:tbl>
    <w:p w:rsidR="00CA7405" w:rsidRPr="00594B87" w:rsidRDefault="00CA7405" w:rsidP="007B41FA">
      <w:pPr>
        <w:pStyle w:val="210"/>
        <w:shd w:val="clear" w:color="auto" w:fill="auto"/>
        <w:spacing w:before="0"/>
        <w:ind w:firstLine="740"/>
        <w:jc w:val="center"/>
      </w:pPr>
    </w:p>
    <w:p w:rsidR="00CA7405" w:rsidRPr="00594B87" w:rsidRDefault="00CA7405" w:rsidP="00CA7405">
      <w:pPr>
        <w:pStyle w:val="210"/>
        <w:shd w:val="clear" w:color="auto" w:fill="auto"/>
        <w:spacing w:before="0"/>
        <w:ind w:firstLine="740"/>
      </w:pPr>
      <w:r w:rsidRPr="00594B87">
        <w:t>Питома вага надходжень</w:t>
      </w:r>
      <w:r w:rsidR="00F37328" w:rsidRPr="00594B87">
        <w:t xml:space="preserve"> єдиного податку становля</w:t>
      </w:r>
      <w:r w:rsidR="001329F6">
        <w:t>ть 14,53</w:t>
      </w:r>
      <w:r w:rsidR="00844472" w:rsidRPr="00594B87">
        <w:t xml:space="preserve"> </w:t>
      </w:r>
      <w:r w:rsidRPr="00594B87">
        <w:t xml:space="preserve">%  від загальної кількості власних надходжень загального фонду.                                                                                                                                                           </w:t>
      </w:r>
    </w:p>
    <w:p w:rsidR="00CA7405" w:rsidRDefault="00CA7405" w:rsidP="00CA7405">
      <w:pPr>
        <w:pStyle w:val="210"/>
        <w:shd w:val="clear" w:color="auto" w:fill="auto"/>
        <w:spacing w:before="0" w:after="267"/>
        <w:ind w:firstLine="740"/>
        <w:jc w:val="center"/>
        <w:rPr>
          <w:b/>
        </w:rPr>
      </w:pPr>
      <w:r w:rsidRPr="00594B87">
        <w:rPr>
          <w:b/>
        </w:rPr>
        <w:lastRenderedPageBreak/>
        <w:t>Неподаткові надходження</w:t>
      </w:r>
    </w:p>
    <w:p w:rsidR="001329F6" w:rsidRDefault="001329F6" w:rsidP="001329F6">
      <w:pPr>
        <w:pStyle w:val="210"/>
        <w:shd w:val="clear" w:color="auto" w:fill="auto"/>
        <w:spacing w:before="0" w:after="267"/>
        <w:ind w:firstLine="0"/>
        <w:jc w:val="left"/>
        <w:rPr>
          <w:b/>
          <w:i/>
        </w:rPr>
      </w:pPr>
      <w:r w:rsidRPr="001329F6">
        <w:rPr>
          <w:b/>
          <w:i/>
        </w:rPr>
        <w:t>21081100 «Адміністративні штрафи та інші санкції»</w:t>
      </w:r>
    </w:p>
    <w:p w:rsidR="001329F6" w:rsidRPr="001329F6" w:rsidRDefault="001329F6" w:rsidP="001329F6">
      <w:pPr>
        <w:pStyle w:val="210"/>
        <w:shd w:val="clear" w:color="auto" w:fill="auto"/>
        <w:spacing w:before="0" w:after="267"/>
        <w:ind w:firstLine="740"/>
        <w:jc w:val="left"/>
      </w:pPr>
      <w:r w:rsidRPr="001329F6">
        <w:t>За 2025 рік отримано штрафів на суму 189,00</w:t>
      </w:r>
      <w:r w:rsidR="00204997">
        <w:t xml:space="preserve"> </w:t>
      </w:r>
      <w:r w:rsidRPr="001329F6">
        <w:t>грн</w:t>
      </w:r>
      <w:r w:rsidR="00204997">
        <w:t>.</w:t>
      </w:r>
    </w:p>
    <w:p w:rsidR="00CA7405" w:rsidRPr="00594B87" w:rsidRDefault="00CA7405" w:rsidP="00CA7405">
      <w:pPr>
        <w:pStyle w:val="ad"/>
        <w:spacing w:line="276" w:lineRule="auto"/>
        <w:rPr>
          <w:b/>
          <w:bCs/>
          <w:sz w:val="24"/>
          <w:szCs w:val="24"/>
        </w:rPr>
      </w:pPr>
      <w:r w:rsidRPr="00594B87">
        <w:rPr>
          <w:b/>
          <w:bCs/>
          <w:i/>
          <w:sz w:val="24"/>
          <w:szCs w:val="24"/>
        </w:rPr>
        <w:t>22012500 «Плата за надання інших адміністративних послуг</w:t>
      </w:r>
      <w:r w:rsidRPr="00594B87">
        <w:rPr>
          <w:bCs/>
          <w:sz w:val="24"/>
          <w:szCs w:val="24"/>
        </w:rPr>
        <w:t xml:space="preserve">» </w:t>
      </w:r>
    </w:p>
    <w:p w:rsidR="00CA7405" w:rsidRPr="00594B87" w:rsidRDefault="00CA7405" w:rsidP="00CA7405">
      <w:pPr>
        <w:pStyle w:val="210"/>
        <w:shd w:val="clear" w:color="auto" w:fill="auto"/>
        <w:spacing w:before="0" w:after="267"/>
        <w:ind w:firstLine="740"/>
        <w:jc w:val="left"/>
        <w:rPr>
          <w:bCs/>
        </w:rPr>
      </w:pPr>
      <w:r w:rsidRPr="00594B87">
        <w:rPr>
          <w:bCs/>
        </w:rPr>
        <w:t>Від плати за надання інших адміністр</w:t>
      </w:r>
      <w:r w:rsidR="00A568E1" w:rsidRPr="00594B87">
        <w:rPr>
          <w:bCs/>
        </w:rPr>
        <w:t xml:space="preserve">ативних послуг за </w:t>
      </w:r>
      <w:r w:rsidR="001329F6">
        <w:rPr>
          <w:bCs/>
        </w:rPr>
        <w:t>12</w:t>
      </w:r>
      <w:r w:rsidR="00FE0817">
        <w:rPr>
          <w:bCs/>
        </w:rPr>
        <w:t xml:space="preserve"> місяців </w:t>
      </w:r>
      <w:r w:rsidR="00B16429" w:rsidRPr="00594B87">
        <w:rPr>
          <w:bCs/>
        </w:rPr>
        <w:t xml:space="preserve"> </w:t>
      </w:r>
      <w:r w:rsidR="00960D69" w:rsidRPr="00594B87">
        <w:rPr>
          <w:bCs/>
        </w:rPr>
        <w:t xml:space="preserve">2025 року </w:t>
      </w:r>
      <w:r w:rsidRPr="00594B87">
        <w:rPr>
          <w:bCs/>
        </w:rPr>
        <w:t xml:space="preserve">в бюджет </w:t>
      </w:r>
      <w:r w:rsidR="00844472" w:rsidRPr="00594B87">
        <w:rPr>
          <w:bCs/>
        </w:rPr>
        <w:t>т</w:t>
      </w:r>
      <w:r w:rsidRPr="00594B87">
        <w:rPr>
          <w:bCs/>
        </w:rPr>
        <w:t>ериторіа</w:t>
      </w:r>
      <w:r w:rsidR="001329F6">
        <w:rPr>
          <w:bCs/>
        </w:rPr>
        <w:t>льної громади надійшло 21013,90</w:t>
      </w:r>
      <w:r w:rsidR="00F33E46" w:rsidRPr="00594B87">
        <w:rPr>
          <w:bCs/>
        </w:rPr>
        <w:t xml:space="preserve"> </w:t>
      </w:r>
      <w:r w:rsidRPr="00594B87">
        <w:rPr>
          <w:bCs/>
        </w:rPr>
        <w:t xml:space="preserve">грн., виконання становить </w:t>
      </w:r>
      <w:r w:rsidR="001329F6">
        <w:rPr>
          <w:bCs/>
        </w:rPr>
        <w:t>102,67</w:t>
      </w:r>
      <w:r w:rsidRPr="00594B87">
        <w:rPr>
          <w:bCs/>
        </w:rPr>
        <w:t>%.</w:t>
      </w:r>
    </w:p>
    <w:p w:rsidR="00CA7405" w:rsidRPr="00594B87" w:rsidRDefault="00CA7405" w:rsidP="00CA7405">
      <w:pPr>
        <w:pStyle w:val="ad"/>
        <w:spacing w:line="276" w:lineRule="auto"/>
        <w:rPr>
          <w:bCs/>
          <w:sz w:val="24"/>
          <w:szCs w:val="24"/>
        </w:rPr>
      </w:pPr>
      <w:r w:rsidRPr="00594B87">
        <w:rPr>
          <w:b/>
          <w:bCs/>
          <w:i/>
          <w:sz w:val="24"/>
          <w:szCs w:val="24"/>
        </w:rPr>
        <w:t>22012600 «Адміністративний збір за державну реєстрацію речових прав на нерухоме майно та їх обтяжень</w:t>
      </w:r>
      <w:r w:rsidRPr="00594B87">
        <w:rPr>
          <w:bCs/>
          <w:sz w:val="24"/>
          <w:szCs w:val="24"/>
        </w:rPr>
        <w:t xml:space="preserve">» </w:t>
      </w:r>
    </w:p>
    <w:p w:rsidR="00CA7405" w:rsidRPr="00594B87" w:rsidRDefault="003159C5" w:rsidP="003159C5">
      <w:pPr>
        <w:pStyle w:val="210"/>
        <w:shd w:val="clear" w:color="auto" w:fill="auto"/>
        <w:spacing w:before="0" w:after="267"/>
        <w:ind w:firstLine="0"/>
        <w:jc w:val="left"/>
        <w:rPr>
          <w:bCs/>
        </w:rPr>
      </w:pPr>
      <w:r w:rsidRPr="00594B87">
        <w:rPr>
          <w:bCs/>
        </w:rPr>
        <w:t xml:space="preserve">           </w:t>
      </w:r>
      <w:r w:rsidR="00CA7405" w:rsidRPr="00594B87">
        <w:rPr>
          <w:bCs/>
        </w:rPr>
        <w:t xml:space="preserve">Адміністративного збору за державну реєстрацію речових прав на </w:t>
      </w:r>
      <w:r w:rsidR="009F1B11" w:rsidRPr="00594B87">
        <w:rPr>
          <w:bCs/>
        </w:rPr>
        <w:t>нерухоме м</w:t>
      </w:r>
      <w:r w:rsidR="00A568E1" w:rsidRPr="00594B87">
        <w:rPr>
          <w:bCs/>
        </w:rPr>
        <w:t xml:space="preserve">айно за </w:t>
      </w:r>
      <w:r w:rsidR="00FE0817">
        <w:rPr>
          <w:bCs/>
        </w:rPr>
        <w:t xml:space="preserve"> </w:t>
      </w:r>
      <w:r w:rsidR="001329F6">
        <w:rPr>
          <w:bCs/>
        </w:rPr>
        <w:t>12</w:t>
      </w:r>
      <w:r w:rsidR="00FE0817">
        <w:rPr>
          <w:bCs/>
        </w:rPr>
        <w:t xml:space="preserve">місяців </w:t>
      </w:r>
      <w:r w:rsidR="00960D69" w:rsidRPr="00594B87">
        <w:rPr>
          <w:bCs/>
        </w:rPr>
        <w:t xml:space="preserve"> 2025 року</w:t>
      </w:r>
      <w:r w:rsidR="00A568E1" w:rsidRPr="00594B87">
        <w:rPr>
          <w:bCs/>
        </w:rPr>
        <w:t xml:space="preserve"> </w:t>
      </w:r>
      <w:r w:rsidR="00CA7405" w:rsidRPr="00594B87">
        <w:rPr>
          <w:bCs/>
        </w:rPr>
        <w:t xml:space="preserve"> в бюджет  територіальної громади</w:t>
      </w:r>
      <w:r w:rsidR="001329F6">
        <w:rPr>
          <w:bCs/>
        </w:rPr>
        <w:t xml:space="preserve"> надійшло 384</w:t>
      </w:r>
      <w:r w:rsidR="00204997">
        <w:rPr>
          <w:bCs/>
        </w:rPr>
        <w:t xml:space="preserve"> </w:t>
      </w:r>
      <w:r w:rsidR="001329F6">
        <w:rPr>
          <w:bCs/>
        </w:rPr>
        <w:t>200</w:t>
      </w:r>
      <w:r w:rsidR="00A568E1" w:rsidRPr="00594B87">
        <w:rPr>
          <w:bCs/>
        </w:rPr>
        <w:t>,00</w:t>
      </w:r>
      <w:r w:rsidR="00036E16" w:rsidRPr="00594B87">
        <w:rPr>
          <w:bCs/>
        </w:rPr>
        <w:t xml:space="preserve"> </w:t>
      </w:r>
      <w:r w:rsidR="001329F6">
        <w:rPr>
          <w:bCs/>
        </w:rPr>
        <w:t>грн., виконання 100,16</w:t>
      </w:r>
      <w:r w:rsidR="00CA7405" w:rsidRPr="00594B87">
        <w:rPr>
          <w:bCs/>
        </w:rPr>
        <w:t>%.</w:t>
      </w:r>
    </w:p>
    <w:p w:rsidR="00CA7405" w:rsidRPr="00594B87" w:rsidRDefault="001329F6" w:rsidP="00CA74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22090</w:t>
      </w:r>
      <w:r w:rsidR="00E45315">
        <w:rPr>
          <w:rFonts w:ascii="Times New Roman" w:hAnsi="Times New Roman" w:cs="Times New Roman"/>
          <w:b/>
          <w:i/>
        </w:rPr>
        <w:t>1</w:t>
      </w:r>
      <w:r w:rsidR="00CA7405" w:rsidRPr="00594B87">
        <w:rPr>
          <w:rFonts w:ascii="Times New Roman" w:hAnsi="Times New Roman" w:cs="Times New Roman"/>
          <w:b/>
          <w:i/>
        </w:rPr>
        <w:t>00 «Державне мито що сплачується за місцем розгляду та оформлення документів, у тому числі за оформлення до</w:t>
      </w:r>
      <w:r w:rsidR="00204997">
        <w:rPr>
          <w:rFonts w:ascii="Times New Roman" w:hAnsi="Times New Roman" w:cs="Times New Roman"/>
          <w:b/>
          <w:i/>
        </w:rPr>
        <w:t>кументів на спадщину і дарування</w:t>
      </w:r>
      <w:r w:rsidR="00CA7405" w:rsidRPr="00594B87">
        <w:rPr>
          <w:rFonts w:ascii="Times New Roman" w:hAnsi="Times New Roman" w:cs="Times New Roman"/>
          <w:b/>
          <w:i/>
        </w:rPr>
        <w:t>»</w:t>
      </w:r>
    </w:p>
    <w:p w:rsidR="00CA7405" w:rsidRPr="00594B87" w:rsidRDefault="00CA7405" w:rsidP="00CA7405">
      <w:pPr>
        <w:pStyle w:val="ad"/>
        <w:spacing w:line="276" w:lineRule="auto"/>
        <w:rPr>
          <w:sz w:val="24"/>
          <w:szCs w:val="24"/>
        </w:rPr>
      </w:pPr>
      <w:r w:rsidRPr="00594B87">
        <w:rPr>
          <w:sz w:val="24"/>
          <w:szCs w:val="24"/>
        </w:rPr>
        <w:t xml:space="preserve">     </w:t>
      </w:r>
      <w:r w:rsidR="00A568E1" w:rsidRPr="00594B87">
        <w:rPr>
          <w:sz w:val="24"/>
          <w:szCs w:val="24"/>
        </w:rPr>
        <w:t xml:space="preserve">За </w:t>
      </w:r>
      <w:r w:rsidR="00960D69" w:rsidRPr="00594B87">
        <w:rPr>
          <w:sz w:val="24"/>
          <w:szCs w:val="24"/>
        </w:rPr>
        <w:t>2025</w:t>
      </w:r>
      <w:r w:rsidR="00DD71AF">
        <w:rPr>
          <w:sz w:val="24"/>
          <w:szCs w:val="24"/>
        </w:rPr>
        <w:t xml:space="preserve"> </w:t>
      </w:r>
      <w:r w:rsidR="001329F6">
        <w:rPr>
          <w:sz w:val="24"/>
          <w:szCs w:val="24"/>
        </w:rPr>
        <w:t xml:space="preserve">рік </w:t>
      </w:r>
      <w:r w:rsidR="00A568E1" w:rsidRPr="00594B87">
        <w:rPr>
          <w:sz w:val="24"/>
          <w:szCs w:val="24"/>
        </w:rPr>
        <w:t xml:space="preserve"> </w:t>
      </w:r>
      <w:r w:rsidR="001329F6">
        <w:rPr>
          <w:sz w:val="24"/>
          <w:szCs w:val="24"/>
        </w:rPr>
        <w:t>державного мита надійшло 1</w:t>
      </w:r>
      <w:r w:rsidR="00E45315">
        <w:rPr>
          <w:sz w:val="24"/>
          <w:szCs w:val="24"/>
        </w:rPr>
        <w:t>34,8</w:t>
      </w:r>
      <w:r w:rsidR="001329F6">
        <w:rPr>
          <w:sz w:val="24"/>
          <w:szCs w:val="24"/>
        </w:rPr>
        <w:t>8</w:t>
      </w:r>
      <w:r w:rsidRPr="00594B87">
        <w:rPr>
          <w:sz w:val="24"/>
          <w:szCs w:val="24"/>
        </w:rPr>
        <w:t xml:space="preserve"> грн., що  </w:t>
      </w:r>
      <w:r w:rsidR="00A568E1" w:rsidRPr="00594B87">
        <w:rPr>
          <w:sz w:val="24"/>
          <w:szCs w:val="24"/>
        </w:rPr>
        <w:t>становить</w:t>
      </w:r>
      <w:r w:rsidR="001329F6">
        <w:rPr>
          <w:sz w:val="24"/>
          <w:szCs w:val="24"/>
        </w:rPr>
        <w:t xml:space="preserve"> 10</w:t>
      </w:r>
      <w:r w:rsidR="00E45315">
        <w:rPr>
          <w:sz w:val="24"/>
          <w:szCs w:val="24"/>
        </w:rPr>
        <w:t>1,41</w:t>
      </w:r>
      <w:r w:rsidR="003159C5" w:rsidRPr="00594B87">
        <w:rPr>
          <w:sz w:val="24"/>
          <w:szCs w:val="24"/>
        </w:rPr>
        <w:t>% виконання</w:t>
      </w:r>
      <w:r w:rsidRPr="00594B87">
        <w:rPr>
          <w:sz w:val="24"/>
          <w:szCs w:val="24"/>
        </w:rPr>
        <w:t>.</w:t>
      </w:r>
    </w:p>
    <w:p w:rsidR="00CA7405" w:rsidRPr="00594B87" w:rsidRDefault="00CA7405" w:rsidP="00CA7405">
      <w:pPr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  <w:b/>
          <w:i/>
        </w:rPr>
        <w:t>22090200 « Державне мито, не віднесене до інших категорій »</w:t>
      </w:r>
    </w:p>
    <w:p w:rsidR="00CA7405" w:rsidRPr="00594B87" w:rsidRDefault="00CA7405" w:rsidP="00CA7405">
      <w:pPr>
        <w:pStyle w:val="ad"/>
        <w:spacing w:after="120" w:line="276" w:lineRule="auto"/>
        <w:rPr>
          <w:sz w:val="24"/>
          <w:szCs w:val="24"/>
        </w:rPr>
      </w:pPr>
      <w:r w:rsidRPr="00594B87">
        <w:rPr>
          <w:sz w:val="24"/>
          <w:szCs w:val="24"/>
        </w:rPr>
        <w:t xml:space="preserve">Державного мита, не віднесеного до </w:t>
      </w:r>
      <w:r w:rsidR="00FE0817">
        <w:rPr>
          <w:sz w:val="24"/>
          <w:szCs w:val="24"/>
        </w:rPr>
        <w:t xml:space="preserve">інших категорій, надійшло </w:t>
      </w:r>
      <w:r w:rsidR="00E45315">
        <w:rPr>
          <w:sz w:val="24"/>
          <w:szCs w:val="24"/>
        </w:rPr>
        <w:t>16,10</w:t>
      </w:r>
      <w:r w:rsidRPr="00594B87">
        <w:rPr>
          <w:sz w:val="24"/>
          <w:szCs w:val="24"/>
        </w:rPr>
        <w:t xml:space="preserve"> грн.</w:t>
      </w:r>
    </w:p>
    <w:p w:rsidR="009F38DA" w:rsidRPr="00594B87" w:rsidRDefault="009F38DA" w:rsidP="00CA7405">
      <w:pPr>
        <w:pStyle w:val="ad"/>
        <w:spacing w:after="120" w:line="276" w:lineRule="auto"/>
        <w:rPr>
          <w:sz w:val="24"/>
          <w:szCs w:val="24"/>
        </w:rPr>
      </w:pPr>
      <w:r w:rsidRPr="00594B87">
        <w:rPr>
          <w:b/>
          <w:i/>
          <w:sz w:val="24"/>
          <w:szCs w:val="24"/>
        </w:rPr>
        <w:t>2406000 «Інші надходження»</w:t>
      </w:r>
      <w:r w:rsidR="00A568E1" w:rsidRPr="00594B87">
        <w:rPr>
          <w:sz w:val="24"/>
          <w:szCs w:val="24"/>
        </w:rPr>
        <w:t xml:space="preserve">  за </w:t>
      </w:r>
      <w:r w:rsidR="00E45315">
        <w:rPr>
          <w:sz w:val="24"/>
          <w:szCs w:val="24"/>
        </w:rPr>
        <w:t xml:space="preserve"> 2025 рік надійшло 579 482,81</w:t>
      </w:r>
      <w:r w:rsidRPr="00594B87">
        <w:rPr>
          <w:sz w:val="24"/>
          <w:szCs w:val="24"/>
        </w:rPr>
        <w:t xml:space="preserve"> грн</w:t>
      </w:r>
      <w:r w:rsidR="00036E16" w:rsidRPr="00594B87">
        <w:rPr>
          <w:sz w:val="24"/>
          <w:szCs w:val="24"/>
        </w:rPr>
        <w:t>.</w:t>
      </w:r>
    </w:p>
    <w:p w:rsidR="00CA7405" w:rsidRPr="00594B87" w:rsidRDefault="00CA7405" w:rsidP="00CA7405">
      <w:pPr>
        <w:spacing w:after="120"/>
        <w:jc w:val="center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  <w:b/>
        </w:rPr>
        <w:t xml:space="preserve">40000000 </w:t>
      </w:r>
      <w:proofErr w:type="spellStart"/>
      <w:r w:rsidRPr="00594B87">
        <w:rPr>
          <w:rFonts w:ascii="Times New Roman" w:hAnsi="Times New Roman" w:cs="Times New Roman"/>
          <w:b/>
        </w:rPr>
        <w:t>“Офіційні</w:t>
      </w:r>
      <w:proofErr w:type="spellEnd"/>
      <w:r w:rsidRPr="00594B87">
        <w:rPr>
          <w:rFonts w:ascii="Times New Roman" w:hAnsi="Times New Roman" w:cs="Times New Roman"/>
          <w:b/>
        </w:rPr>
        <w:t xml:space="preserve"> </w:t>
      </w:r>
      <w:proofErr w:type="spellStart"/>
      <w:r w:rsidRPr="00594B87">
        <w:rPr>
          <w:rFonts w:ascii="Times New Roman" w:hAnsi="Times New Roman" w:cs="Times New Roman"/>
          <w:b/>
        </w:rPr>
        <w:t>трансферти”</w:t>
      </w:r>
      <w:proofErr w:type="spellEnd"/>
    </w:p>
    <w:p w:rsidR="00CA7405" w:rsidRPr="00594B87" w:rsidRDefault="00A568E1" w:rsidP="00CA7405">
      <w:pPr>
        <w:pStyle w:val="210"/>
        <w:shd w:val="clear" w:color="auto" w:fill="auto"/>
        <w:spacing w:before="0"/>
        <w:ind w:firstLine="740"/>
      </w:pPr>
      <w:r w:rsidRPr="00594B87">
        <w:t>За</w:t>
      </w:r>
      <w:r w:rsidR="002B7AAD">
        <w:t xml:space="preserve"> </w:t>
      </w:r>
      <w:r w:rsidR="00527FF2" w:rsidRPr="00594B87">
        <w:t>2025</w:t>
      </w:r>
      <w:r w:rsidR="00CA7405" w:rsidRPr="00594B87">
        <w:t xml:space="preserve"> р</w:t>
      </w:r>
      <w:r w:rsidR="00B5007F">
        <w:t>і</w:t>
      </w:r>
      <w:r w:rsidR="006D1EEB">
        <w:t>к</w:t>
      </w:r>
      <w:r w:rsidR="00CA7405" w:rsidRPr="00594B87">
        <w:t xml:space="preserve"> фактичн</w:t>
      </w:r>
      <w:r w:rsidR="009F38DA" w:rsidRPr="00594B87">
        <w:t>о</w:t>
      </w:r>
      <w:r w:rsidR="00120F43" w:rsidRPr="00594B87">
        <w:t xml:space="preserve"> </w:t>
      </w:r>
      <w:r w:rsidR="007D4E56" w:rsidRPr="00594B87">
        <w:t>на</w:t>
      </w:r>
      <w:r w:rsidR="00FE0817">
        <w:t>дійшло трансфертів 36 101 633</w:t>
      </w:r>
      <w:r w:rsidR="00B16429" w:rsidRPr="00594B87">
        <w:t>,</w:t>
      </w:r>
      <w:r w:rsidR="00527FF2" w:rsidRPr="00594B87">
        <w:t>00</w:t>
      </w:r>
      <w:r w:rsidR="007D4E56" w:rsidRPr="00594B87">
        <w:t xml:space="preserve"> грн. (виконання 100,0</w:t>
      </w:r>
      <w:r w:rsidR="00CA7405" w:rsidRPr="00594B87">
        <w:t>%), з них:</w:t>
      </w:r>
    </w:p>
    <w:p w:rsidR="00CA7405" w:rsidRDefault="00CA7405" w:rsidP="009F38DA">
      <w:pPr>
        <w:pStyle w:val="210"/>
        <w:numPr>
          <w:ilvl w:val="0"/>
          <w:numId w:val="1"/>
        </w:numPr>
        <w:shd w:val="clear" w:color="auto" w:fill="auto"/>
        <w:spacing w:before="0"/>
        <w:ind w:firstLine="426"/>
      </w:pPr>
      <w:r w:rsidRPr="00594B87">
        <w:t>Освітня субвенція з державного бюдже</w:t>
      </w:r>
      <w:r w:rsidR="00FE0817">
        <w:t xml:space="preserve">ту місцевим бюджетам – </w:t>
      </w:r>
      <w:r w:rsidR="00564E8B">
        <w:t>43</w:t>
      </w:r>
      <w:r w:rsidR="00FE0817">
        <w:t> </w:t>
      </w:r>
      <w:r w:rsidR="00564E8B">
        <w:t>151</w:t>
      </w:r>
      <w:r w:rsidR="00FE0817">
        <w:t xml:space="preserve"> </w:t>
      </w:r>
      <w:r w:rsidR="00564E8B">
        <w:t>6</w:t>
      </w:r>
      <w:r w:rsidR="00B16429" w:rsidRPr="00594B87">
        <w:t>00</w:t>
      </w:r>
      <w:r w:rsidRPr="00594B87">
        <w:t>,00 грн. (виконання 100,0%);</w:t>
      </w:r>
    </w:p>
    <w:p w:rsidR="00DC7464" w:rsidRPr="00594B87" w:rsidRDefault="00DC7464" w:rsidP="009F38DA">
      <w:pPr>
        <w:pStyle w:val="210"/>
        <w:numPr>
          <w:ilvl w:val="0"/>
          <w:numId w:val="1"/>
        </w:numPr>
        <w:shd w:val="clear" w:color="auto" w:fill="auto"/>
        <w:spacing w:before="0"/>
        <w:ind w:firstLine="426"/>
      </w:pPr>
      <w:r w:rsidRPr="00DC7464">
        <w:t>Субвенція з державного бюджету місцевим бюджетам на забезпечення харчуванням учнів закладів загальної середньої освіти</w:t>
      </w:r>
      <w:r>
        <w:t xml:space="preserve"> – 2 193 400,00 грн. (виконання 100%);</w:t>
      </w:r>
    </w:p>
    <w:p w:rsidR="00C560B9" w:rsidRPr="00594B87" w:rsidRDefault="00CA7405" w:rsidP="00285FF1">
      <w:pPr>
        <w:pStyle w:val="210"/>
        <w:numPr>
          <w:ilvl w:val="0"/>
          <w:numId w:val="1"/>
        </w:numPr>
        <w:shd w:val="clear" w:color="auto" w:fill="auto"/>
        <w:spacing w:before="0"/>
        <w:ind w:firstLine="426"/>
      </w:pPr>
      <w:r w:rsidRPr="00594B87">
        <w:t>Субвенція з місцевого бюджету на утримання об’єктів спільного користування чи ліквідацію негативних наслідків діяльності об’єктів сп</w:t>
      </w:r>
      <w:r w:rsidR="009F1B11" w:rsidRPr="00594B87">
        <w:t>ільного користування –</w:t>
      </w:r>
      <w:r w:rsidR="004C4AA7" w:rsidRPr="00594B87">
        <w:t xml:space="preserve"> </w:t>
      </w:r>
      <w:r w:rsidR="0080550C">
        <w:t>8</w:t>
      </w:r>
      <w:r w:rsidR="00B61860">
        <w:t>03 644</w:t>
      </w:r>
      <w:r w:rsidR="00C03D73" w:rsidRPr="00594B87">
        <w:t>,00</w:t>
      </w:r>
      <w:r w:rsidRPr="00594B87">
        <w:t xml:space="preserve"> грн. (викона</w:t>
      </w:r>
      <w:r w:rsidR="009F1B11" w:rsidRPr="00594B87">
        <w:t>нн</w:t>
      </w:r>
      <w:r w:rsidR="004C4AA7" w:rsidRPr="00594B87">
        <w:t>я</w:t>
      </w:r>
      <w:r w:rsidR="00120F43" w:rsidRPr="00594B87">
        <w:t xml:space="preserve"> 100,0</w:t>
      </w:r>
      <w:r w:rsidRPr="00594B87">
        <w:t xml:space="preserve"> %)</w:t>
      </w:r>
      <w:r w:rsidR="00C560B9" w:rsidRPr="00594B87">
        <w:t>;</w:t>
      </w:r>
    </w:p>
    <w:p w:rsidR="009F1B11" w:rsidRPr="00594B87" w:rsidRDefault="00527FF2" w:rsidP="00285FF1">
      <w:pPr>
        <w:pStyle w:val="210"/>
        <w:numPr>
          <w:ilvl w:val="0"/>
          <w:numId w:val="1"/>
        </w:numPr>
        <w:shd w:val="clear" w:color="auto" w:fill="auto"/>
        <w:spacing w:before="0"/>
        <w:ind w:firstLine="426"/>
      </w:pPr>
      <w:r w:rsidRPr="00594B87">
        <w:t xml:space="preserve">Субвенція з </w:t>
      </w:r>
      <w:r w:rsidR="004C4681" w:rsidRPr="00594B87">
        <w:t>державного бюджету місцевим бюджетам  на надання державної підтримки особам  з особливими  освітніми  потребами</w:t>
      </w:r>
      <w:r w:rsidR="00B35A44" w:rsidRPr="00594B87">
        <w:t xml:space="preserve"> – </w:t>
      </w:r>
      <w:r w:rsidR="00A64C7B">
        <w:t>92 0</w:t>
      </w:r>
      <w:r w:rsidR="004C4681" w:rsidRPr="00594B87">
        <w:t>00,00</w:t>
      </w:r>
      <w:r w:rsidR="00B35A44" w:rsidRPr="00594B87">
        <w:t xml:space="preserve"> </w:t>
      </w:r>
      <w:r w:rsidR="004C4681" w:rsidRPr="00594B87">
        <w:t>грн</w:t>
      </w:r>
      <w:r w:rsidR="00B35A44" w:rsidRPr="00594B87">
        <w:t>.</w:t>
      </w:r>
      <w:r w:rsidR="00D1129E" w:rsidRPr="00594B87">
        <w:t xml:space="preserve"> (100%)</w:t>
      </w:r>
      <w:r w:rsidR="00B35A44" w:rsidRPr="00594B87">
        <w:t>;</w:t>
      </w:r>
    </w:p>
    <w:p w:rsidR="004C4681" w:rsidRPr="00594B87" w:rsidRDefault="004C4681" w:rsidP="00285FF1">
      <w:pPr>
        <w:pStyle w:val="210"/>
        <w:numPr>
          <w:ilvl w:val="0"/>
          <w:numId w:val="1"/>
        </w:numPr>
        <w:shd w:val="clear" w:color="auto" w:fill="auto"/>
        <w:spacing w:before="0"/>
        <w:ind w:firstLine="426"/>
      </w:pPr>
      <w:r w:rsidRPr="00594B87">
        <w:t>Субвенція з державного бюджету місцевим бюджетам на здійснення  доплат педагогічним працівникам</w:t>
      </w:r>
      <w:r w:rsidR="00D1129E" w:rsidRPr="00594B87">
        <w:t xml:space="preserve"> закладів  </w:t>
      </w:r>
      <w:r w:rsidR="00FE0817">
        <w:t xml:space="preserve">загальної середньої освіти – </w:t>
      </w:r>
      <w:r w:rsidR="001C280B">
        <w:t>4 336 328,06</w:t>
      </w:r>
      <w:r w:rsidR="00D1129E" w:rsidRPr="00594B87">
        <w:t xml:space="preserve"> грн</w:t>
      </w:r>
      <w:r w:rsidR="00B35A44" w:rsidRPr="00594B87">
        <w:t>.</w:t>
      </w:r>
      <w:r w:rsidR="001C280B">
        <w:t xml:space="preserve"> (91,3</w:t>
      </w:r>
      <w:r w:rsidR="00832995" w:rsidRPr="00594B87">
        <w:t xml:space="preserve"> %)</w:t>
      </w:r>
      <w:r w:rsidR="001C280B">
        <w:t>, в кінці року залишок невикористаної субвенції в сумі 410 171,94 грн. було повернено до державного бюджету;</w:t>
      </w:r>
      <w:r w:rsidR="00832995" w:rsidRPr="00594B87">
        <w:t>.</w:t>
      </w:r>
    </w:p>
    <w:p w:rsidR="00B16429" w:rsidRPr="00594B87" w:rsidRDefault="00B16429" w:rsidP="00285FF1">
      <w:pPr>
        <w:pStyle w:val="210"/>
        <w:numPr>
          <w:ilvl w:val="0"/>
          <w:numId w:val="1"/>
        </w:numPr>
        <w:shd w:val="clear" w:color="auto" w:fill="auto"/>
        <w:spacing w:before="0"/>
        <w:ind w:firstLine="426"/>
      </w:pPr>
      <w:r w:rsidRPr="00594B87">
        <w:t>Субвенція з державного бюджету</w:t>
      </w:r>
      <w:r w:rsidR="001D3976" w:rsidRPr="00594B87">
        <w:t xml:space="preserve"> місцевим бюджетам на виконання програми НУШ </w:t>
      </w:r>
      <w:r w:rsidR="00084CE8">
        <w:t xml:space="preserve">– </w:t>
      </w:r>
      <w:r w:rsidR="00B61860">
        <w:t>507 200</w:t>
      </w:r>
      <w:r w:rsidR="001D3976" w:rsidRPr="00594B87">
        <w:t>,00</w:t>
      </w:r>
      <w:r w:rsidR="00084CE8">
        <w:t xml:space="preserve"> </w:t>
      </w:r>
      <w:r w:rsidR="001D3976" w:rsidRPr="00594B87">
        <w:t>грн.</w:t>
      </w:r>
      <w:r w:rsidR="00043D06">
        <w:t>;</w:t>
      </w:r>
    </w:p>
    <w:p w:rsidR="001D3976" w:rsidRPr="00594B87" w:rsidRDefault="001D3976" w:rsidP="00285FF1">
      <w:pPr>
        <w:pStyle w:val="210"/>
        <w:numPr>
          <w:ilvl w:val="0"/>
          <w:numId w:val="1"/>
        </w:numPr>
        <w:shd w:val="clear" w:color="auto" w:fill="auto"/>
        <w:spacing w:before="0"/>
        <w:ind w:firstLine="426"/>
      </w:pPr>
      <w:r w:rsidRPr="00594B87">
        <w:t xml:space="preserve">Інші субвенції з місцевого бюджету </w:t>
      </w:r>
      <w:r w:rsidR="00B61860">
        <w:t>–</w:t>
      </w:r>
      <w:r w:rsidR="00084CE8">
        <w:t xml:space="preserve"> </w:t>
      </w:r>
      <w:r w:rsidR="00B61860">
        <w:t>1</w:t>
      </w:r>
      <w:r w:rsidR="0080550C">
        <w:t>97 998,08</w:t>
      </w:r>
      <w:r w:rsidRPr="00594B87">
        <w:t xml:space="preserve"> грн.</w:t>
      </w:r>
    </w:p>
    <w:p w:rsidR="00D1129E" w:rsidRPr="00594B87" w:rsidRDefault="00D1129E" w:rsidP="00D1129E">
      <w:pPr>
        <w:pStyle w:val="210"/>
        <w:shd w:val="clear" w:color="auto" w:fill="auto"/>
        <w:spacing w:before="0"/>
        <w:ind w:firstLine="0"/>
      </w:pPr>
    </w:p>
    <w:p w:rsidR="00CA7405" w:rsidRPr="00594B87" w:rsidRDefault="00D1129E" w:rsidP="00CA7405">
      <w:pPr>
        <w:pStyle w:val="21"/>
        <w:keepNext/>
        <w:keepLines/>
        <w:shd w:val="clear" w:color="auto" w:fill="auto"/>
        <w:spacing w:before="0" w:after="201" w:line="240" w:lineRule="exact"/>
        <w:ind w:firstLine="0"/>
        <w:jc w:val="left"/>
      </w:pPr>
      <w:bookmarkStart w:id="2" w:name="bookmark3"/>
      <w:r w:rsidRPr="00594B87">
        <w:t xml:space="preserve">                                                           </w:t>
      </w:r>
      <w:r w:rsidR="00CA7405" w:rsidRPr="00594B87">
        <w:t>СПЕЦІАЛЬНИЙ ФОНД</w:t>
      </w:r>
      <w:bookmarkEnd w:id="2"/>
    </w:p>
    <w:p w:rsidR="00CA7405" w:rsidRPr="00594B87" w:rsidRDefault="00CA7405" w:rsidP="00CA7405">
      <w:pPr>
        <w:pStyle w:val="210"/>
        <w:shd w:val="clear" w:color="auto" w:fill="auto"/>
        <w:spacing w:before="0"/>
        <w:ind w:firstLine="740"/>
      </w:pPr>
      <w:r w:rsidRPr="00594B87">
        <w:t>Фактично до спеціального фонду бюджету Першотравневської сільської територі</w:t>
      </w:r>
      <w:r w:rsidR="00BB488C" w:rsidRPr="00594B87">
        <w:t xml:space="preserve">альної громади за </w:t>
      </w:r>
      <w:r w:rsidR="00760072">
        <w:t xml:space="preserve"> </w:t>
      </w:r>
      <w:r w:rsidR="001D3976" w:rsidRPr="00594B87">
        <w:t xml:space="preserve"> </w:t>
      </w:r>
      <w:r w:rsidR="00BB27B0" w:rsidRPr="00594B87">
        <w:t>2</w:t>
      </w:r>
      <w:r w:rsidR="00E45315">
        <w:t>025 рік  надійшло 17 875 496,20</w:t>
      </w:r>
      <w:r w:rsidR="00BB488C" w:rsidRPr="00594B87">
        <w:t xml:space="preserve"> </w:t>
      </w:r>
      <w:r w:rsidR="009F38DA" w:rsidRPr="00594B87">
        <w:t>гр</w:t>
      </w:r>
      <w:r w:rsidR="00BB27B0" w:rsidRPr="00594B87">
        <w:t xml:space="preserve">н., що становить </w:t>
      </w:r>
      <w:r w:rsidR="00D1129E" w:rsidRPr="00594B87">
        <w:t>100</w:t>
      </w:r>
      <w:r w:rsidR="009F38DA" w:rsidRPr="00594B87">
        <w:t xml:space="preserve">% </w:t>
      </w:r>
      <w:r w:rsidRPr="00594B87">
        <w:t>до відповідних планових призначень, в т.ч.:</w:t>
      </w:r>
    </w:p>
    <w:p w:rsidR="00CA7405" w:rsidRPr="00594B87" w:rsidRDefault="009F38DA" w:rsidP="00CA7405">
      <w:pPr>
        <w:pStyle w:val="210"/>
        <w:numPr>
          <w:ilvl w:val="0"/>
          <w:numId w:val="1"/>
        </w:numPr>
        <w:shd w:val="clear" w:color="auto" w:fill="auto"/>
        <w:tabs>
          <w:tab w:val="left" w:pos="746"/>
        </w:tabs>
        <w:spacing w:before="0"/>
        <w:ind w:left="740" w:hanging="340"/>
        <w:jc w:val="left"/>
      </w:pPr>
      <w:r w:rsidRPr="00594B87">
        <w:t>П</w:t>
      </w:r>
      <w:r w:rsidR="00BB27B0" w:rsidRPr="00594B87">
        <w:t>од</w:t>
      </w:r>
      <w:r w:rsidR="00E45315">
        <w:t>аткові надходження   - 161 147,99 грн. (135,88</w:t>
      </w:r>
      <w:r w:rsidR="00CA7405" w:rsidRPr="00594B87">
        <w:t>%);</w:t>
      </w:r>
    </w:p>
    <w:p w:rsidR="00CA7405" w:rsidRDefault="00CA7405" w:rsidP="00CA7405">
      <w:pPr>
        <w:pStyle w:val="210"/>
        <w:numPr>
          <w:ilvl w:val="0"/>
          <w:numId w:val="1"/>
        </w:numPr>
        <w:shd w:val="clear" w:color="auto" w:fill="auto"/>
        <w:tabs>
          <w:tab w:val="left" w:pos="746"/>
        </w:tabs>
        <w:spacing w:before="0"/>
        <w:ind w:firstLine="400"/>
      </w:pPr>
      <w:r w:rsidRPr="00594B87">
        <w:t>непод</w:t>
      </w:r>
      <w:r w:rsidR="009F38DA" w:rsidRPr="00594B87">
        <w:t>ат</w:t>
      </w:r>
      <w:r w:rsidR="001D3976" w:rsidRPr="00594B87">
        <w:t>кові н</w:t>
      </w:r>
      <w:r w:rsidR="00E45315">
        <w:t>адходження  – 16 694 045,71</w:t>
      </w:r>
      <w:r w:rsidRPr="00594B87">
        <w:t xml:space="preserve"> грн. (</w:t>
      </w:r>
      <w:r w:rsidR="004A7C2B" w:rsidRPr="00594B87">
        <w:t>100,00</w:t>
      </w:r>
      <w:r w:rsidRPr="00594B87">
        <w:t xml:space="preserve"> %)</w:t>
      </w:r>
    </w:p>
    <w:p w:rsidR="00041832" w:rsidRPr="00594B87" w:rsidRDefault="00041832" w:rsidP="00CA7405">
      <w:pPr>
        <w:pStyle w:val="210"/>
        <w:numPr>
          <w:ilvl w:val="0"/>
          <w:numId w:val="1"/>
        </w:numPr>
        <w:shd w:val="clear" w:color="auto" w:fill="auto"/>
        <w:tabs>
          <w:tab w:val="left" w:pos="746"/>
        </w:tabs>
        <w:spacing w:before="0"/>
        <w:ind w:firstLine="400"/>
      </w:pPr>
      <w:r>
        <w:t>офіційні трансферти – 1</w:t>
      </w:r>
      <w:r w:rsidR="00B15397">
        <w:t> </w:t>
      </w:r>
      <w:r>
        <w:t>020</w:t>
      </w:r>
      <w:r w:rsidR="00B15397">
        <w:t xml:space="preserve"> </w:t>
      </w:r>
      <w:r>
        <w:t>300,00 (100%)</w:t>
      </w:r>
    </w:p>
    <w:p w:rsidR="00CA7405" w:rsidRPr="00594B87" w:rsidRDefault="00CA7405" w:rsidP="00CA7405">
      <w:pPr>
        <w:pStyle w:val="ad"/>
        <w:spacing w:after="120" w:line="276" w:lineRule="auto"/>
        <w:jc w:val="left"/>
        <w:rPr>
          <w:b/>
          <w:sz w:val="24"/>
          <w:szCs w:val="24"/>
        </w:rPr>
      </w:pPr>
      <w:r w:rsidRPr="00594B87">
        <w:rPr>
          <w:b/>
          <w:sz w:val="24"/>
          <w:szCs w:val="24"/>
        </w:rPr>
        <w:t>19010000 Екологічний податок</w:t>
      </w:r>
    </w:p>
    <w:p w:rsidR="00CA7405" w:rsidRPr="00594B87" w:rsidRDefault="00CA7405" w:rsidP="00CA7405">
      <w:pPr>
        <w:pStyle w:val="ad"/>
        <w:spacing w:after="120" w:line="276" w:lineRule="auto"/>
        <w:rPr>
          <w:sz w:val="24"/>
          <w:szCs w:val="24"/>
        </w:rPr>
      </w:pPr>
      <w:r w:rsidRPr="00594B87">
        <w:rPr>
          <w:b/>
          <w:i/>
          <w:sz w:val="24"/>
          <w:szCs w:val="24"/>
        </w:rPr>
        <w:t xml:space="preserve">    19010100 «Екологічний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</w:t>
      </w:r>
      <w:r w:rsidR="00A46DDF" w:rsidRPr="00594B87">
        <w:rPr>
          <w:b/>
          <w:i/>
          <w:sz w:val="24"/>
          <w:szCs w:val="24"/>
        </w:rPr>
        <w:t>)</w:t>
      </w:r>
      <w:r w:rsidRPr="00594B87">
        <w:rPr>
          <w:b/>
          <w:i/>
          <w:sz w:val="24"/>
          <w:szCs w:val="24"/>
        </w:rPr>
        <w:t>»</w:t>
      </w:r>
      <w:r w:rsidRPr="00594B87">
        <w:rPr>
          <w:sz w:val="24"/>
          <w:szCs w:val="24"/>
        </w:rPr>
        <w:t xml:space="preserve">    </w:t>
      </w:r>
    </w:p>
    <w:p w:rsidR="00CA7405" w:rsidRDefault="00CA7405" w:rsidP="00CA7405">
      <w:pPr>
        <w:pStyle w:val="ad"/>
        <w:spacing w:after="120" w:line="276" w:lineRule="auto"/>
        <w:rPr>
          <w:sz w:val="24"/>
          <w:szCs w:val="24"/>
          <w:lang w:val="ru-RU"/>
        </w:rPr>
      </w:pPr>
      <w:r w:rsidRPr="00594B87">
        <w:rPr>
          <w:sz w:val="24"/>
          <w:szCs w:val="24"/>
        </w:rPr>
        <w:t xml:space="preserve"> </w:t>
      </w:r>
      <w:r w:rsidR="00543287" w:rsidRPr="00594B87">
        <w:rPr>
          <w:sz w:val="24"/>
          <w:szCs w:val="24"/>
        </w:rPr>
        <w:t xml:space="preserve">        </w:t>
      </w:r>
      <w:r w:rsidRPr="00594B87">
        <w:rPr>
          <w:sz w:val="24"/>
          <w:szCs w:val="24"/>
        </w:rPr>
        <w:t>Надходження від викидів забруднюючих речовин в атмосферне повітря  стаціонарними джерелам</w:t>
      </w:r>
      <w:r w:rsidR="00BC1CF2" w:rsidRPr="00594B87">
        <w:rPr>
          <w:sz w:val="24"/>
          <w:szCs w:val="24"/>
        </w:rPr>
        <w:t>и забруд</w:t>
      </w:r>
      <w:r w:rsidR="00E45315">
        <w:rPr>
          <w:sz w:val="24"/>
          <w:szCs w:val="24"/>
        </w:rPr>
        <w:t>нення за</w:t>
      </w:r>
      <w:r w:rsidR="00041832">
        <w:rPr>
          <w:sz w:val="24"/>
          <w:szCs w:val="24"/>
        </w:rPr>
        <w:t xml:space="preserve"> </w:t>
      </w:r>
      <w:r w:rsidR="001D3976" w:rsidRPr="00594B87">
        <w:rPr>
          <w:sz w:val="24"/>
          <w:szCs w:val="24"/>
        </w:rPr>
        <w:t xml:space="preserve"> </w:t>
      </w:r>
      <w:r w:rsidR="00BB27B0" w:rsidRPr="00594B87">
        <w:rPr>
          <w:sz w:val="24"/>
          <w:szCs w:val="24"/>
        </w:rPr>
        <w:t>20</w:t>
      </w:r>
      <w:r w:rsidR="00E45315">
        <w:rPr>
          <w:sz w:val="24"/>
          <w:szCs w:val="24"/>
        </w:rPr>
        <w:t>25 рік  становлять 161 147,99</w:t>
      </w:r>
      <w:r w:rsidR="00DF4462" w:rsidRPr="00594B87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 xml:space="preserve">грн. </w:t>
      </w:r>
      <w:r w:rsidR="00E45315">
        <w:rPr>
          <w:sz w:val="24"/>
          <w:szCs w:val="24"/>
        </w:rPr>
        <w:t>або 135,88</w:t>
      </w:r>
      <w:r w:rsidR="00DF4462" w:rsidRPr="00594B87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 xml:space="preserve">% виконання до планових призначень. </w:t>
      </w:r>
    </w:p>
    <w:p w:rsidR="007216CA" w:rsidRDefault="007216CA" w:rsidP="00CA7405">
      <w:pPr>
        <w:pStyle w:val="ad"/>
        <w:spacing w:after="120" w:line="276" w:lineRule="auto"/>
        <w:rPr>
          <w:sz w:val="24"/>
          <w:szCs w:val="24"/>
          <w:lang w:val="ru-RU"/>
        </w:rPr>
      </w:pPr>
    </w:p>
    <w:p w:rsidR="007216CA" w:rsidRDefault="007216CA" w:rsidP="00CA7405">
      <w:pPr>
        <w:pStyle w:val="ad"/>
        <w:spacing w:after="120" w:line="276" w:lineRule="auto"/>
        <w:rPr>
          <w:sz w:val="24"/>
          <w:szCs w:val="24"/>
          <w:lang w:val="ru-RU"/>
        </w:rPr>
      </w:pPr>
    </w:p>
    <w:p w:rsidR="007216CA" w:rsidRPr="007216CA" w:rsidRDefault="007216CA" w:rsidP="00CA7405">
      <w:pPr>
        <w:pStyle w:val="ad"/>
        <w:spacing w:after="120" w:line="276" w:lineRule="auto"/>
        <w:rPr>
          <w:sz w:val="24"/>
          <w:szCs w:val="24"/>
          <w:lang w:val="ru-RU"/>
        </w:rPr>
      </w:pPr>
    </w:p>
    <w:p w:rsidR="00CA7405" w:rsidRPr="00594B87" w:rsidRDefault="00CA7405" w:rsidP="00CA7405">
      <w:pPr>
        <w:pStyle w:val="ad"/>
        <w:spacing w:line="276" w:lineRule="auto"/>
        <w:rPr>
          <w:b/>
          <w:sz w:val="24"/>
          <w:szCs w:val="24"/>
        </w:rPr>
      </w:pPr>
      <w:r w:rsidRPr="00594B87">
        <w:rPr>
          <w:b/>
          <w:bCs/>
          <w:sz w:val="24"/>
          <w:szCs w:val="24"/>
        </w:rPr>
        <w:t>25000000 «Власні надходження бюджетних установ»</w:t>
      </w:r>
    </w:p>
    <w:p w:rsidR="00CA7405" w:rsidRPr="00594B87" w:rsidRDefault="00543287" w:rsidP="00CA7405">
      <w:pPr>
        <w:pStyle w:val="ad"/>
        <w:spacing w:after="120" w:line="276" w:lineRule="auto"/>
        <w:rPr>
          <w:sz w:val="24"/>
          <w:szCs w:val="24"/>
        </w:rPr>
      </w:pPr>
      <w:r w:rsidRPr="00594B87">
        <w:rPr>
          <w:sz w:val="24"/>
          <w:szCs w:val="24"/>
        </w:rPr>
        <w:t xml:space="preserve">         </w:t>
      </w:r>
      <w:r w:rsidR="00CA7405" w:rsidRPr="00594B87">
        <w:rPr>
          <w:sz w:val="24"/>
          <w:szCs w:val="24"/>
        </w:rPr>
        <w:t>Власні надходження бюджетних установ</w:t>
      </w:r>
      <w:r w:rsidR="00BB488C" w:rsidRPr="00594B87">
        <w:rPr>
          <w:sz w:val="24"/>
          <w:szCs w:val="24"/>
        </w:rPr>
        <w:t xml:space="preserve"> за період </w:t>
      </w:r>
      <w:r w:rsidR="00A649EA" w:rsidRPr="00594B87">
        <w:rPr>
          <w:sz w:val="24"/>
          <w:szCs w:val="24"/>
        </w:rPr>
        <w:t>2</w:t>
      </w:r>
      <w:r w:rsidR="00041832">
        <w:rPr>
          <w:sz w:val="24"/>
          <w:szCs w:val="24"/>
        </w:rPr>
        <w:t>02</w:t>
      </w:r>
      <w:r w:rsidR="00E45315">
        <w:rPr>
          <w:sz w:val="24"/>
          <w:szCs w:val="24"/>
        </w:rPr>
        <w:t>5 року становлять 16 693 774,02</w:t>
      </w:r>
      <w:r w:rsidR="00041832">
        <w:rPr>
          <w:sz w:val="24"/>
          <w:szCs w:val="24"/>
        </w:rPr>
        <w:t xml:space="preserve"> грн. </w:t>
      </w:r>
    </w:p>
    <w:p w:rsidR="00CA7405" w:rsidRPr="00594B87" w:rsidRDefault="00CA7405" w:rsidP="00CA7405">
      <w:pPr>
        <w:rPr>
          <w:rFonts w:ascii="Times New Roman" w:hAnsi="Times New Roman" w:cs="Times New Roman"/>
          <w:b/>
          <w:i/>
        </w:rPr>
      </w:pPr>
      <w:r w:rsidRPr="00594B87">
        <w:rPr>
          <w:rFonts w:ascii="Times New Roman" w:hAnsi="Times New Roman" w:cs="Times New Roman"/>
          <w:b/>
          <w:i/>
        </w:rPr>
        <w:t xml:space="preserve">25010100 «Плата за послуги, що надаються бюджетними установами згідно з їх основною діяльністю» </w:t>
      </w:r>
    </w:p>
    <w:p w:rsidR="00CA7405" w:rsidRPr="00594B87" w:rsidRDefault="00CA7405" w:rsidP="00CA7405">
      <w:pPr>
        <w:pStyle w:val="ad"/>
        <w:spacing w:after="120" w:line="276" w:lineRule="auto"/>
        <w:rPr>
          <w:sz w:val="24"/>
          <w:szCs w:val="24"/>
        </w:rPr>
      </w:pPr>
      <w:r w:rsidRPr="00594B87">
        <w:rPr>
          <w:sz w:val="24"/>
          <w:szCs w:val="24"/>
        </w:rPr>
        <w:t xml:space="preserve">        Надходження плати за послуги, що надаються бюджетними установами</w:t>
      </w:r>
      <w:r w:rsidRPr="00594B87">
        <w:rPr>
          <w:b/>
          <w:i/>
          <w:sz w:val="24"/>
          <w:szCs w:val="24"/>
        </w:rPr>
        <w:t xml:space="preserve"> </w:t>
      </w:r>
      <w:r w:rsidRPr="00594B87">
        <w:rPr>
          <w:sz w:val="24"/>
          <w:szCs w:val="24"/>
        </w:rPr>
        <w:t>згідно</w:t>
      </w:r>
      <w:r w:rsidRPr="00594B87">
        <w:rPr>
          <w:b/>
          <w:i/>
          <w:sz w:val="24"/>
          <w:szCs w:val="24"/>
        </w:rPr>
        <w:t xml:space="preserve"> </w:t>
      </w:r>
      <w:r w:rsidRPr="00594B87">
        <w:rPr>
          <w:sz w:val="24"/>
          <w:szCs w:val="24"/>
        </w:rPr>
        <w:t>з їх основною</w:t>
      </w:r>
      <w:r w:rsidR="00BB27B0" w:rsidRPr="00594B87">
        <w:rPr>
          <w:sz w:val="24"/>
          <w:szCs w:val="24"/>
        </w:rPr>
        <w:t xml:space="preserve"> </w:t>
      </w:r>
      <w:r w:rsidR="00F1720C" w:rsidRPr="00594B87">
        <w:rPr>
          <w:sz w:val="24"/>
          <w:szCs w:val="24"/>
        </w:rPr>
        <w:t>д</w:t>
      </w:r>
      <w:r w:rsidR="00E45315">
        <w:rPr>
          <w:sz w:val="24"/>
          <w:szCs w:val="24"/>
        </w:rPr>
        <w:t xml:space="preserve">іяльністю становлять </w:t>
      </w:r>
      <w:r w:rsidR="00B15397">
        <w:rPr>
          <w:sz w:val="24"/>
          <w:szCs w:val="24"/>
        </w:rPr>
        <w:t>3</w:t>
      </w:r>
      <w:r w:rsidR="00E45315">
        <w:rPr>
          <w:sz w:val="24"/>
          <w:szCs w:val="24"/>
        </w:rPr>
        <w:t>88</w:t>
      </w:r>
      <w:r w:rsidR="00B15397">
        <w:rPr>
          <w:sz w:val="24"/>
          <w:szCs w:val="24"/>
        </w:rPr>
        <w:t xml:space="preserve"> </w:t>
      </w:r>
      <w:r w:rsidR="00E45315">
        <w:rPr>
          <w:sz w:val="24"/>
          <w:szCs w:val="24"/>
        </w:rPr>
        <w:t>067,10</w:t>
      </w:r>
      <w:r w:rsidRPr="00594B87">
        <w:rPr>
          <w:sz w:val="24"/>
          <w:szCs w:val="24"/>
        </w:rPr>
        <w:t xml:space="preserve"> грн. (кошти від батьківської плати</w:t>
      </w:r>
      <w:r w:rsidR="0063032F" w:rsidRPr="00594B87">
        <w:rPr>
          <w:sz w:val="24"/>
          <w:szCs w:val="24"/>
        </w:rPr>
        <w:t xml:space="preserve"> центру позашкільної освіти</w:t>
      </w:r>
      <w:r w:rsidR="002503B6">
        <w:rPr>
          <w:sz w:val="24"/>
          <w:szCs w:val="24"/>
        </w:rPr>
        <w:t xml:space="preserve"> – </w:t>
      </w:r>
      <w:r w:rsidR="00EC6A27" w:rsidRPr="00EC6A27">
        <w:rPr>
          <w:sz w:val="24"/>
          <w:szCs w:val="24"/>
        </w:rPr>
        <w:t>19425,00</w:t>
      </w:r>
      <w:r w:rsidR="002503B6">
        <w:rPr>
          <w:sz w:val="24"/>
          <w:szCs w:val="24"/>
        </w:rPr>
        <w:t xml:space="preserve"> </w:t>
      </w:r>
      <w:r w:rsidR="00EC6A27" w:rsidRPr="00EC6A27">
        <w:rPr>
          <w:sz w:val="24"/>
          <w:szCs w:val="24"/>
        </w:rPr>
        <w:t>грн</w:t>
      </w:r>
      <w:r w:rsidR="002503B6">
        <w:rPr>
          <w:sz w:val="24"/>
          <w:szCs w:val="24"/>
        </w:rPr>
        <w:t xml:space="preserve">. </w:t>
      </w:r>
      <w:r w:rsidR="00EC6A27" w:rsidRPr="00EC6A27">
        <w:rPr>
          <w:sz w:val="24"/>
          <w:szCs w:val="24"/>
        </w:rPr>
        <w:t>та 368</w:t>
      </w:r>
      <w:r w:rsidR="002503B6">
        <w:rPr>
          <w:sz w:val="24"/>
          <w:szCs w:val="24"/>
        </w:rPr>
        <w:t xml:space="preserve"> </w:t>
      </w:r>
      <w:r w:rsidR="00EC6A27" w:rsidRPr="00EC6A27">
        <w:rPr>
          <w:sz w:val="24"/>
          <w:szCs w:val="24"/>
        </w:rPr>
        <w:t>642,10 грн</w:t>
      </w:r>
      <w:r w:rsidR="002503B6">
        <w:rPr>
          <w:sz w:val="24"/>
          <w:szCs w:val="24"/>
        </w:rPr>
        <w:t>.</w:t>
      </w:r>
      <w:r w:rsidR="00EC6A27" w:rsidRPr="00EC6A27">
        <w:rPr>
          <w:sz w:val="24"/>
          <w:szCs w:val="24"/>
        </w:rPr>
        <w:t xml:space="preserve"> за надання соціальних послуг  відрахування від пенсії  за послуги  надані територіальним центром</w:t>
      </w:r>
      <w:r w:rsidRPr="00594B87">
        <w:rPr>
          <w:sz w:val="24"/>
          <w:szCs w:val="24"/>
        </w:rPr>
        <w:t>).</w:t>
      </w:r>
    </w:p>
    <w:p w:rsidR="00CA7405" w:rsidRPr="00594B87" w:rsidRDefault="00CA7405" w:rsidP="00CA7405">
      <w:pPr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  <w:b/>
          <w:i/>
        </w:rPr>
        <w:t>25010300 «Плата за оренду майна бюджетних установ,що здійснюються відповідно до Закону України «Про оренду  державного та комунального майна»)»</w:t>
      </w:r>
    </w:p>
    <w:p w:rsidR="00CA7405" w:rsidRDefault="00CA7405" w:rsidP="00CA7405">
      <w:pPr>
        <w:pStyle w:val="ad"/>
        <w:spacing w:after="120" w:line="276" w:lineRule="auto"/>
        <w:rPr>
          <w:sz w:val="24"/>
          <w:szCs w:val="24"/>
        </w:rPr>
      </w:pPr>
      <w:r w:rsidRPr="00594B87">
        <w:rPr>
          <w:sz w:val="24"/>
          <w:szCs w:val="24"/>
        </w:rPr>
        <w:t xml:space="preserve">      Надходження від  оренди  майна бюджетн</w:t>
      </w:r>
      <w:r w:rsidR="00BC1CF2" w:rsidRPr="00594B87">
        <w:rPr>
          <w:sz w:val="24"/>
          <w:szCs w:val="24"/>
        </w:rPr>
        <w:t>их установ стано</w:t>
      </w:r>
      <w:r w:rsidR="00E45315">
        <w:rPr>
          <w:sz w:val="24"/>
          <w:szCs w:val="24"/>
        </w:rPr>
        <w:t>влять 42 766,73</w:t>
      </w:r>
      <w:r w:rsidR="0063032F" w:rsidRPr="00594B87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грн.</w:t>
      </w:r>
    </w:p>
    <w:p w:rsidR="00E45315" w:rsidRPr="00333515" w:rsidRDefault="00E45315" w:rsidP="00CA7405">
      <w:pPr>
        <w:pStyle w:val="ad"/>
        <w:spacing w:after="120" w:line="276" w:lineRule="auto"/>
        <w:rPr>
          <w:b/>
          <w:i/>
          <w:sz w:val="24"/>
          <w:szCs w:val="24"/>
        </w:rPr>
      </w:pPr>
      <w:r w:rsidRPr="00333515">
        <w:rPr>
          <w:b/>
          <w:i/>
          <w:sz w:val="24"/>
          <w:szCs w:val="24"/>
        </w:rPr>
        <w:t>25010400 «Надходження бюджетних установ від  реалізації в установленому порядку майна»</w:t>
      </w:r>
    </w:p>
    <w:p w:rsidR="00333515" w:rsidRPr="00333515" w:rsidRDefault="00333515" w:rsidP="00CA7405">
      <w:pPr>
        <w:pStyle w:val="ad"/>
        <w:spacing w:after="120" w:line="276" w:lineRule="auto"/>
        <w:rPr>
          <w:sz w:val="22"/>
          <w:szCs w:val="22"/>
        </w:rPr>
      </w:pPr>
      <w:r w:rsidRPr="00333515">
        <w:rPr>
          <w:i/>
          <w:sz w:val="22"/>
          <w:szCs w:val="22"/>
        </w:rPr>
        <w:t xml:space="preserve">   </w:t>
      </w:r>
      <w:r w:rsidRPr="00333515">
        <w:rPr>
          <w:sz w:val="22"/>
          <w:szCs w:val="22"/>
        </w:rPr>
        <w:t>Надходження плати від реалізації майна за 2025 рік складає 875,00 грн</w:t>
      </w:r>
      <w:r w:rsidRPr="00333515">
        <w:rPr>
          <w:i/>
          <w:sz w:val="22"/>
          <w:szCs w:val="22"/>
        </w:rPr>
        <w:t>.</w:t>
      </w:r>
    </w:p>
    <w:p w:rsidR="00CA7405" w:rsidRPr="00594B87" w:rsidRDefault="00CA7405" w:rsidP="00CA7405">
      <w:pPr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  <w:b/>
          <w:i/>
        </w:rPr>
        <w:t>25020100 «Благодійні внески, гранти та дарунки»</w:t>
      </w:r>
    </w:p>
    <w:p w:rsidR="00CA7405" w:rsidRPr="00594B87" w:rsidRDefault="00CA7405" w:rsidP="00CA7405">
      <w:pPr>
        <w:pStyle w:val="ad"/>
        <w:spacing w:line="276" w:lineRule="auto"/>
        <w:rPr>
          <w:sz w:val="24"/>
          <w:szCs w:val="24"/>
        </w:rPr>
      </w:pPr>
      <w:r w:rsidRPr="00594B87">
        <w:rPr>
          <w:sz w:val="24"/>
          <w:szCs w:val="24"/>
        </w:rPr>
        <w:t xml:space="preserve">      Надходження від благодійно</w:t>
      </w:r>
      <w:r w:rsidR="00BC1CF2" w:rsidRPr="00594B87">
        <w:rPr>
          <w:sz w:val="24"/>
          <w:szCs w:val="24"/>
        </w:rPr>
        <w:t>ї</w:t>
      </w:r>
      <w:r w:rsidR="00A06BA9" w:rsidRPr="00594B87">
        <w:rPr>
          <w:sz w:val="24"/>
          <w:szCs w:val="24"/>
        </w:rPr>
        <w:t xml:space="preserve"> д</w:t>
      </w:r>
      <w:r w:rsidR="00D1129E" w:rsidRPr="00594B87">
        <w:rPr>
          <w:sz w:val="24"/>
          <w:szCs w:val="24"/>
        </w:rPr>
        <w:t xml:space="preserve">опомоги </w:t>
      </w:r>
      <w:r w:rsidR="00FF2CD6" w:rsidRPr="00594B87">
        <w:rPr>
          <w:sz w:val="24"/>
          <w:szCs w:val="24"/>
          <w:lang w:val="ru-RU"/>
        </w:rPr>
        <w:t xml:space="preserve"> за</w:t>
      </w:r>
      <w:r w:rsidR="00FF2CD6" w:rsidRPr="00594B87">
        <w:rPr>
          <w:sz w:val="24"/>
          <w:szCs w:val="24"/>
        </w:rPr>
        <w:t xml:space="preserve"> </w:t>
      </w:r>
      <w:r w:rsidR="00F1720C" w:rsidRPr="00594B87">
        <w:rPr>
          <w:sz w:val="24"/>
          <w:szCs w:val="24"/>
        </w:rPr>
        <w:t xml:space="preserve"> </w:t>
      </w:r>
      <w:r w:rsidR="00333515">
        <w:rPr>
          <w:sz w:val="24"/>
          <w:szCs w:val="24"/>
        </w:rPr>
        <w:t xml:space="preserve">2025 рік </w:t>
      </w:r>
      <w:r w:rsidR="00FF2CD6" w:rsidRPr="00594B87">
        <w:rPr>
          <w:sz w:val="24"/>
          <w:szCs w:val="24"/>
        </w:rPr>
        <w:t xml:space="preserve"> </w:t>
      </w:r>
      <w:r w:rsidR="00D1129E" w:rsidRPr="00594B87">
        <w:rPr>
          <w:sz w:val="24"/>
          <w:szCs w:val="24"/>
        </w:rPr>
        <w:t>станов</w:t>
      </w:r>
      <w:r w:rsidR="00333515">
        <w:rPr>
          <w:sz w:val="24"/>
          <w:szCs w:val="24"/>
        </w:rPr>
        <w:t xml:space="preserve">лять </w:t>
      </w:r>
      <w:r w:rsidR="003E0D3D">
        <w:rPr>
          <w:sz w:val="24"/>
          <w:szCs w:val="24"/>
        </w:rPr>
        <w:t xml:space="preserve"> 15 743 924,12</w:t>
      </w:r>
      <w:r w:rsidR="009135E6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грн., з них:</w:t>
      </w:r>
    </w:p>
    <w:p w:rsidR="00996A26" w:rsidRPr="00594B87" w:rsidRDefault="00BE5F98" w:rsidP="00AD460A">
      <w:pPr>
        <w:pStyle w:val="ad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D775B">
        <w:rPr>
          <w:b/>
          <w:sz w:val="24"/>
          <w:szCs w:val="24"/>
        </w:rPr>
        <w:t>по апарату управління</w:t>
      </w:r>
      <w:r w:rsidR="008B49A9" w:rsidRPr="00594B87">
        <w:rPr>
          <w:sz w:val="24"/>
          <w:szCs w:val="24"/>
        </w:rPr>
        <w:t xml:space="preserve"> – </w:t>
      </w:r>
      <w:r w:rsidRPr="00594B87">
        <w:rPr>
          <w:sz w:val="24"/>
          <w:szCs w:val="24"/>
        </w:rPr>
        <w:t>1</w:t>
      </w:r>
      <w:r w:rsidR="00DE19B0">
        <w:rPr>
          <w:sz w:val="24"/>
          <w:szCs w:val="24"/>
        </w:rPr>
        <w:t> 633 105,74</w:t>
      </w:r>
      <w:r w:rsidR="00AD460A" w:rsidRPr="00594B87">
        <w:rPr>
          <w:sz w:val="24"/>
          <w:szCs w:val="24"/>
        </w:rPr>
        <w:t xml:space="preserve"> грн</w:t>
      </w:r>
      <w:r w:rsidR="008B49A9" w:rsidRPr="00594B87">
        <w:rPr>
          <w:sz w:val="24"/>
          <w:szCs w:val="24"/>
        </w:rPr>
        <w:t>.</w:t>
      </w:r>
      <w:r w:rsidR="00430556" w:rsidRPr="00594B87">
        <w:rPr>
          <w:sz w:val="24"/>
          <w:szCs w:val="24"/>
        </w:rPr>
        <w:t>,</w:t>
      </w:r>
      <w:r w:rsidR="00FF2CD6" w:rsidRPr="00594B87">
        <w:rPr>
          <w:sz w:val="24"/>
          <w:szCs w:val="24"/>
        </w:rPr>
        <w:t xml:space="preserve"> в т</w:t>
      </w:r>
      <w:r w:rsidR="00430556" w:rsidRPr="00594B87">
        <w:rPr>
          <w:sz w:val="24"/>
          <w:szCs w:val="24"/>
        </w:rPr>
        <w:t>.</w:t>
      </w:r>
      <w:r w:rsidR="00FF2CD6" w:rsidRPr="00594B87">
        <w:rPr>
          <w:sz w:val="24"/>
          <w:szCs w:val="24"/>
        </w:rPr>
        <w:t>ч</w:t>
      </w:r>
      <w:r w:rsidR="00430556" w:rsidRPr="00594B87">
        <w:rPr>
          <w:sz w:val="24"/>
          <w:szCs w:val="24"/>
        </w:rPr>
        <w:t>.</w:t>
      </w:r>
      <w:r w:rsidR="00FF2CD6" w:rsidRPr="00594B87">
        <w:rPr>
          <w:sz w:val="24"/>
          <w:szCs w:val="24"/>
        </w:rPr>
        <w:t xml:space="preserve"> </w:t>
      </w:r>
      <w:r w:rsidR="00430556" w:rsidRPr="00594B87">
        <w:rPr>
          <w:sz w:val="24"/>
          <w:szCs w:val="24"/>
        </w:rPr>
        <w:t xml:space="preserve">КЕКВ </w:t>
      </w:r>
      <w:r w:rsidR="001D323D" w:rsidRPr="00594B87">
        <w:rPr>
          <w:sz w:val="24"/>
          <w:szCs w:val="24"/>
        </w:rPr>
        <w:t>2210</w:t>
      </w:r>
      <w:r w:rsidR="00430556" w:rsidRPr="00594B87">
        <w:rPr>
          <w:sz w:val="24"/>
          <w:szCs w:val="24"/>
        </w:rPr>
        <w:t xml:space="preserve"> </w:t>
      </w:r>
      <w:r w:rsidR="00DE19B0">
        <w:rPr>
          <w:sz w:val="24"/>
          <w:szCs w:val="24"/>
        </w:rPr>
        <w:t xml:space="preserve"> = 1115948,56</w:t>
      </w:r>
      <w:r w:rsidR="007B1693">
        <w:rPr>
          <w:sz w:val="24"/>
          <w:szCs w:val="24"/>
        </w:rPr>
        <w:t xml:space="preserve"> гр</w:t>
      </w:r>
      <w:r w:rsidR="009135E6">
        <w:rPr>
          <w:sz w:val="24"/>
          <w:szCs w:val="24"/>
        </w:rPr>
        <w:t>н.</w:t>
      </w:r>
      <w:r w:rsidR="007B1693">
        <w:rPr>
          <w:sz w:val="24"/>
          <w:szCs w:val="24"/>
        </w:rPr>
        <w:t xml:space="preserve">: </w:t>
      </w:r>
      <w:r w:rsidR="00FF2CD6" w:rsidRPr="00594B87">
        <w:rPr>
          <w:sz w:val="24"/>
          <w:szCs w:val="24"/>
        </w:rPr>
        <w:t xml:space="preserve"> </w:t>
      </w:r>
      <w:r w:rsidR="009135E6">
        <w:rPr>
          <w:sz w:val="24"/>
          <w:szCs w:val="24"/>
        </w:rPr>
        <w:t xml:space="preserve">подаровано </w:t>
      </w:r>
      <w:r w:rsidR="00FF2CD6" w:rsidRPr="00594B87">
        <w:rPr>
          <w:sz w:val="24"/>
          <w:szCs w:val="24"/>
        </w:rPr>
        <w:t>ліхтарик</w:t>
      </w:r>
      <w:r w:rsidR="00430556" w:rsidRPr="00594B87">
        <w:rPr>
          <w:sz w:val="24"/>
          <w:szCs w:val="24"/>
        </w:rPr>
        <w:t xml:space="preserve"> </w:t>
      </w:r>
      <w:r w:rsidR="00FF2CD6" w:rsidRPr="00594B87">
        <w:rPr>
          <w:sz w:val="24"/>
          <w:szCs w:val="24"/>
        </w:rPr>
        <w:t>1240</w:t>
      </w:r>
      <w:r w:rsidR="00430556" w:rsidRPr="00594B87">
        <w:rPr>
          <w:sz w:val="24"/>
          <w:szCs w:val="24"/>
        </w:rPr>
        <w:t xml:space="preserve">,00 </w:t>
      </w:r>
      <w:r w:rsidR="00FF2CD6" w:rsidRPr="00594B87">
        <w:rPr>
          <w:sz w:val="24"/>
          <w:szCs w:val="24"/>
        </w:rPr>
        <w:t>грн</w:t>
      </w:r>
      <w:r w:rsidR="00430556" w:rsidRPr="00594B87">
        <w:rPr>
          <w:sz w:val="24"/>
          <w:szCs w:val="24"/>
        </w:rPr>
        <w:t>.</w:t>
      </w:r>
      <w:r w:rsidR="00FF2CD6" w:rsidRPr="00594B87">
        <w:rPr>
          <w:sz w:val="24"/>
          <w:szCs w:val="24"/>
        </w:rPr>
        <w:t>,</w:t>
      </w:r>
      <w:r w:rsidR="00430556" w:rsidRPr="00594B87">
        <w:rPr>
          <w:sz w:val="24"/>
          <w:szCs w:val="24"/>
        </w:rPr>
        <w:t xml:space="preserve"> </w:t>
      </w:r>
      <w:proofErr w:type="spellStart"/>
      <w:r w:rsidR="00FF2CD6" w:rsidRPr="00594B87">
        <w:rPr>
          <w:sz w:val="24"/>
          <w:szCs w:val="24"/>
        </w:rPr>
        <w:t>роутери</w:t>
      </w:r>
      <w:proofErr w:type="spellEnd"/>
      <w:r w:rsidR="00430556" w:rsidRPr="00594B87">
        <w:rPr>
          <w:sz w:val="24"/>
          <w:szCs w:val="24"/>
        </w:rPr>
        <w:t xml:space="preserve"> </w:t>
      </w:r>
      <w:r w:rsidR="00FF2CD6" w:rsidRPr="00594B87">
        <w:rPr>
          <w:sz w:val="24"/>
          <w:szCs w:val="24"/>
        </w:rPr>
        <w:t>4486,52 грн</w:t>
      </w:r>
      <w:r w:rsidR="00430556" w:rsidRPr="00594B87">
        <w:rPr>
          <w:sz w:val="24"/>
          <w:szCs w:val="24"/>
        </w:rPr>
        <w:t>.</w:t>
      </w:r>
      <w:r w:rsidR="00FF2CD6" w:rsidRPr="00594B87">
        <w:rPr>
          <w:sz w:val="24"/>
          <w:szCs w:val="24"/>
        </w:rPr>
        <w:t>,</w:t>
      </w:r>
      <w:r w:rsidR="00430556" w:rsidRPr="00594B87">
        <w:rPr>
          <w:sz w:val="24"/>
          <w:szCs w:val="24"/>
        </w:rPr>
        <w:t xml:space="preserve"> вогнегасники 5 шт. </w:t>
      </w:r>
      <w:r w:rsidR="00FF2CD6" w:rsidRPr="00594B87">
        <w:rPr>
          <w:sz w:val="24"/>
          <w:szCs w:val="24"/>
        </w:rPr>
        <w:t>17</w:t>
      </w:r>
      <w:r w:rsidR="00430556" w:rsidRPr="00594B87">
        <w:rPr>
          <w:sz w:val="24"/>
          <w:szCs w:val="24"/>
        </w:rPr>
        <w:t xml:space="preserve"> </w:t>
      </w:r>
      <w:r w:rsidR="00FF2CD6" w:rsidRPr="00594B87">
        <w:rPr>
          <w:sz w:val="24"/>
          <w:szCs w:val="24"/>
        </w:rPr>
        <w:t>204,56</w:t>
      </w:r>
      <w:r w:rsidR="00430556" w:rsidRPr="00594B87">
        <w:rPr>
          <w:sz w:val="24"/>
          <w:szCs w:val="24"/>
        </w:rPr>
        <w:t xml:space="preserve"> </w:t>
      </w:r>
      <w:r w:rsidR="00FF2CD6" w:rsidRPr="00594B87">
        <w:rPr>
          <w:sz w:val="24"/>
          <w:szCs w:val="24"/>
        </w:rPr>
        <w:t>грн</w:t>
      </w:r>
      <w:r w:rsidR="00430556" w:rsidRPr="00594B87">
        <w:rPr>
          <w:sz w:val="24"/>
          <w:szCs w:val="24"/>
        </w:rPr>
        <w:t>.</w:t>
      </w:r>
      <w:r w:rsidR="00FF2CD6" w:rsidRPr="00594B87">
        <w:rPr>
          <w:sz w:val="24"/>
          <w:szCs w:val="24"/>
        </w:rPr>
        <w:t>,</w:t>
      </w:r>
      <w:r w:rsidR="00430556" w:rsidRPr="00594B87">
        <w:rPr>
          <w:sz w:val="24"/>
          <w:szCs w:val="24"/>
        </w:rPr>
        <w:t xml:space="preserve"> </w:t>
      </w:r>
      <w:r w:rsidR="00FF2CD6" w:rsidRPr="00594B87">
        <w:rPr>
          <w:sz w:val="24"/>
          <w:szCs w:val="24"/>
        </w:rPr>
        <w:t>електромагнітний клапан до блочно</w:t>
      </w:r>
      <w:r w:rsidR="001D323D" w:rsidRPr="00594B87">
        <w:rPr>
          <w:sz w:val="24"/>
          <w:szCs w:val="24"/>
        </w:rPr>
        <w:t>-модульної системи очистки води,</w:t>
      </w:r>
      <w:r w:rsidR="00430556" w:rsidRPr="00594B87">
        <w:rPr>
          <w:sz w:val="24"/>
          <w:szCs w:val="24"/>
        </w:rPr>
        <w:t xml:space="preserve"> </w:t>
      </w:r>
      <w:r w:rsidR="001D323D" w:rsidRPr="00594B87">
        <w:rPr>
          <w:sz w:val="24"/>
          <w:szCs w:val="24"/>
        </w:rPr>
        <w:t>насоси до неї</w:t>
      </w:r>
      <w:r w:rsidR="00430556" w:rsidRPr="00594B87">
        <w:rPr>
          <w:sz w:val="24"/>
          <w:szCs w:val="24"/>
        </w:rPr>
        <w:t xml:space="preserve"> </w:t>
      </w:r>
      <w:r w:rsidR="001D323D" w:rsidRPr="00594B87">
        <w:rPr>
          <w:sz w:val="24"/>
          <w:szCs w:val="24"/>
        </w:rPr>
        <w:t>19</w:t>
      </w:r>
      <w:r w:rsidR="00430556" w:rsidRPr="00594B87">
        <w:rPr>
          <w:sz w:val="24"/>
          <w:szCs w:val="24"/>
        </w:rPr>
        <w:t> </w:t>
      </w:r>
      <w:r w:rsidR="001D323D" w:rsidRPr="00594B87">
        <w:rPr>
          <w:sz w:val="24"/>
          <w:szCs w:val="24"/>
        </w:rPr>
        <w:t>540</w:t>
      </w:r>
      <w:r w:rsidR="00430556" w:rsidRPr="00594B87">
        <w:rPr>
          <w:sz w:val="24"/>
          <w:szCs w:val="24"/>
        </w:rPr>
        <w:t xml:space="preserve">,00 </w:t>
      </w:r>
      <w:r w:rsidR="001D323D" w:rsidRPr="00594B87">
        <w:rPr>
          <w:sz w:val="24"/>
          <w:szCs w:val="24"/>
        </w:rPr>
        <w:t>грн.</w:t>
      </w:r>
      <w:r w:rsidR="00430556" w:rsidRPr="00594B87">
        <w:rPr>
          <w:sz w:val="24"/>
          <w:szCs w:val="24"/>
        </w:rPr>
        <w:t>;</w:t>
      </w:r>
      <w:r w:rsidR="00996A26" w:rsidRPr="00594B87">
        <w:rPr>
          <w:sz w:val="24"/>
          <w:szCs w:val="24"/>
        </w:rPr>
        <w:t xml:space="preserve"> 4 ноутбуки від громадської організації «Цифрова Дніпропетровщина»</w:t>
      </w:r>
      <w:r w:rsidR="009135E6">
        <w:rPr>
          <w:sz w:val="24"/>
          <w:szCs w:val="24"/>
        </w:rPr>
        <w:t xml:space="preserve"> </w:t>
      </w:r>
      <w:r w:rsidR="00996A26" w:rsidRPr="00594B87">
        <w:rPr>
          <w:sz w:val="24"/>
          <w:szCs w:val="24"/>
        </w:rPr>
        <w:t>-</w:t>
      </w:r>
      <w:r w:rsidR="009135E6">
        <w:rPr>
          <w:sz w:val="24"/>
          <w:szCs w:val="24"/>
        </w:rPr>
        <w:t xml:space="preserve"> </w:t>
      </w:r>
      <w:r w:rsidR="00996A26" w:rsidRPr="00594B87">
        <w:rPr>
          <w:sz w:val="24"/>
          <w:szCs w:val="24"/>
        </w:rPr>
        <w:t>19720,00</w:t>
      </w:r>
      <w:r w:rsidR="00130EA4">
        <w:rPr>
          <w:sz w:val="24"/>
          <w:szCs w:val="24"/>
        </w:rPr>
        <w:t xml:space="preserve"> </w:t>
      </w:r>
      <w:r w:rsidR="00996A26" w:rsidRPr="00594B87">
        <w:rPr>
          <w:sz w:val="24"/>
          <w:szCs w:val="24"/>
        </w:rPr>
        <w:t>грн</w:t>
      </w:r>
      <w:r w:rsidR="00130EA4">
        <w:rPr>
          <w:sz w:val="24"/>
          <w:szCs w:val="24"/>
        </w:rPr>
        <w:t>.;</w:t>
      </w:r>
      <w:r w:rsidR="007B1693">
        <w:rPr>
          <w:sz w:val="24"/>
          <w:szCs w:val="24"/>
        </w:rPr>
        <w:t xml:space="preserve"> тентова піч</w:t>
      </w:r>
      <w:r w:rsidR="009135E6">
        <w:rPr>
          <w:sz w:val="24"/>
          <w:szCs w:val="24"/>
        </w:rPr>
        <w:t xml:space="preserve"> </w:t>
      </w:r>
      <w:r w:rsidR="007B1693">
        <w:rPr>
          <w:sz w:val="24"/>
          <w:szCs w:val="24"/>
        </w:rPr>
        <w:t>-</w:t>
      </w:r>
      <w:r w:rsidR="009135E6">
        <w:rPr>
          <w:sz w:val="24"/>
          <w:szCs w:val="24"/>
        </w:rPr>
        <w:t xml:space="preserve"> </w:t>
      </w:r>
      <w:r w:rsidR="007B1693">
        <w:rPr>
          <w:sz w:val="24"/>
          <w:szCs w:val="24"/>
        </w:rPr>
        <w:t>7729,15 грн</w:t>
      </w:r>
      <w:r w:rsidR="009135E6">
        <w:rPr>
          <w:sz w:val="24"/>
          <w:szCs w:val="24"/>
        </w:rPr>
        <w:t>.</w:t>
      </w:r>
      <w:r w:rsidR="007B1693">
        <w:rPr>
          <w:sz w:val="24"/>
          <w:szCs w:val="24"/>
        </w:rPr>
        <w:t xml:space="preserve">, </w:t>
      </w:r>
      <w:proofErr w:type="spellStart"/>
      <w:r w:rsidR="007B1693">
        <w:rPr>
          <w:sz w:val="24"/>
          <w:szCs w:val="24"/>
        </w:rPr>
        <w:t>стелевий</w:t>
      </w:r>
      <w:proofErr w:type="spellEnd"/>
      <w:r w:rsidR="007B1693">
        <w:rPr>
          <w:sz w:val="24"/>
          <w:szCs w:val="24"/>
        </w:rPr>
        <w:t xml:space="preserve"> бак -</w:t>
      </w:r>
      <w:r w:rsidR="009135E6">
        <w:rPr>
          <w:sz w:val="24"/>
          <w:szCs w:val="24"/>
        </w:rPr>
        <w:t xml:space="preserve"> </w:t>
      </w:r>
      <w:r w:rsidR="007B1693">
        <w:rPr>
          <w:sz w:val="24"/>
          <w:szCs w:val="24"/>
        </w:rPr>
        <w:t>2780,00 грн</w:t>
      </w:r>
      <w:r w:rsidR="009135E6">
        <w:rPr>
          <w:sz w:val="24"/>
          <w:szCs w:val="24"/>
        </w:rPr>
        <w:t>.</w:t>
      </w:r>
      <w:r w:rsidR="007B1693">
        <w:rPr>
          <w:sz w:val="24"/>
          <w:szCs w:val="24"/>
        </w:rPr>
        <w:t>, стільці розкладні -</w:t>
      </w:r>
      <w:r w:rsidR="009135E6">
        <w:rPr>
          <w:sz w:val="24"/>
          <w:szCs w:val="24"/>
        </w:rPr>
        <w:t xml:space="preserve"> </w:t>
      </w:r>
      <w:r w:rsidR="007B1693">
        <w:rPr>
          <w:sz w:val="24"/>
          <w:szCs w:val="24"/>
        </w:rPr>
        <w:t>9610,00</w:t>
      </w:r>
      <w:r w:rsidR="009135E6">
        <w:rPr>
          <w:sz w:val="24"/>
          <w:szCs w:val="24"/>
        </w:rPr>
        <w:t xml:space="preserve"> </w:t>
      </w:r>
      <w:r w:rsidR="007B1693">
        <w:rPr>
          <w:sz w:val="24"/>
          <w:szCs w:val="24"/>
        </w:rPr>
        <w:t>грн</w:t>
      </w:r>
      <w:r w:rsidR="009135E6">
        <w:rPr>
          <w:sz w:val="24"/>
          <w:szCs w:val="24"/>
        </w:rPr>
        <w:t>.</w:t>
      </w:r>
      <w:r w:rsidR="007B1693">
        <w:rPr>
          <w:sz w:val="24"/>
          <w:szCs w:val="24"/>
        </w:rPr>
        <w:t xml:space="preserve">, кабель – </w:t>
      </w:r>
      <w:proofErr w:type="spellStart"/>
      <w:r w:rsidR="007B1693">
        <w:rPr>
          <w:sz w:val="24"/>
          <w:szCs w:val="24"/>
        </w:rPr>
        <w:t>перехідник</w:t>
      </w:r>
      <w:proofErr w:type="spellEnd"/>
      <w:r w:rsidR="007B1693">
        <w:rPr>
          <w:sz w:val="24"/>
          <w:szCs w:val="24"/>
        </w:rPr>
        <w:t xml:space="preserve"> -</w:t>
      </w:r>
      <w:r w:rsidR="009135E6">
        <w:rPr>
          <w:sz w:val="24"/>
          <w:szCs w:val="24"/>
        </w:rPr>
        <w:t xml:space="preserve"> </w:t>
      </w:r>
      <w:r w:rsidR="007B1693">
        <w:rPr>
          <w:sz w:val="24"/>
          <w:szCs w:val="24"/>
        </w:rPr>
        <w:t>6900,00 грн</w:t>
      </w:r>
      <w:r w:rsidR="009135E6">
        <w:rPr>
          <w:sz w:val="24"/>
          <w:szCs w:val="24"/>
        </w:rPr>
        <w:t>.</w:t>
      </w:r>
      <w:r w:rsidR="007B1693">
        <w:rPr>
          <w:sz w:val="24"/>
          <w:szCs w:val="24"/>
        </w:rPr>
        <w:t>,</w:t>
      </w:r>
      <w:r w:rsidR="009135E6">
        <w:rPr>
          <w:sz w:val="24"/>
          <w:szCs w:val="24"/>
        </w:rPr>
        <w:t xml:space="preserve"> </w:t>
      </w:r>
      <w:r w:rsidR="007B1693">
        <w:rPr>
          <w:sz w:val="24"/>
          <w:szCs w:val="24"/>
        </w:rPr>
        <w:t>кабель -</w:t>
      </w:r>
      <w:r w:rsidR="009135E6">
        <w:rPr>
          <w:sz w:val="24"/>
          <w:szCs w:val="24"/>
        </w:rPr>
        <w:t xml:space="preserve"> </w:t>
      </w:r>
      <w:r w:rsidR="007B1693">
        <w:rPr>
          <w:sz w:val="24"/>
          <w:szCs w:val="24"/>
        </w:rPr>
        <w:t>427,00 грн</w:t>
      </w:r>
      <w:r w:rsidR="009135E6">
        <w:rPr>
          <w:sz w:val="24"/>
          <w:szCs w:val="24"/>
        </w:rPr>
        <w:t>.</w:t>
      </w:r>
      <w:r w:rsidR="007B1693">
        <w:rPr>
          <w:sz w:val="24"/>
          <w:szCs w:val="24"/>
        </w:rPr>
        <w:t>,</w:t>
      </w:r>
      <w:r w:rsidR="009135E6">
        <w:rPr>
          <w:sz w:val="24"/>
          <w:szCs w:val="24"/>
        </w:rPr>
        <w:t xml:space="preserve"> </w:t>
      </w:r>
      <w:r w:rsidR="007B1693">
        <w:rPr>
          <w:sz w:val="24"/>
          <w:szCs w:val="24"/>
        </w:rPr>
        <w:t>акустична система -</w:t>
      </w:r>
      <w:r w:rsidR="009135E6">
        <w:rPr>
          <w:sz w:val="24"/>
          <w:szCs w:val="24"/>
        </w:rPr>
        <w:t xml:space="preserve"> </w:t>
      </w:r>
      <w:r w:rsidR="007B1693">
        <w:rPr>
          <w:sz w:val="24"/>
          <w:szCs w:val="24"/>
        </w:rPr>
        <w:t>12999,00</w:t>
      </w:r>
      <w:r w:rsidR="009135E6">
        <w:rPr>
          <w:sz w:val="24"/>
          <w:szCs w:val="24"/>
        </w:rPr>
        <w:t xml:space="preserve"> </w:t>
      </w:r>
      <w:r w:rsidR="007B1693">
        <w:rPr>
          <w:sz w:val="24"/>
          <w:szCs w:val="24"/>
        </w:rPr>
        <w:t>грн</w:t>
      </w:r>
      <w:r w:rsidR="009135E6">
        <w:rPr>
          <w:sz w:val="24"/>
          <w:szCs w:val="24"/>
        </w:rPr>
        <w:t>.</w:t>
      </w:r>
      <w:r w:rsidR="007B1693">
        <w:rPr>
          <w:sz w:val="24"/>
          <w:szCs w:val="24"/>
        </w:rPr>
        <w:t>,</w:t>
      </w:r>
      <w:r w:rsidR="009135E6">
        <w:rPr>
          <w:sz w:val="24"/>
          <w:szCs w:val="24"/>
        </w:rPr>
        <w:t xml:space="preserve"> </w:t>
      </w:r>
      <w:r w:rsidR="007B1693">
        <w:rPr>
          <w:sz w:val="24"/>
          <w:szCs w:val="24"/>
        </w:rPr>
        <w:t>підлогова стійка -</w:t>
      </w:r>
      <w:r w:rsidR="009135E6">
        <w:rPr>
          <w:sz w:val="24"/>
          <w:szCs w:val="24"/>
        </w:rPr>
        <w:t xml:space="preserve"> </w:t>
      </w:r>
      <w:r w:rsidR="007B1693">
        <w:rPr>
          <w:sz w:val="24"/>
          <w:szCs w:val="24"/>
        </w:rPr>
        <w:t>2890,00 грн</w:t>
      </w:r>
      <w:r w:rsidR="009135E6">
        <w:rPr>
          <w:sz w:val="24"/>
          <w:szCs w:val="24"/>
        </w:rPr>
        <w:t>.</w:t>
      </w:r>
      <w:r w:rsidR="007B1693">
        <w:rPr>
          <w:sz w:val="24"/>
          <w:szCs w:val="24"/>
        </w:rPr>
        <w:t>, подовжувач – 1860,00 грн.</w:t>
      </w:r>
      <w:r w:rsidR="00DE19B0">
        <w:rPr>
          <w:sz w:val="24"/>
          <w:szCs w:val="24"/>
        </w:rPr>
        <w:t>,</w:t>
      </w:r>
      <w:r w:rsidR="009135E6">
        <w:rPr>
          <w:sz w:val="24"/>
          <w:szCs w:val="24"/>
        </w:rPr>
        <w:t xml:space="preserve"> </w:t>
      </w:r>
      <w:r w:rsidR="00DE19B0">
        <w:rPr>
          <w:sz w:val="24"/>
          <w:szCs w:val="24"/>
        </w:rPr>
        <w:t xml:space="preserve">проектор </w:t>
      </w:r>
      <w:proofErr w:type="spellStart"/>
      <w:r w:rsidR="00DE19B0">
        <w:rPr>
          <w:sz w:val="24"/>
          <w:szCs w:val="24"/>
        </w:rPr>
        <w:t>Оптіма</w:t>
      </w:r>
      <w:proofErr w:type="spellEnd"/>
      <w:r w:rsidR="00DE19B0">
        <w:rPr>
          <w:sz w:val="24"/>
          <w:szCs w:val="24"/>
        </w:rPr>
        <w:t xml:space="preserve"> -</w:t>
      </w:r>
      <w:r w:rsidR="009135E6">
        <w:rPr>
          <w:sz w:val="24"/>
          <w:szCs w:val="24"/>
        </w:rPr>
        <w:t xml:space="preserve"> </w:t>
      </w:r>
      <w:r w:rsidR="00DE19B0">
        <w:rPr>
          <w:sz w:val="24"/>
          <w:szCs w:val="24"/>
        </w:rPr>
        <w:t>800,00</w:t>
      </w:r>
      <w:r w:rsidR="009135E6">
        <w:rPr>
          <w:sz w:val="24"/>
          <w:szCs w:val="24"/>
        </w:rPr>
        <w:t xml:space="preserve"> грн.</w:t>
      </w:r>
      <w:r w:rsidR="00DE19B0">
        <w:rPr>
          <w:sz w:val="24"/>
          <w:szCs w:val="24"/>
        </w:rPr>
        <w:t>,</w:t>
      </w:r>
      <w:r w:rsidR="009135E6">
        <w:rPr>
          <w:sz w:val="24"/>
          <w:szCs w:val="24"/>
        </w:rPr>
        <w:t xml:space="preserve"> </w:t>
      </w:r>
      <w:r w:rsidR="00DE19B0">
        <w:rPr>
          <w:sz w:val="24"/>
          <w:szCs w:val="24"/>
        </w:rPr>
        <w:t>меблі -</w:t>
      </w:r>
      <w:r w:rsidR="009135E6">
        <w:rPr>
          <w:sz w:val="24"/>
          <w:szCs w:val="24"/>
        </w:rPr>
        <w:t xml:space="preserve"> </w:t>
      </w:r>
      <w:r w:rsidR="00DE19B0">
        <w:rPr>
          <w:sz w:val="24"/>
          <w:szCs w:val="24"/>
        </w:rPr>
        <w:t>500,00</w:t>
      </w:r>
      <w:r w:rsidR="009135E6">
        <w:rPr>
          <w:sz w:val="24"/>
          <w:szCs w:val="24"/>
        </w:rPr>
        <w:t xml:space="preserve"> </w:t>
      </w:r>
      <w:r w:rsidR="00DE19B0">
        <w:rPr>
          <w:sz w:val="24"/>
          <w:szCs w:val="24"/>
        </w:rPr>
        <w:t>грн.,</w:t>
      </w:r>
      <w:r w:rsidR="009135E6">
        <w:rPr>
          <w:sz w:val="24"/>
          <w:szCs w:val="24"/>
        </w:rPr>
        <w:t xml:space="preserve"> </w:t>
      </w:r>
      <w:r w:rsidR="00DE19B0">
        <w:rPr>
          <w:sz w:val="24"/>
          <w:szCs w:val="24"/>
        </w:rPr>
        <w:t>оргтехніка</w:t>
      </w:r>
      <w:r w:rsidR="009135E6">
        <w:rPr>
          <w:sz w:val="24"/>
          <w:szCs w:val="24"/>
        </w:rPr>
        <w:t xml:space="preserve"> </w:t>
      </w:r>
      <w:r w:rsidR="00DE19B0">
        <w:rPr>
          <w:sz w:val="24"/>
          <w:szCs w:val="24"/>
        </w:rPr>
        <w:t>-</w:t>
      </w:r>
      <w:r w:rsidR="009135E6">
        <w:rPr>
          <w:sz w:val="24"/>
          <w:szCs w:val="24"/>
        </w:rPr>
        <w:t xml:space="preserve"> </w:t>
      </w:r>
      <w:r w:rsidR="00DE19B0">
        <w:rPr>
          <w:sz w:val="24"/>
          <w:szCs w:val="24"/>
        </w:rPr>
        <w:t>7262,33</w:t>
      </w:r>
      <w:r w:rsidR="009135E6">
        <w:rPr>
          <w:sz w:val="24"/>
          <w:szCs w:val="24"/>
        </w:rPr>
        <w:t xml:space="preserve"> </w:t>
      </w:r>
      <w:r w:rsidR="00DE19B0">
        <w:rPr>
          <w:sz w:val="24"/>
          <w:szCs w:val="24"/>
        </w:rPr>
        <w:t>грн</w:t>
      </w:r>
      <w:r w:rsidR="009135E6">
        <w:rPr>
          <w:sz w:val="24"/>
          <w:szCs w:val="24"/>
        </w:rPr>
        <w:t>.</w:t>
      </w:r>
    </w:p>
    <w:p w:rsidR="00700D55" w:rsidRPr="006E64CC" w:rsidRDefault="00430556" w:rsidP="00AD460A">
      <w:pPr>
        <w:pStyle w:val="ad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E64CC">
        <w:rPr>
          <w:sz w:val="24"/>
          <w:szCs w:val="24"/>
        </w:rPr>
        <w:t xml:space="preserve"> КЕКВ</w:t>
      </w:r>
      <w:r w:rsidR="001D323D" w:rsidRPr="006E64CC">
        <w:rPr>
          <w:sz w:val="24"/>
          <w:szCs w:val="24"/>
        </w:rPr>
        <w:t xml:space="preserve"> 3110</w:t>
      </w:r>
      <w:r w:rsidR="00DE19B0" w:rsidRPr="006E64CC">
        <w:rPr>
          <w:sz w:val="24"/>
          <w:szCs w:val="24"/>
        </w:rPr>
        <w:t xml:space="preserve"> = 11517157,18</w:t>
      </w:r>
      <w:r w:rsidR="007B1693" w:rsidRPr="006E64CC">
        <w:rPr>
          <w:sz w:val="24"/>
          <w:szCs w:val="24"/>
        </w:rPr>
        <w:t xml:space="preserve"> грн : </w:t>
      </w:r>
      <w:r w:rsidRPr="006E64CC">
        <w:rPr>
          <w:sz w:val="24"/>
          <w:szCs w:val="24"/>
        </w:rPr>
        <w:t xml:space="preserve"> </w:t>
      </w:r>
      <w:r w:rsidR="00F74DDB" w:rsidRPr="006E64CC">
        <w:rPr>
          <w:sz w:val="24"/>
          <w:szCs w:val="24"/>
        </w:rPr>
        <w:t>подарована</w:t>
      </w:r>
      <w:r w:rsidR="001D323D" w:rsidRPr="006E64CC">
        <w:rPr>
          <w:sz w:val="24"/>
          <w:szCs w:val="24"/>
        </w:rPr>
        <w:t xml:space="preserve"> стійка</w:t>
      </w:r>
      <w:r w:rsidRPr="006E64CC">
        <w:rPr>
          <w:sz w:val="24"/>
          <w:szCs w:val="24"/>
        </w:rPr>
        <w:t xml:space="preserve"> </w:t>
      </w:r>
      <w:r w:rsidR="001D323D" w:rsidRPr="006E64CC">
        <w:rPr>
          <w:sz w:val="24"/>
          <w:szCs w:val="24"/>
        </w:rPr>
        <w:t>для поліграфії</w:t>
      </w:r>
      <w:r w:rsidRPr="006E64CC">
        <w:rPr>
          <w:sz w:val="24"/>
          <w:szCs w:val="24"/>
        </w:rPr>
        <w:t xml:space="preserve"> </w:t>
      </w:r>
      <w:r w:rsidR="001D323D" w:rsidRPr="006E64CC">
        <w:rPr>
          <w:sz w:val="24"/>
          <w:szCs w:val="24"/>
        </w:rPr>
        <w:t>13</w:t>
      </w:r>
      <w:r w:rsidRPr="006E64CC">
        <w:rPr>
          <w:sz w:val="24"/>
          <w:szCs w:val="24"/>
        </w:rPr>
        <w:t xml:space="preserve"> </w:t>
      </w:r>
      <w:r w:rsidR="001D323D" w:rsidRPr="006E64CC">
        <w:rPr>
          <w:sz w:val="24"/>
          <w:szCs w:val="24"/>
        </w:rPr>
        <w:t>900,00</w:t>
      </w:r>
      <w:r w:rsidRPr="006E64CC">
        <w:rPr>
          <w:sz w:val="24"/>
          <w:szCs w:val="24"/>
        </w:rPr>
        <w:t xml:space="preserve"> </w:t>
      </w:r>
      <w:r w:rsidR="001D323D" w:rsidRPr="006E64CC">
        <w:rPr>
          <w:sz w:val="24"/>
          <w:szCs w:val="24"/>
        </w:rPr>
        <w:t>грн</w:t>
      </w:r>
      <w:r w:rsidRPr="006E64CC">
        <w:rPr>
          <w:sz w:val="24"/>
          <w:szCs w:val="24"/>
        </w:rPr>
        <w:t>.</w:t>
      </w:r>
      <w:r w:rsidR="001D323D" w:rsidRPr="006E64CC">
        <w:rPr>
          <w:sz w:val="24"/>
          <w:szCs w:val="24"/>
        </w:rPr>
        <w:t>,</w:t>
      </w:r>
      <w:r w:rsidRPr="006E64CC">
        <w:rPr>
          <w:sz w:val="24"/>
          <w:szCs w:val="24"/>
        </w:rPr>
        <w:t xml:space="preserve"> </w:t>
      </w:r>
      <w:r w:rsidR="001D323D" w:rsidRPr="006E64CC">
        <w:rPr>
          <w:sz w:val="24"/>
          <w:szCs w:val="24"/>
        </w:rPr>
        <w:t xml:space="preserve">модульна система очистки води з ємністю в </w:t>
      </w:r>
      <w:proofErr w:type="spellStart"/>
      <w:r w:rsidR="001D323D" w:rsidRPr="006E64CC">
        <w:rPr>
          <w:sz w:val="24"/>
          <w:szCs w:val="24"/>
        </w:rPr>
        <w:t>с.Павлопілля</w:t>
      </w:r>
      <w:proofErr w:type="spellEnd"/>
      <w:r w:rsidR="00681626" w:rsidRPr="006E64CC">
        <w:rPr>
          <w:sz w:val="24"/>
          <w:szCs w:val="24"/>
        </w:rPr>
        <w:t xml:space="preserve"> </w:t>
      </w:r>
      <w:r w:rsidR="001D323D" w:rsidRPr="006E64CC">
        <w:rPr>
          <w:sz w:val="24"/>
          <w:szCs w:val="24"/>
        </w:rPr>
        <w:t>994</w:t>
      </w:r>
      <w:r w:rsidR="00681626" w:rsidRPr="006E64CC">
        <w:rPr>
          <w:sz w:val="24"/>
          <w:szCs w:val="24"/>
        </w:rPr>
        <w:t xml:space="preserve"> </w:t>
      </w:r>
      <w:r w:rsidR="001D323D" w:rsidRPr="006E64CC">
        <w:rPr>
          <w:sz w:val="24"/>
          <w:szCs w:val="24"/>
        </w:rPr>
        <w:t>962,74 грн.</w:t>
      </w:r>
      <w:r w:rsidR="00996A26" w:rsidRPr="006E64CC">
        <w:rPr>
          <w:sz w:val="24"/>
          <w:szCs w:val="24"/>
        </w:rPr>
        <w:t>,</w:t>
      </w:r>
      <w:r w:rsidR="00130EA4" w:rsidRPr="006E64CC">
        <w:rPr>
          <w:sz w:val="24"/>
          <w:szCs w:val="24"/>
        </w:rPr>
        <w:t xml:space="preserve"> </w:t>
      </w:r>
      <w:r w:rsidR="00996A26" w:rsidRPr="006E64CC">
        <w:rPr>
          <w:sz w:val="24"/>
          <w:szCs w:val="24"/>
        </w:rPr>
        <w:t>бензинова коса і бензиновий електрогенератор на суму</w:t>
      </w:r>
      <w:r w:rsidR="00130EA4" w:rsidRPr="006E64CC">
        <w:rPr>
          <w:sz w:val="24"/>
          <w:szCs w:val="24"/>
        </w:rPr>
        <w:t xml:space="preserve"> </w:t>
      </w:r>
      <w:r w:rsidR="00996A26" w:rsidRPr="006E64CC">
        <w:rPr>
          <w:sz w:val="24"/>
          <w:szCs w:val="24"/>
        </w:rPr>
        <w:t>21</w:t>
      </w:r>
      <w:r w:rsidR="00130EA4" w:rsidRPr="006E64CC">
        <w:rPr>
          <w:sz w:val="24"/>
          <w:szCs w:val="24"/>
        </w:rPr>
        <w:t xml:space="preserve"> </w:t>
      </w:r>
      <w:r w:rsidR="00996A26" w:rsidRPr="006E64CC">
        <w:rPr>
          <w:sz w:val="24"/>
          <w:szCs w:val="24"/>
        </w:rPr>
        <w:t>478,48</w:t>
      </w:r>
      <w:r w:rsidR="00130EA4" w:rsidRPr="006E64CC">
        <w:rPr>
          <w:sz w:val="24"/>
          <w:szCs w:val="24"/>
        </w:rPr>
        <w:t xml:space="preserve"> </w:t>
      </w:r>
      <w:r w:rsidR="00996A26" w:rsidRPr="006E64CC">
        <w:rPr>
          <w:sz w:val="24"/>
          <w:szCs w:val="24"/>
        </w:rPr>
        <w:t>грн.</w:t>
      </w:r>
      <w:r w:rsidR="00130EA4" w:rsidRPr="006E64CC">
        <w:rPr>
          <w:sz w:val="24"/>
          <w:szCs w:val="24"/>
        </w:rPr>
        <w:t>;</w:t>
      </w:r>
      <w:r w:rsidR="007B1693" w:rsidRPr="006E64CC">
        <w:rPr>
          <w:sz w:val="24"/>
          <w:szCs w:val="24"/>
        </w:rPr>
        <w:t xml:space="preserve"> зарядні станції -</w:t>
      </w:r>
      <w:r w:rsidR="00F74DDB" w:rsidRPr="006E64CC">
        <w:rPr>
          <w:sz w:val="24"/>
          <w:szCs w:val="24"/>
        </w:rPr>
        <w:t xml:space="preserve"> </w:t>
      </w:r>
      <w:r w:rsidR="007B1693" w:rsidRPr="006E64CC">
        <w:rPr>
          <w:sz w:val="24"/>
          <w:szCs w:val="24"/>
        </w:rPr>
        <w:t>70000,00</w:t>
      </w:r>
      <w:r w:rsidR="00F74DDB" w:rsidRPr="006E64CC">
        <w:rPr>
          <w:sz w:val="24"/>
          <w:szCs w:val="24"/>
        </w:rPr>
        <w:t xml:space="preserve"> </w:t>
      </w:r>
      <w:r w:rsidR="007B1693" w:rsidRPr="006E64CC">
        <w:rPr>
          <w:sz w:val="24"/>
          <w:szCs w:val="24"/>
        </w:rPr>
        <w:t>грн</w:t>
      </w:r>
      <w:r w:rsidR="00F74DDB" w:rsidRPr="006E64CC">
        <w:rPr>
          <w:sz w:val="24"/>
          <w:szCs w:val="24"/>
        </w:rPr>
        <w:t>.</w:t>
      </w:r>
      <w:r w:rsidR="007B1693" w:rsidRPr="006E64CC">
        <w:rPr>
          <w:sz w:val="24"/>
          <w:szCs w:val="24"/>
        </w:rPr>
        <w:t>,</w:t>
      </w:r>
      <w:r w:rsidR="00F74DDB" w:rsidRPr="006E64CC">
        <w:rPr>
          <w:sz w:val="24"/>
          <w:szCs w:val="24"/>
        </w:rPr>
        <w:t xml:space="preserve"> </w:t>
      </w:r>
      <w:r w:rsidR="007B1693" w:rsidRPr="006E64CC">
        <w:rPr>
          <w:sz w:val="24"/>
          <w:szCs w:val="24"/>
        </w:rPr>
        <w:t xml:space="preserve">проектори </w:t>
      </w:r>
      <w:proofErr w:type="spellStart"/>
      <w:r w:rsidR="007B1693" w:rsidRPr="006E64CC">
        <w:rPr>
          <w:sz w:val="24"/>
          <w:szCs w:val="24"/>
        </w:rPr>
        <w:t>Оптіма</w:t>
      </w:r>
      <w:proofErr w:type="spellEnd"/>
      <w:r w:rsidR="007B1693" w:rsidRPr="006E64CC">
        <w:rPr>
          <w:sz w:val="24"/>
          <w:szCs w:val="24"/>
        </w:rPr>
        <w:t xml:space="preserve"> -</w:t>
      </w:r>
      <w:r w:rsidR="00F74DDB" w:rsidRPr="006E64CC">
        <w:rPr>
          <w:sz w:val="24"/>
          <w:szCs w:val="24"/>
        </w:rPr>
        <w:t xml:space="preserve"> </w:t>
      </w:r>
      <w:r w:rsidR="007B1693" w:rsidRPr="006E64CC">
        <w:rPr>
          <w:sz w:val="24"/>
          <w:szCs w:val="24"/>
        </w:rPr>
        <w:t>68300,00</w:t>
      </w:r>
      <w:r w:rsidR="00F74DDB" w:rsidRPr="006E64CC">
        <w:rPr>
          <w:sz w:val="24"/>
          <w:szCs w:val="24"/>
        </w:rPr>
        <w:t xml:space="preserve"> </w:t>
      </w:r>
      <w:r w:rsidR="007B1693" w:rsidRPr="006E64CC">
        <w:rPr>
          <w:sz w:val="24"/>
          <w:szCs w:val="24"/>
        </w:rPr>
        <w:t>грн.,</w:t>
      </w:r>
      <w:r w:rsidR="00F74DDB" w:rsidRPr="006E64CC">
        <w:rPr>
          <w:sz w:val="24"/>
          <w:szCs w:val="24"/>
        </w:rPr>
        <w:t xml:space="preserve"> </w:t>
      </w:r>
      <w:r w:rsidR="007B1693" w:rsidRPr="006E64CC">
        <w:rPr>
          <w:sz w:val="24"/>
          <w:szCs w:val="24"/>
        </w:rPr>
        <w:t>зарядна станція -</w:t>
      </w:r>
      <w:r w:rsidR="00F74DDB" w:rsidRPr="006E64CC">
        <w:rPr>
          <w:sz w:val="24"/>
          <w:szCs w:val="24"/>
        </w:rPr>
        <w:t xml:space="preserve"> </w:t>
      </w:r>
      <w:r w:rsidR="007B1693" w:rsidRPr="006E64CC">
        <w:rPr>
          <w:sz w:val="24"/>
          <w:szCs w:val="24"/>
        </w:rPr>
        <w:t>32000,00</w:t>
      </w:r>
      <w:r w:rsidR="00F74DDB" w:rsidRPr="006E64CC">
        <w:rPr>
          <w:sz w:val="24"/>
          <w:szCs w:val="24"/>
        </w:rPr>
        <w:t xml:space="preserve"> </w:t>
      </w:r>
      <w:r w:rsidR="007B1693" w:rsidRPr="006E64CC">
        <w:rPr>
          <w:sz w:val="24"/>
          <w:szCs w:val="24"/>
        </w:rPr>
        <w:t>грн</w:t>
      </w:r>
      <w:r w:rsidR="00F74DDB" w:rsidRPr="006E64CC">
        <w:rPr>
          <w:sz w:val="24"/>
          <w:szCs w:val="24"/>
        </w:rPr>
        <w:t>.</w:t>
      </w:r>
      <w:r w:rsidR="007B1693" w:rsidRPr="006E64CC">
        <w:rPr>
          <w:sz w:val="24"/>
          <w:szCs w:val="24"/>
        </w:rPr>
        <w:t>,</w:t>
      </w:r>
      <w:r w:rsidR="00F74DDB" w:rsidRPr="006E64CC">
        <w:rPr>
          <w:sz w:val="24"/>
          <w:szCs w:val="24"/>
        </w:rPr>
        <w:t xml:space="preserve"> </w:t>
      </w:r>
      <w:r w:rsidR="007B1693" w:rsidRPr="006E64CC">
        <w:rPr>
          <w:sz w:val="24"/>
          <w:szCs w:val="24"/>
        </w:rPr>
        <w:t>надувний екран -</w:t>
      </w:r>
      <w:r w:rsidR="00F74DDB" w:rsidRPr="006E64CC">
        <w:rPr>
          <w:sz w:val="24"/>
          <w:szCs w:val="24"/>
        </w:rPr>
        <w:t xml:space="preserve"> </w:t>
      </w:r>
      <w:r w:rsidR="007B1693" w:rsidRPr="006E64CC">
        <w:rPr>
          <w:sz w:val="24"/>
          <w:szCs w:val="24"/>
        </w:rPr>
        <w:t>34980,00 грн</w:t>
      </w:r>
      <w:r w:rsidR="00F74DDB" w:rsidRPr="006E64CC">
        <w:rPr>
          <w:sz w:val="24"/>
          <w:szCs w:val="24"/>
        </w:rPr>
        <w:t>.</w:t>
      </w:r>
      <w:r w:rsidR="007B1693" w:rsidRPr="006E64CC">
        <w:rPr>
          <w:sz w:val="24"/>
          <w:szCs w:val="24"/>
        </w:rPr>
        <w:t>,</w:t>
      </w:r>
      <w:r w:rsidR="00F74DDB" w:rsidRPr="006E64CC">
        <w:rPr>
          <w:sz w:val="24"/>
          <w:szCs w:val="24"/>
        </w:rPr>
        <w:t xml:space="preserve"> </w:t>
      </w:r>
      <w:r w:rsidR="007B1693" w:rsidRPr="006E64CC">
        <w:rPr>
          <w:sz w:val="24"/>
          <w:szCs w:val="24"/>
        </w:rPr>
        <w:t>масляний обігрівач – 116137,40 грн.,</w:t>
      </w:r>
      <w:r w:rsidR="00F74DDB" w:rsidRPr="006E64CC">
        <w:rPr>
          <w:sz w:val="24"/>
          <w:szCs w:val="24"/>
        </w:rPr>
        <w:t xml:space="preserve"> </w:t>
      </w:r>
      <w:r w:rsidR="007B1693" w:rsidRPr="006E64CC">
        <w:rPr>
          <w:sz w:val="24"/>
          <w:szCs w:val="24"/>
        </w:rPr>
        <w:t>генератор бензиновий -</w:t>
      </w:r>
      <w:r w:rsidR="00F74DDB" w:rsidRPr="006E64CC">
        <w:rPr>
          <w:sz w:val="24"/>
          <w:szCs w:val="24"/>
        </w:rPr>
        <w:t xml:space="preserve"> </w:t>
      </w:r>
      <w:r w:rsidR="007B1693" w:rsidRPr="006E64CC">
        <w:rPr>
          <w:sz w:val="24"/>
          <w:szCs w:val="24"/>
        </w:rPr>
        <w:t>98800,00</w:t>
      </w:r>
      <w:r w:rsidR="00F74DDB" w:rsidRPr="006E64CC">
        <w:rPr>
          <w:sz w:val="24"/>
          <w:szCs w:val="24"/>
        </w:rPr>
        <w:t xml:space="preserve"> </w:t>
      </w:r>
      <w:r w:rsidR="007B1693" w:rsidRPr="006E64CC">
        <w:rPr>
          <w:sz w:val="24"/>
          <w:szCs w:val="24"/>
        </w:rPr>
        <w:t>грн.</w:t>
      </w:r>
      <w:r w:rsidR="00700D55" w:rsidRPr="006E64CC">
        <w:rPr>
          <w:sz w:val="24"/>
          <w:szCs w:val="24"/>
        </w:rPr>
        <w:t>,</w:t>
      </w:r>
      <w:r w:rsidR="00F74DDB" w:rsidRPr="006E64CC">
        <w:rPr>
          <w:sz w:val="24"/>
          <w:szCs w:val="24"/>
        </w:rPr>
        <w:t xml:space="preserve"> </w:t>
      </w:r>
      <w:r w:rsidR="00700D55" w:rsidRPr="006E64CC">
        <w:rPr>
          <w:sz w:val="24"/>
          <w:szCs w:val="24"/>
        </w:rPr>
        <w:t>портативний генератор -</w:t>
      </w:r>
      <w:r w:rsidR="00F74DDB" w:rsidRPr="006E64CC">
        <w:rPr>
          <w:sz w:val="24"/>
          <w:szCs w:val="24"/>
        </w:rPr>
        <w:t xml:space="preserve"> </w:t>
      </w:r>
      <w:r w:rsidR="00700D55" w:rsidRPr="006E64CC">
        <w:rPr>
          <w:sz w:val="24"/>
          <w:szCs w:val="24"/>
        </w:rPr>
        <w:t>43099,56 грн.</w:t>
      </w:r>
      <w:r w:rsidR="00DE19B0" w:rsidRPr="006E64CC">
        <w:rPr>
          <w:sz w:val="24"/>
          <w:szCs w:val="24"/>
        </w:rPr>
        <w:t>,</w:t>
      </w:r>
      <w:r w:rsidR="00F74DDB" w:rsidRPr="006E64CC">
        <w:rPr>
          <w:sz w:val="24"/>
          <w:szCs w:val="24"/>
        </w:rPr>
        <w:t xml:space="preserve"> </w:t>
      </w:r>
      <w:r w:rsidR="00DE19B0" w:rsidRPr="006E64CC">
        <w:rPr>
          <w:sz w:val="24"/>
          <w:szCs w:val="24"/>
        </w:rPr>
        <w:t>ноутбук</w:t>
      </w:r>
      <w:r w:rsidR="00F74DDB" w:rsidRPr="006E64CC">
        <w:rPr>
          <w:sz w:val="24"/>
          <w:szCs w:val="24"/>
        </w:rPr>
        <w:t xml:space="preserve"> </w:t>
      </w:r>
      <w:r w:rsidR="00DE19B0" w:rsidRPr="006E64CC">
        <w:rPr>
          <w:sz w:val="24"/>
          <w:szCs w:val="24"/>
        </w:rPr>
        <w:t>-</w:t>
      </w:r>
      <w:r w:rsidR="00F74DDB" w:rsidRPr="006E64CC">
        <w:rPr>
          <w:sz w:val="24"/>
          <w:szCs w:val="24"/>
        </w:rPr>
        <w:t xml:space="preserve"> </w:t>
      </w:r>
      <w:r w:rsidR="00DE19B0" w:rsidRPr="006E64CC">
        <w:rPr>
          <w:sz w:val="24"/>
          <w:szCs w:val="24"/>
        </w:rPr>
        <w:t>23499,00</w:t>
      </w:r>
      <w:r w:rsidR="00F74DDB" w:rsidRPr="006E64CC">
        <w:rPr>
          <w:sz w:val="24"/>
          <w:szCs w:val="24"/>
        </w:rPr>
        <w:t xml:space="preserve"> </w:t>
      </w:r>
      <w:r w:rsidR="00DE19B0" w:rsidRPr="006E64CC">
        <w:rPr>
          <w:sz w:val="24"/>
          <w:szCs w:val="24"/>
        </w:rPr>
        <w:t>грн</w:t>
      </w:r>
      <w:r w:rsidR="00F74DDB" w:rsidRPr="006E64CC">
        <w:rPr>
          <w:sz w:val="24"/>
          <w:szCs w:val="24"/>
        </w:rPr>
        <w:t>.</w:t>
      </w:r>
    </w:p>
    <w:p w:rsidR="00700D55" w:rsidRPr="00504DB0" w:rsidRDefault="00AD460A" w:rsidP="00996A26">
      <w:pPr>
        <w:pStyle w:val="ad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7D775B">
        <w:rPr>
          <w:b/>
          <w:sz w:val="24"/>
          <w:szCs w:val="24"/>
        </w:rPr>
        <w:t>по дит</w:t>
      </w:r>
      <w:r w:rsidR="00BE5F98" w:rsidRPr="007D775B">
        <w:rPr>
          <w:b/>
          <w:sz w:val="24"/>
          <w:szCs w:val="24"/>
        </w:rPr>
        <w:t>ячих садках</w:t>
      </w:r>
      <w:r w:rsidR="00116F49" w:rsidRPr="00594B87">
        <w:rPr>
          <w:sz w:val="24"/>
          <w:szCs w:val="24"/>
        </w:rPr>
        <w:t xml:space="preserve"> – </w:t>
      </w:r>
      <w:r w:rsidR="00DE19B0">
        <w:rPr>
          <w:sz w:val="24"/>
          <w:szCs w:val="24"/>
        </w:rPr>
        <w:t>1294301,38</w:t>
      </w:r>
      <w:r w:rsidR="00116F49" w:rsidRPr="00594B87">
        <w:rPr>
          <w:sz w:val="24"/>
          <w:szCs w:val="24"/>
        </w:rPr>
        <w:t xml:space="preserve"> </w:t>
      </w:r>
      <w:r w:rsidR="001D323D" w:rsidRPr="00594B87">
        <w:rPr>
          <w:sz w:val="24"/>
          <w:szCs w:val="24"/>
        </w:rPr>
        <w:t>грн</w:t>
      </w:r>
      <w:r w:rsidR="00116F49" w:rsidRPr="00594B87">
        <w:rPr>
          <w:sz w:val="24"/>
          <w:szCs w:val="24"/>
        </w:rPr>
        <w:t>.,</w:t>
      </w:r>
      <w:r w:rsidR="001D323D" w:rsidRPr="00594B87">
        <w:rPr>
          <w:sz w:val="24"/>
          <w:szCs w:val="24"/>
        </w:rPr>
        <w:t xml:space="preserve"> в</w:t>
      </w:r>
      <w:r w:rsidR="00116F49" w:rsidRPr="00594B87">
        <w:rPr>
          <w:sz w:val="24"/>
          <w:szCs w:val="24"/>
        </w:rPr>
        <w:t xml:space="preserve"> </w:t>
      </w:r>
      <w:r w:rsidR="001D323D" w:rsidRPr="00594B87">
        <w:rPr>
          <w:sz w:val="24"/>
          <w:szCs w:val="24"/>
        </w:rPr>
        <w:t>т.ч. по КЕКВ</w:t>
      </w:r>
      <w:r w:rsidR="00116F49" w:rsidRPr="00594B87">
        <w:rPr>
          <w:sz w:val="24"/>
          <w:szCs w:val="24"/>
        </w:rPr>
        <w:t xml:space="preserve"> </w:t>
      </w:r>
      <w:r w:rsidR="001D323D" w:rsidRPr="00594B87">
        <w:rPr>
          <w:sz w:val="24"/>
          <w:szCs w:val="24"/>
        </w:rPr>
        <w:t>2210</w:t>
      </w:r>
      <w:r w:rsidR="00116F49" w:rsidRPr="00594B87">
        <w:rPr>
          <w:sz w:val="24"/>
          <w:szCs w:val="24"/>
        </w:rPr>
        <w:t xml:space="preserve"> – </w:t>
      </w:r>
      <w:r w:rsidR="00227D59">
        <w:rPr>
          <w:sz w:val="24"/>
          <w:szCs w:val="24"/>
        </w:rPr>
        <w:t>66 905,23</w:t>
      </w:r>
      <w:r w:rsidR="001D323D" w:rsidRPr="00594B87">
        <w:rPr>
          <w:sz w:val="24"/>
          <w:szCs w:val="24"/>
        </w:rPr>
        <w:t xml:space="preserve"> грн</w:t>
      </w:r>
      <w:r w:rsidR="00116F49" w:rsidRPr="00594B87">
        <w:rPr>
          <w:sz w:val="24"/>
          <w:szCs w:val="24"/>
        </w:rPr>
        <w:t xml:space="preserve">. </w:t>
      </w:r>
      <w:r w:rsidR="001D323D" w:rsidRPr="00594B87">
        <w:rPr>
          <w:sz w:val="24"/>
          <w:szCs w:val="24"/>
        </w:rPr>
        <w:t>(</w:t>
      </w:r>
      <w:proofErr w:type="spellStart"/>
      <w:r w:rsidR="001D323D" w:rsidRPr="00594B87">
        <w:rPr>
          <w:sz w:val="24"/>
          <w:szCs w:val="24"/>
        </w:rPr>
        <w:t>мякі</w:t>
      </w:r>
      <w:proofErr w:type="spellEnd"/>
      <w:r w:rsidR="001D323D" w:rsidRPr="00594B87">
        <w:rPr>
          <w:sz w:val="24"/>
          <w:szCs w:val="24"/>
        </w:rPr>
        <w:t xml:space="preserve"> пуфики,</w:t>
      </w:r>
      <w:r w:rsidR="00116F49" w:rsidRPr="00594B87">
        <w:rPr>
          <w:sz w:val="24"/>
          <w:szCs w:val="24"/>
        </w:rPr>
        <w:t xml:space="preserve"> </w:t>
      </w:r>
      <w:r w:rsidR="001D323D" w:rsidRPr="00594B87">
        <w:rPr>
          <w:sz w:val="24"/>
          <w:szCs w:val="24"/>
        </w:rPr>
        <w:t>банери,</w:t>
      </w:r>
      <w:r w:rsidR="00116F49" w:rsidRPr="00594B87">
        <w:rPr>
          <w:sz w:val="24"/>
          <w:szCs w:val="24"/>
        </w:rPr>
        <w:t xml:space="preserve"> </w:t>
      </w:r>
      <w:r w:rsidR="001D323D" w:rsidRPr="00594B87">
        <w:rPr>
          <w:sz w:val="24"/>
          <w:szCs w:val="24"/>
        </w:rPr>
        <w:t>пледи,</w:t>
      </w:r>
      <w:r w:rsidR="00116F49" w:rsidRPr="00594B87">
        <w:rPr>
          <w:sz w:val="24"/>
          <w:szCs w:val="24"/>
        </w:rPr>
        <w:t xml:space="preserve"> </w:t>
      </w:r>
      <w:proofErr w:type="spellStart"/>
      <w:r w:rsidR="001D323D" w:rsidRPr="00594B87">
        <w:rPr>
          <w:sz w:val="24"/>
          <w:szCs w:val="24"/>
        </w:rPr>
        <w:t>павербанки</w:t>
      </w:r>
      <w:proofErr w:type="spellEnd"/>
      <w:r w:rsidR="001D323D" w:rsidRPr="00594B87">
        <w:rPr>
          <w:sz w:val="24"/>
          <w:szCs w:val="24"/>
        </w:rPr>
        <w:t>,</w:t>
      </w:r>
      <w:r w:rsidR="00116F49" w:rsidRPr="00594B87">
        <w:rPr>
          <w:sz w:val="24"/>
          <w:szCs w:val="24"/>
        </w:rPr>
        <w:t xml:space="preserve"> </w:t>
      </w:r>
      <w:r w:rsidR="001D323D" w:rsidRPr="00594B87">
        <w:rPr>
          <w:sz w:val="24"/>
          <w:szCs w:val="24"/>
        </w:rPr>
        <w:t>скриньки,</w:t>
      </w:r>
      <w:r w:rsidR="00116F49" w:rsidRPr="00594B87">
        <w:rPr>
          <w:sz w:val="24"/>
          <w:szCs w:val="24"/>
        </w:rPr>
        <w:t xml:space="preserve"> </w:t>
      </w:r>
      <w:proofErr w:type="spellStart"/>
      <w:r w:rsidR="001D323D" w:rsidRPr="00594B87">
        <w:rPr>
          <w:sz w:val="24"/>
          <w:szCs w:val="24"/>
        </w:rPr>
        <w:t>фліпчарт</w:t>
      </w:r>
      <w:proofErr w:type="spellEnd"/>
      <w:r w:rsidR="001D323D" w:rsidRPr="00594B87">
        <w:rPr>
          <w:sz w:val="24"/>
          <w:szCs w:val="24"/>
        </w:rPr>
        <w:t>)</w:t>
      </w:r>
      <w:r w:rsidR="00DE6F27" w:rsidRPr="00594B87">
        <w:rPr>
          <w:sz w:val="24"/>
          <w:szCs w:val="24"/>
        </w:rPr>
        <w:t>;</w:t>
      </w:r>
      <w:r w:rsidR="00996A26" w:rsidRPr="00594B87">
        <w:rPr>
          <w:sz w:val="24"/>
          <w:szCs w:val="24"/>
        </w:rPr>
        <w:t xml:space="preserve"> </w:t>
      </w:r>
      <w:proofErr w:type="spellStart"/>
      <w:r w:rsidR="00996A26" w:rsidRPr="00594B87">
        <w:rPr>
          <w:sz w:val="24"/>
          <w:szCs w:val="24"/>
        </w:rPr>
        <w:t>леноліум</w:t>
      </w:r>
      <w:proofErr w:type="spellEnd"/>
      <w:r w:rsidR="00130EA4">
        <w:rPr>
          <w:sz w:val="24"/>
          <w:szCs w:val="24"/>
        </w:rPr>
        <w:t xml:space="preserve"> – </w:t>
      </w:r>
      <w:r w:rsidR="00996A26" w:rsidRPr="00594B87">
        <w:rPr>
          <w:sz w:val="24"/>
          <w:szCs w:val="24"/>
        </w:rPr>
        <w:t>2</w:t>
      </w:r>
      <w:r w:rsidR="00130EA4">
        <w:rPr>
          <w:sz w:val="24"/>
          <w:szCs w:val="24"/>
        </w:rPr>
        <w:t xml:space="preserve"> </w:t>
      </w:r>
      <w:r w:rsidR="00996A26" w:rsidRPr="00594B87">
        <w:rPr>
          <w:sz w:val="24"/>
          <w:szCs w:val="24"/>
        </w:rPr>
        <w:t>921,72 грн</w:t>
      </w:r>
      <w:r w:rsidR="00130EA4">
        <w:rPr>
          <w:sz w:val="24"/>
          <w:szCs w:val="24"/>
        </w:rPr>
        <w:t>.</w:t>
      </w:r>
      <w:r w:rsidR="00700D55">
        <w:rPr>
          <w:sz w:val="24"/>
          <w:szCs w:val="24"/>
        </w:rPr>
        <w:t>, електром’ясорубка -</w:t>
      </w:r>
      <w:r w:rsidR="00504DB0">
        <w:rPr>
          <w:sz w:val="24"/>
          <w:szCs w:val="24"/>
        </w:rPr>
        <w:t xml:space="preserve"> </w:t>
      </w:r>
      <w:r w:rsidR="00700D55">
        <w:rPr>
          <w:sz w:val="24"/>
          <w:szCs w:val="24"/>
        </w:rPr>
        <w:t xml:space="preserve">2890,00 </w:t>
      </w:r>
      <w:r w:rsidR="00700D55" w:rsidRPr="00504DB0">
        <w:rPr>
          <w:sz w:val="24"/>
          <w:szCs w:val="24"/>
        </w:rPr>
        <w:t>грн</w:t>
      </w:r>
      <w:r w:rsidR="00504DB0" w:rsidRPr="00504DB0">
        <w:rPr>
          <w:sz w:val="24"/>
          <w:szCs w:val="24"/>
        </w:rPr>
        <w:t>.</w:t>
      </w:r>
      <w:r w:rsidR="00700D55" w:rsidRPr="00504DB0">
        <w:rPr>
          <w:sz w:val="24"/>
          <w:szCs w:val="24"/>
        </w:rPr>
        <w:t>,</w:t>
      </w:r>
      <w:r w:rsidR="00504DB0" w:rsidRPr="00504DB0">
        <w:rPr>
          <w:sz w:val="24"/>
          <w:szCs w:val="24"/>
        </w:rPr>
        <w:t xml:space="preserve"> </w:t>
      </w:r>
      <w:r w:rsidR="00700D55" w:rsidRPr="00504DB0">
        <w:rPr>
          <w:sz w:val="24"/>
          <w:szCs w:val="24"/>
        </w:rPr>
        <w:t>каністра металева 20 літрова -</w:t>
      </w:r>
      <w:r w:rsidR="00504DB0" w:rsidRPr="00504DB0">
        <w:rPr>
          <w:sz w:val="24"/>
          <w:szCs w:val="24"/>
        </w:rPr>
        <w:t xml:space="preserve"> </w:t>
      </w:r>
      <w:r w:rsidR="00700D55" w:rsidRPr="00504DB0">
        <w:rPr>
          <w:sz w:val="24"/>
          <w:szCs w:val="24"/>
        </w:rPr>
        <w:t>815,00</w:t>
      </w:r>
      <w:r w:rsidR="00504DB0" w:rsidRPr="00504DB0">
        <w:rPr>
          <w:sz w:val="24"/>
          <w:szCs w:val="24"/>
        </w:rPr>
        <w:t xml:space="preserve"> </w:t>
      </w:r>
      <w:r w:rsidR="00700D55" w:rsidRPr="00504DB0">
        <w:rPr>
          <w:sz w:val="24"/>
          <w:szCs w:val="24"/>
        </w:rPr>
        <w:t>грн</w:t>
      </w:r>
      <w:r w:rsidR="00504DB0" w:rsidRPr="00504DB0">
        <w:rPr>
          <w:sz w:val="24"/>
          <w:szCs w:val="24"/>
        </w:rPr>
        <w:t>.</w:t>
      </w:r>
      <w:r w:rsidR="00700D55" w:rsidRPr="00504DB0">
        <w:rPr>
          <w:sz w:val="24"/>
          <w:szCs w:val="24"/>
        </w:rPr>
        <w:t>,</w:t>
      </w:r>
      <w:r w:rsidR="00504DB0" w:rsidRPr="00504DB0">
        <w:rPr>
          <w:sz w:val="24"/>
          <w:szCs w:val="24"/>
        </w:rPr>
        <w:t xml:space="preserve"> </w:t>
      </w:r>
      <w:r w:rsidR="00700D55" w:rsidRPr="00504DB0">
        <w:rPr>
          <w:sz w:val="24"/>
          <w:szCs w:val="24"/>
        </w:rPr>
        <w:t>шланг для поливу -</w:t>
      </w:r>
      <w:r w:rsidR="00504DB0" w:rsidRPr="00504DB0">
        <w:rPr>
          <w:sz w:val="24"/>
          <w:szCs w:val="24"/>
        </w:rPr>
        <w:t xml:space="preserve"> </w:t>
      </w:r>
      <w:r w:rsidR="00700D55" w:rsidRPr="00504DB0">
        <w:rPr>
          <w:sz w:val="24"/>
          <w:szCs w:val="24"/>
        </w:rPr>
        <w:t>840,00</w:t>
      </w:r>
      <w:r w:rsidR="00504DB0" w:rsidRPr="00504DB0">
        <w:rPr>
          <w:sz w:val="24"/>
          <w:szCs w:val="24"/>
        </w:rPr>
        <w:t xml:space="preserve"> </w:t>
      </w:r>
      <w:r w:rsidR="00700D55" w:rsidRPr="00504DB0">
        <w:rPr>
          <w:sz w:val="24"/>
          <w:szCs w:val="24"/>
        </w:rPr>
        <w:t>грн</w:t>
      </w:r>
      <w:r w:rsidR="00504DB0" w:rsidRPr="00504DB0">
        <w:rPr>
          <w:sz w:val="24"/>
          <w:szCs w:val="24"/>
        </w:rPr>
        <w:t>.</w:t>
      </w:r>
      <w:r w:rsidR="00130EA4" w:rsidRPr="00504DB0">
        <w:rPr>
          <w:sz w:val="24"/>
          <w:szCs w:val="24"/>
        </w:rPr>
        <w:t>;</w:t>
      </w:r>
      <w:r w:rsidR="00AF41BB" w:rsidRPr="00504DB0">
        <w:rPr>
          <w:i/>
          <w:sz w:val="24"/>
          <w:szCs w:val="24"/>
        </w:rPr>
        <w:t xml:space="preserve"> </w:t>
      </w:r>
      <w:r w:rsidR="00DE19B0" w:rsidRPr="00504DB0">
        <w:rPr>
          <w:sz w:val="24"/>
          <w:szCs w:val="24"/>
        </w:rPr>
        <w:t>запчастини д</w:t>
      </w:r>
      <w:r w:rsidR="00DE19B0" w:rsidRPr="00504DB0">
        <w:rPr>
          <w:i/>
          <w:sz w:val="24"/>
          <w:szCs w:val="24"/>
        </w:rPr>
        <w:t xml:space="preserve">о </w:t>
      </w:r>
      <w:r w:rsidR="00DE19B0" w:rsidRPr="00504DB0">
        <w:rPr>
          <w:sz w:val="24"/>
          <w:szCs w:val="24"/>
        </w:rPr>
        <w:t>генератора</w:t>
      </w:r>
      <w:r w:rsidR="00504DB0">
        <w:rPr>
          <w:sz w:val="24"/>
          <w:szCs w:val="24"/>
        </w:rPr>
        <w:t xml:space="preserve"> </w:t>
      </w:r>
      <w:r w:rsidR="00DE19B0" w:rsidRPr="00504DB0">
        <w:rPr>
          <w:sz w:val="24"/>
          <w:szCs w:val="24"/>
        </w:rPr>
        <w:t>-</w:t>
      </w:r>
      <w:r w:rsidR="00504DB0">
        <w:rPr>
          <w:sz w:val="24"/>
          <w:szCs w:val="24"/>
        </w:rPr>
        <w:t xml:space="preserve"> </w:t>
      </w:r>
      <w:r w:rsidR="00DE19B0" w:rsidRPr="00504DB0">
        <w:rPr>
          <w:sz w:val="24"/>
          <w:szCs w:val="24"/>
        </w:rPr>
        <w:t>4206,61грн</w:t>
      </w:r>
      <w:r w:rsidR="00504DB0">
        <w:rPr>
          <w:sz w:val="24"/>
          <w:szCs w:val="24"/>
        </w:rPr>
        <w:t>.;</w:t>
      </w:r>
    </w:p>
    <w:p w:rsidR="00700D55" w:rsidRPr="00D46A7B" w:rsidRDefault="00DE6F27" w:rsidP="00700D55">
      <w:pPr>
        <w:pStyle w:val="ad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504DB0">
        <w:rPr>
          <w:sz w:val="24"/>
          <w:szCs w:val="24"/>
        </w:rPr>
        <w:t xml:space="preserve">по КЕКВ </w:t>
      </w:r>
      <w:r w:rsidR="001D323D" w:rsidRPr="00504DB0">
        <w:rPr>
          <w:sz w:val="24"/>
          <w:szCs w:val="24"/>
        </w:rPr>
        <w:t>3110</w:t>
      </w:r>
      <w:r w:rsidR="00227D59" w:rsidRPr="00504DB0">
        <w:rPr>
          <w:sz w:val="24"/>
          <w:szCs w:val="24"/>
        </w:rPr>
        <w:t xml:space="preserve"> = 1227396,15</w:t>
      </w:r>
      <w:r w:rsidR="00504DB0" w:rsidRPr="00504DB0">
        <w:rPr>
          <w:sz w:val="24"/>
          <w:szCs w:val="24"/>
        </w:rPr>
        <w:t xml:space="preserve"> грн.</w:t>
      </w:r>
      <w:r w:rsidR="00700D55" w:rsidRPr="00504DB0">
        <w:rPr>
          <w:sz w:val="24"/>
          <w:szCs w:val="24"/>
        </w:rPr>
        <w:t xml:space="preserve">: </w:t>
      </w:r>
      <w:r w:rsidR="001D323D" w:rsidRPr="00504DB0">
        <w:rPr>
          <w:sz w:val="24"/>
          <w:szCs w:val="24"/>
        </w:rPr>
        <w:t>12</w:t>
      </w:r>
      <w:r w:rsidRPr="00504DB0">
        <w:rPr>
          <w:sz w:val="24"/>
          <w:szCs w:val="24"/>
        </w:rPr>
        <w:t xml:space="preserve"> </w:t>
      </w:r>
      <w:r w:rsidR="001D323D" w:rsidRPr="00504DB0">
        <w:rPr>
          <w:sz w:val="24"/>
          <w:szCs w:val="24"/>
        </w:rPr>
        <w:t>800,00 грн</w:t>
      </w:r>
      <w:r w:rsidR="00504DB0" w:rsidRPr="00504DB0">
        <w:rPr>
          <w:sz w:val="24"/>
          <w:szCs w:val="24"/>
        </w:rPr>
        <w:t xml:space="preserve">. </w:t>
      </w:r>
      <w:r w:rsidR="00700D55" w:rsidRPr="00504DB0">
        <w:rPr>
          <w:sz w:val="24"/>
          <w:szCs w:val="24"/>
        </w:rPr>
        <w:t xml:space="preserve">- </w:t>
      </w:r>
      <w:r w:rsidR="001D323D" w:rsidRPr="00504DB0">
        <w:rPr>
          <w:sz w:val="24"/>
          <w:szCs w:val="24"/>
        </w:rPr>
        <w:t>стійка</w:t>
      </w:r>
      <w:r w:rsidR="00700D55" w:rsidRPr="00504DB0">
        <w:rPr>
          <w:sz w:val="24"/>
          <w:szCs w:val="24"/>
        </w:rPr>
        <w:t xml:space="preserve"> для брошур</w:t>
      </w:r>
      <w:r w:rsidRPr="00504DB0">
        <w:rPr>
          <w:sz w:val="24"/>
          <w:szCs w:val="24"/>
        </w:rPr>
        <w:t>;</w:t>
      </w:r>
      <w:r w:rsidR="00700D55" w:rsidRPr="00504DB0">
        <w:rPr>
          <w:sz w:val="24"/>
          <w:szCs w:val="24"/>
        </w:rPr>
        <w:t xml:space="preserve"> генератор -</w:t>
      </w:r>
      <w:r w:rsidR="00504DB0" w:rsidRPr="00504DB0">
        <w:rPr>
          <w:sz w:val="24"/>
          <w:szCs w:val="24"/>
        </w:rPr>
        <w:t xml:space="preserve"> </w:t>
      </w:r>
      <w:r w:rsidR="00700D55" w:rsidRPr="00504DB0">
        <w:rPr>
          <w:sz w:val="24"/>
          <w:szCs w:val="24"/>
        </w:rPr>
        <w:t>769890,66 грн</w:t>
      </w:r>
      <w:r w:rsidR="00504DB0" w:rsidRPr="00504DB0">
        <w:rPr>
          <w:sz w:val="24"/>
          <w:szCs w:val="24"/>
        </w:rPr>
        <w:t>.</w:t>
      </w:r>
      <w:r w:rsidR="00700D55" w:rsidRPr="00504DB0">
        <w:rPr>
          <w:sz w:val="24"/>
          <w:szCs w:val="24"/>
        </w:rPr>
        <w:t>,</w:t>
      </w:r>
      <w:r w:rsidR="00504DB0" w:rsidRPr="00504DB0">
        <w:rPr>
          <w:sz w:val="24"/>
          <w:szCs w:val="24"/>
        </w:rPr>
        <w:t xml:space="preserve"> </w:t>
      </w:r>
      <w:r w:rsidR="00DE19B0" w:rsidRPr="00D46A7B">
        <w:rPr>
          <w:sz w:val="24"/>
          <w:szCs w:val="24"/>
        </w:rPr>
        <w:t>генератор</w:t>
      </w:r>
      <w:r w:rsidR="00227D59" w:rsidRPr="00D46A7B">
        <w:rPr>
          <w:sz w:val="24"/>
          <w:szCs w:val="24"/>
        </w:rPr>
        <w:t>и</w:t>
      </w:r>
      <w:r w:rsidR="00504DB0" w:rsidRPr="00D46A7B">
        <w:rPr>
          <w:sz w:val="24"/>
          <w:szCs w:val="24"/>
        </w:rPr>
        <w:t xml:space="preserve"> </w:t>
      </w:r>
      <w:r w:rsidR="00DE19B0" w:rsidRPr="00D46A7B">
        <w:rPr>
          <w:sz w:val="24"/>
          <w:szCs w:val="24"/>
        </w:rPr>
        <w:t>-</w:t>
      </w:r>
      <w:r w:rsidR="00504DB0" w:rsidRPr="00D46A7B">
        <w:rPr>
          <w:sz w:val="24"/>
          <w:szCs w:val="24"/>
        </w:rPr>
        <w:t xml:space="preserve"> </w:t>
      </w:r>
      <w:r w:rsidR="00DE19B0" w:rsidRPr="00D46A7B">
        <w:rPr>
          <w:sz w:val="24"/>
          <w:szCs w:val="24"/>
        </w:rPr>
        <w:t>444705,49 грн</w:t>
      </w:r>
      <w:r w:rsidR="00504DB0" w:rsidRPr="00D46A7B">
        <w:rPr>
          <w:sz w:val="24"/>
          <w:szCs w:val="24"/>
        </w:rPr>
        <w:t>.;</w:t>
      </w:r>
    </w:p>
    <w:p w:rsidR="00700D55" w:rsidRPr="00D46A7B" w:rsidRDefault="001D323D" w:rsidP="00201525">
      <w:pPr>
        <w:pStyle w:val="ad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D46A7B">
        <w:rPr>
          <w:b/>
          <w:sz w:val="24"/>
          <w:szCs w:val="24"/>
        </w:rPr>
        <w:t>по загальноосвітніх школах</w:t>
      </w:r>
      <w:r w:rsidR="00DE6F27" w:rsidRPr="00D46A7B">
        <w:rPr>
          <w:sz w:val="24"/>
          <w:szCs w:val="24"/>
        </w:rPr>
        <w:t xml:space="preserve"> – </w:t>
      </w:r>
      <w:r w:rsidR="00227D59" w:rsidRPr="00D46A7B">
        <w:rPr>
          <w:sz w:val="24"/>
          <w:szCs w:val="24"/>
        </w:rPr>
        <w:t>5282677,48</w:t>
      </w:r>
      <w:r w:rsidR="00AF41BB" w:rsidRPr="00D46A7B">
        <w:rPr>
          <w:sz w:val="24"/>
          <w:szCs w:val="24"/>
        </w:rPr>
        <w:t xml:space="preserve"> </w:t>
      </w:r>
      <w:r w:rsidRPr="00D46A7B">
        <w:rPr>
          <w:sz w:val="24"/>
          <w:szCs w:val="24"/>
        </w:rPr>
        <w:t>грн</w:t>
      </w:r>
      <w:r w:rsidR="00DE6F27" w:rsidRPr="00D46A7B">
        <w:rPr>
          <w:sz w:val="24"/>
          <w:szCs w:val="24"/>
        </w:rPr>
        <w:t>.,</w:t>
      </w:r>
      <w:r w:rsidRPr="00D46A7B">
        <w:rPr>
          <w:sz w:val="24"/>
          <w:szCs w:val="24"/>
        </w:rPr>
        <w:t xml:space="preserve"> в</w:t>
      </w:r>
      <w:r w:rsidR="00DE6F27" w:rsidRPr="00D46A7B">
        <w:rPr>
          <w:sz w:val="24"/>
          <w:szCs w:val="24"/>
        </w:rPr>
        <w:t xml:space="preserve"> </w:t>
      </w:r>
      <w:r w:rsidRPr="00D46A7B">
        <w:rPr>
          <w:sz w:val="24"/>
          <w:szCs w:val="24"/>
        </w:rPr>
        <w:t>т.ч. КЕКВ</w:t>
      </w:r>
      <w:r w:rsidR="00DE6F27" w:rsidRPr="00D46A7B">
        <w:rPr>
          <w:sz w:val="24"/>
          <w:szCs w:val="24"/>
        </w:rPr>
        <w:t xml:space="preserve"> </w:t>
      </w:r>
      <w:r w:rsidRPr="00D46A7B">
        <w:rPr>
          <w:sz w:val="24"/>
          <w:szCs w:val="24"/>
        </w:rPr>
        <w:t>2210</w:t>
      </w:r>
      <w:r w:rsidR="00DE6F27" w:rsidRPr="00D46A7B">
        <w:rPr>
          <w:sz w:val="24"/>
          <w:szCs w:val="24"/>
        </w:rPr>
        <w:t xml:space="preserve"> –</w:t>
      </w:r>
      <w:r w:rsidR="00205FFA" w:rsidRPr="00D46A7B">
        <w:rPr>
          <w:sz w:val="24"/>
          <w:szCs w:val="24"/>
        </w:rPr>
        <w:t xml:space="preserve"> </w:t>
      </w:r>
      <w:r w:rsidR="00227D59" w:rsidRPr="00D46A7B">
        <w:rPr>
          <w:sz w:val="24"/>
          <w:szCs w:val="24"/>
        </w:rPr>
        <w:t>854079,38</w:t>
      </w:r>
      <w:r w:rsidR="00F13FDC" w:rsidRPr="00D46A7B">
        <w:rPr>
          <w:sz w:val="24"/>
          <w:szCs w:val="24"/>
        </w:rPr>
        <w:t xml:space="preserve"> </w:t>
      </w:r>
      <w:r w:rsidR="00201525" w:rsidRPr="00D46A7B">
        <w:rPr>
          <w:sz w:val="24"/>
          <w:szCs w:val="24"/>
        </w:rPr>
        <w:t>грн</w:t>
      </w:r>
      <w:r w:rsidR="00F13FDC" w:rsidRPr="00D46A7B">
        <w:rPr>
          <w:sz w:val="24"/>
          <w:szCs w:val="24"/>
        </w:rPr>
        <w:t xml:space="preserve">. </w:t>
      </w:r>
      <w:r w:rsidR="00201525" w:rsidRPr="00D46A7B">
        <w:rPr>
          <w:sz w:val="24"/>
          <w:szCs w:val="24"/>
        </w:rPr>
        <w:t>(</w:t>
      </w:r>
      <w:r w:rsidRPr="00D46A7B">
        <w:rPr>
          <w:sz w:val="24"/>
          <w:szCs w:val="24"/>
        </w:rPr>
        <w:t>15</w:t>
      </w:r>
      <w:r w:rsidR="00DE6F27" w:rsidRPr="00D46A7B">
        <w:rPr>
          <w:sz w:val="24"/>
          <w:szCs w:val="24"/>
        </w:rPr>
        <w:t xml:space="preserve"> </w:t>
      </w:r>
      <w:r w:rsidRPr="00D46A7B">
        <w:rPr>
          <w:sz w:val="24"/>
          <w:szCs w:val="24"/>
        </w:rPr>
        <w:t>000,00</w:t>
      </w:r>
      <w:r w:rsidR="00DE6F27" w:rsidRPr="00D46A7B">
        <w:rPr>
          <w:sz w:val="24"/>
          <w:szCs w:val="24"/>
        </w:rPr>
        <w:t xml:space="preserve"> </w:t>
      </w:r>
      <w:r w:rsidRPr="00D46A7B">
        <w:rPr>
          <w:sz w:val="24"/>
          <w:szCs w:val="24"/>
        </w:rPr>
        <w:t>грн</w:t>
      </w:r>
      <w:r w:rsidR="00DE6F27" w:rsidRPr="00D46A7B">
        <w:rPr>
          <w:sz w:val="24"/>
          <w:szCs w:val="24"/>
        </w:rPr>
        <w:t xml:space="preserve">. </w:t>
      </w:r>
      <w:r w:rsidRPr="00D46A7B">
        <w:rPr>
          <w:sz w:val="24"/>
          <w:szCs w:val="24"/>
        </w:rPr>
        <w:t>(</w:t>
      </w:r>
      <w:proofErr w:type="spellStart"/>
      <w:r w:rsidRPr="00D46A7B">
        <w:rPr>
          <w:sz w:val="24"/>
          <w:szCs w:val="24"/>
        </w:rPr>
        <w:t>ролети</w:t>
      </w:r>
      <w:proofErr w:type="spellEnd"/>
      <w:r w:rsidRPr="00D46A7B">
        <w:rPr>
          <w:sz w:val="24"/>
          <w:szCs w:val="24"/>
        </w:rPr>
        <w:t>)</w:t>
      </w:r>
      <w:r w:rsidR="00DE6F27" w:rsidRPr="00D46A7B">
        <w:rPr>
          <w:sz w:val="24"/>
          <w:szCs w:val="24"/>
        </w:rPr>
        <w:t>;</w:t>
      </w:r>
      <w:r w:rsidR="007D00D8" w:rsidRPr="00D46A7B">
        <w:rPr>
          <w:sz w:val="24"/>
          <w:szCs w:val="24"/>
        </w:rPr>
        <w:t xml:space="preserve"> </w:t>
      </w:r>
      <w:r w:rsidR="00996A26" w:rsidRPr="00D46A7B">
        <w:rPr>
          <w:sz w:val="24"/>
          <w:szCs w:val="24"/>
        </w:rPr>
        <w:t xml:space="preserve">будівельні матеріали для ремонту господарським способом </w:t>
      </w:r>
      <w:r w:rsidR="007D00D8" w:rsidRPr="00D46A7B">
        <w:rPr>
          <w:sz w:val="24"/>
          <w:szCs w:val="24"/>
        </w:rPr>
        <w:t xml:space="preserve">– </w:t>
      </w:r>
      <w:r w:rsidR="00756DF4" w:rsidRPr="00D46A7B">
        <w:rPr>
          <w:sz w:val="24"/>
          <w:szCs w:val="24"/>
        </w:rPr>
        <w:t>200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668,00</w:t>
      </w:r>
      <w:r w:rsidR="007D00D8" w:rsidRPr="00D46A7B">
        <w:rPr>
          <w:sz w:val="24"/>
          <w:szCs w:val="24"/>
        </w:rPr>
        <w:t xml:space="preserve"> грн.</w:t>
      </w:r>
      <w:r w:rsidR="00756DF4" w:rsidRPr="00D46A7B">
        <w:rPr>
          <w:sz w:val="24"/>
          <w:szCs w:val="24"/>
        </w:rPr>
        <w:t>;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компресор,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шафи,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стіл,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стільці,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перфоратор,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дитячий будиночок з фанери,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телевізор,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документ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-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камера,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принтер, бензопила,</w:t>
      </w:r>
      <w:r w:rsidR="007D00D8" w:rsidRPr="00D46A7B">
        <w:rPr>
          <w:sz w:val="24"/>
          <w:szCs w:val="24"/>
        </w:rPr>
        <w:t xml:space="preserve"> </w:t>
      </w:r>
      <w:proofErr w:type="spellStart"/>
      <w:r w:rsidR="00756DF4" w:rsidRPr="00D46A7B">
        <w:rPr>
          <w:sz w:val="24"/>
          <w:szCs w:val="24"/>
        </w:rPr>
        <w:t>палярі</w:t>
      </w:r>
      <w:proofErr w:type="spellEnd"/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-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каркас,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жалюзі,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карта України,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стенд Родинне дерево на суму</w:t>
      </w:r>
      <w:r w:rsidR="007D00D8" w:rsidRPr="00D46A7B">
        <w:rPr>
          <w:sz w:val="24"/>
          <w:szCs w:val="24"/>
        </w:rPr>
        <w:t xml:space="preserve"> – </w:t>
      </w:r>
      <w:r w:rsidR="00756DF4" w:rsidRPr="00D46A7B">
        <w:rPr>
          <w:sz w:val="24"/>
          <w:szCs w:val="24"/>
        </w:rPr>
        <w:t>182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637,00 грн</w:t>
      </w:r>
      <w:r w:rsidR="007D00D8" w:rsidRPr="00D46A7B">
        <w:rPr>
          <w:sz w:val="24"/>
          <w:szCs w:val="24"/>
        </w:rPr>
        <w:t>.</w:t>
      </w:r>
      <w:r w:rsidR="00756DF4" w:rsidRPr="00D46A7B">
        <w:rPr>
          <w:sz w:val="24"/>
          <w:szCs w:val="24"/>
        </w:rPr>
        <w:t>;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посуд</w:t>
      </w:r>
      <w:r w:rsidR="007D00D8" w:rsidRPr="00D46A7B">
        <w:rPr>
          <w:sz w:val="24"/>
          <w:szCs w:val="24"/>
        </w:rPr>
        <w:t xml:space="preserve"> – </w:t>
      </w:r>
      <w:r w:rsidR="00756DF4" w:rsidRPr="00D46A7B">
        <w:rPr>
          <w:sz w:val="24"/>
          <w:szCs w:val="24"/>
        </w:rPr>
        <w:t>7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740,00 грн</w:t>
      </w:r>
      <w:r w:rsidR="007D00D8" w:rsidRPr="00D46A7B">
        <w:rPr>
          <w:sz w:val="24"/>
          <w:szCs w:val="24"/>
        </w:rPr>
        <w:t>.</w:t>
      </w:r>
      <w:r w:rsidR="00756DF4" w:rsidRPr="00D46A7B">
        <w:rPr>
          <w:sz w:val="24"/>
          <w:szCs w:val="24"/>
        </w:rPr>
        <w:t>,</w:t>
      </w:r>
      <w:r w:rsidR="007D00D8" w:rsidRPr="00D46A7B">
        <w:rPr>
          <w:sz w:val="24"/>
          <w:szCs w:val="24"/>
        </w:rPr>
        <w:t xml:space="preserve"> </w:t>
      </w:r>
      <w:proofErr w:type="spellStart"/>
      <w:r w:rsidR="00756DF4" w:rsidRPr="00D46A7B">
        <w:rPr>
          <w:sz w:val="24"/>
          <w:szCs w:val="24"/>
        </w:rPr>
        <w:t>плівка-самоклейка</w:t>
      </w:r>
      <w:proofErr w:type="spellEnd"/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-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372,00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грн</w:t>
      </w:r>
      <w:r w:rsidR="007D00D8" w:rsidRPr="00D46A7B">
        <w:rPr>
          <w:sz w:val="24"/>
          <w:szCs w:val="24"/>
        </w:rPr>
        <w:t>.</w:t>
      </w:r>
      <w:r w:rsidR="00756DF4" w:rsidRPr="00D46A7B">
        <w:rPr>
          <w:sz w:val="24"/>
          <w:szCs w:val="24"/>
        </w:rPr>
        <w:t>, пляшки для води</w:t>
      </w:r>
      <w:r w:rsidR="007D00D8" w:rsidRPr="00D46A7B">
        <w:rPr>
          <w:sz w:val="24"/>
          <w:szCs w:val="24"/>
        </w:rPr>
        <w:t xml:space="preserve"> – </w:t>
      </w:r>
      <w:r w:rsidR="00756DF4" w:rsidRPr="00D46A7B">
        <w:rPr>
          <w:sz w:val="24"/>
          <w:szCs w:val="24"/>
        </w:rPr>
        <w:t>4</w:t>
      </w:r>
      <w:r w:rsidR="007D00D8" w:rsidRPr="00D46A7B">
        <w:rPr>
          <w:sz w:val="24"/>
          <w:szCs w:val="24"/>
        </w:rPr>
        <w:t> </w:t>
      </w:r>
      <w:r w:rsidR="00756DF4" w:rsidRPr="00D46A7B">
        <w:rPr>
          <w:sz w:val="24"/>
          <w:szCs w:val="24"/>
        </w:rPr>
        <w:t>800</w:t>
      </w:r>
      <w:r w:rsidR="007D00D8" w:rsidRPr="00D46A7B">
        <w:rPr>
          <w:sz w:val="24"/>
          <w:szCs w:val="24"/>
        </w:rPr>
        <w:t xml:space="preserve"> ,00 </w:t>
      </w:r>
      <w:r w:rsidR="00756DF4" w:rsidRPr="00D46A7B">
        <w:rPr>
          <w:sz w:val="24"/>
          <w:szCs w:val="24"/>
        </w:rPr>
        <w:t>грн</w:t>
      </w:r>
      <w:r w:rsidR="007D00D8" w:rsidRPr="00D46A7B">
        <w:rPr>
          <w:sz w:val="24"/>
          <w:szCs w:val="24"/>
        </w:rPr>
        <w:t>.</w:t>
      </w:r>
      <w:r w:rsidR="00756DF4" w:rsidRPr="00D46A7B">
        <w:rPr>
          <w:sz w:val="24"/>
          <w:szCs w:val="24"/>
        </w:rPr>
        <w:t>,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канцтовари</w:t>
      </w:r>
      <w:r w:rsidR="007D00D8" w:rsidRPr="00D46A7B">
        <w:rPr>
          <w:sz w:val="24"/>
          <w:szCs w:val="24"/>
        </w:rPr>
        <w:t xml:space="preserve"> – </w:t>
      </w:r>
      <w:r w:rsidR="00756DF4" w:rsidRPr="00D46A7B">
        <w:rPr>
          <w:sz w:val="24"/>
          <w:szCs w:val="24"/>
        </w:rPr>
        <w:t>30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768,68 грн</w:t>
      </w:r>
      <w:r w:rsidR="007D00D8" w:rsidRPr="00D46A7B">
        <w:rPr>
          <w:sz w:val="24"/>
          <w:szCs w:val="24"/>
        </w:rPr>
        <w:t>.</w:t>
      </w:r>
      <w:r w:rsidR="00756DF4" w:rsidRPr="00D46A7B">
        <w:rPr>
          <w:sz w:val="24"/>
          <w:szCs w:val="24"/>
        </w:rPr>
        <w:t>, меблі</w:t>
      </w:r>
      <w:r w:rsidR="007D00D8" w:rsidRPr="00D46A7B">
        <w:rPr>
          <w:sz w:val="24"/>
          <w:szCs w:val="24"/>
        </w:rPr>
        <w:t xml:space="preserve"> – </w:t>
      </w:r>
      <w:r w:rsidR="00756DF4" w:rsidRPr="00D46A7B">
        <w:rPr>
          <w:sz w:val="24"/>
          <w:szCs w:val="24"/>
        </w:rPr>
        <w:t>42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137,00</w:t>
      </w:r>
      <w:r w:rsidR="007D00D8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грн</w:t>
      </w:r>
      <w:r w:rsidR="007D00D8" w:rsidRPr="00D46A7B">
        <w:rPr>
          <w:sz w:val="24"/>
          <w:szCs w:val="24"/>
        </w:rPr>
        <w:t>.</w:t>
      </w:r>
      <w:r w:rsidR="00756DF4" w:rsidRPr="00D46A7B">
        <w:rPr>
          <w:sz w:val="24"/>
          <w:szCs w:val="24"/>
        </w:rPr>
        <w:t>,</w:t>
      </w:r>
      <w:r w:rsidR="007D00D8" w:rsidRPr="00D46A7B">
        <w:rPr>
          <w:sz w:val="24"/>
          <w:szCs w:val="24"/>
        </w:rPr>
        <w:t xml:space="preserve"> </w:t>
      </w:r>
      <w:proofErr w:type="spellStart"/>
      <w:r w:rsidR="00756DF4" w:rsidRPr="00D46A7B">
        <w:rPr>
          <w:sz w:val="24"/>
          <w:szCs w:val="24"/>
        </w:rPr>
        <w:t>крісла–мішки</w:t>
      </w:r>
      <w:proofErr w:type="spellEnd"/>
      <w:r w:rsidR="00AB2FE9" w:rsidRPr="00D46A7B">
        <w:rPr>
          <w:sz w:val="24"/>
          <w:szCs w:val="24"/>
        </w:rPr>
        <w:t xml:space="preserve"> – </w:t>
      </w:r>
      <w:r w:rsidR="00756DF4" w:rsidRPr="00D46A7B">
        <w:rPr>
          <w:sz w:val="24"/>
          <w:szCs w:val="24"/>
        </w:rPr>
        <w:t>19</w:t>
      </w:r>
      <w:r w:rsidR="00AB2FE9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659,26 грн</w:t>
      </w:r>
      <w:r w:rsidR="00AB2FE9" w:rsidRPr="00D46A7B">
        <w:rPr>
          <w:sz w:val="24"/>
          <w:szCs w:val="24"/>
        </w:rPr>
        <w:t>.</w:t>
      </w:r>
      <w:r w:rsidR="00756DF4" w:rsidRPr="00D46A7B">
        <w:rPr>
          <w:sz w:val="24"/>
          <w:szCs w:val="24"/>
        </w:rPr>
        <w:t>,</w:t>
      </w:r>
      <w:r w:rsidR="00AB2FE9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соленоїдний клапан</w:t>
      </w:r>
      <w:r w:rsidR="00AB2FE9" w:rsidRPr="00D46A7B">
        <w:rPr>
          <w:sz w:val="24"/>
          <w:szCs w:val="24"/>
        </w:rPr>
        <w:t xml:space="preserve"> – </w:t>
      </w:r>
      <w:r w:rsidR="00756DF4" w:rsidRPr="00D46A7B">
        <w:rPr>
          <w:sz w:val="24"/>
          <w:szCs w:val="24"/>
        </w:rPr>
        <w:t>6</w:t>
      </w:r>
      <w:r w:rsidR="00AB2FE9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600,00</w:t>
      </w:r>
      <w:r w:rsidR="00AB2FE9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грн</w:t>
      </w:r>
      <w:r w:rsidR="00AB2FE9" w:rsidRPr="00D46A7B">
        <w:rPr>
          <w:sz w:val="24"/>
          <w:szCs w:val="24"/>
        </w:rPr>
        <w:t>.</w:t>
      </w:r>
      <w:r w:rsidR="00756DF4" w:rsidRPr="00D46A7B">
        <w:rPr>
          <w:sz w:val="24"/>
          <w:szCs w:val="24"/>
        </w:rPr>
        <w:t>,</w:t>
      </w:r>
      <w:r w:rsidR="00AB2FE9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насосна  станція</w:t>
      </w:r>
      <w:r w:rsidR="00AB2FE9" w:rsidRPr="00D46A7B">
        <w:rPr>
          <w:sz w:val="24"/>
          <w:szCs w:val="24"/>
        </w:rPr>
        <w:t xml:space="preserve"> – </w:t>
      </w:r>
      <w:r w:rsidR="00756DF4" w:rsidRPr="00D46A7B">
        <w:rPr>
          <w:sz w:val="24"/>
          <w:szCs w:val="24"/>
        </w:rPr>
        <w:t>3</w:t>
      </w:r>
      <w:r w:rsidR="00AB2FE9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715,20</w:t>
      </w:r>
      <w:r w:rsidR="00AB2FE9" w:rsidRPr="00D46A7B">
        <w:rPr>
          <w:sz w:val="24"/>
          <w:szCs w:val="24"/>
        </w:rPr>
        <w:t xml:space="preserve"> грн.</w:t>
      </w:r>
      <w:r w:rsidR="00756DF4" w:rsidRPr="00D46A7B">
        <w:rPr>
          <w:sz w:val="24"/>
          <w:szCs w:val="24"/>
        </w:rPr>
        <w:t>,</w:t>
      </w:r>
      <w:r w:rsidR="00AB2FE9" w:rsidRPr="00D46A7B">
        <w:rPr>
          <w:sz w:val="24"/>
          <w:szCs w:val="24"/>
        </w:rPr>
        <w:t xml:space="preserve"> </w:t>
      </w:r>
      <w:proofErr w:type="spellStart"/>
      <w:r w:rsidR="00756DF4" w:rsidRPr="00D46A7B">
        <w:rPr>
          <w:sz w:val="24"/>
          <w:szCs w:val="24"/>
        </w:rPr>
        <w:t>фліпчарт</w:t>
      </w:r>
      <w:proofErr w:type="spellEnd"/>
      <w:r w:rsidR="00756DF4" w:rsidRPr="00D46A7B">
        <w:rPr>
          <w:sz w:val="24"/>
          <w:szCs w:val="24"/>
        </w:rPr>
        <w:t xml:space="preserve"> магнітний</w:t>
      </w:r>
      <w:r w:rsidR="00AB2FE9" w:rsidRPr="00D46A7B">
        <w:rPr>
          <w:sz w:val="24"/>
          <w:szCs w:val="24"/>
        </w:rPr>
        <w:t xml:space="preserve"> – </w:t>
      </w:r>
      <w:r w:rsidR="00756DF4" w:rsidRPr="00D46A7B">
        <w:rPr>
          <w:sz w:val="24"/>
          <w:szCs w:val="24"/>
        </w:rPr>
        <w:t>3</w:t>
      </w:r>
      <w:r w:rsidR="00AB2FE9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060,00</w:t>
      </w:r>
      <w:r w:rsidR="00F413D3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грн</w:t>
      </w:r>
      <w:r w:rsidR="00F413D3" w:rsidRPr="00D46A7B">
        <w:rPr>
          <w:sz w:val="24"/>
          <w:szCs w:val="24"/>
        </w:rPr>
        <w:t>.</w:t>
      </w:r>
      <w:r w:rsidR="00756DF4" w:rsidRPr="00D46A7B">
        <w:rPr>
          <w:sz w:val="24"/>
          <w:szCs w:val="24"/>
        </w:rPr>
        <w:t>,</w:t>
      </w:r>
      <w:r w:rsidR="00F413D3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картридж конверторний</w:t>
      </w:r>
      <w:r w:rsidR="00F413D3" w:rsidRPr="00D46A7B">
        <w:rPr>
          <w:sz w:val="24"/>
          <w:szCs w:val="24"/>
        </w:rPr>
        <w:t xml:space="preserve"> – </w:t>
      </w:r>
      <w:r w:rsidR="00756DF4" w:rsidRPr="00D46A7B">
        <w:rPr>
          <w:sz w:val="24"/>
          <w:szCs w:val="24"/>
        </w:rPr>
        <w:t>4</w:t>
      </w:r>
      <w:r w:rsidR="00F413D3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500,00</w:t>
      </w:r>
      <w:r w:rsidR="00F413D3" w:rsidRPr="00D46A7B">
        <w:rPr>
          <w:sz w:val="24"/>
          <w:szCs w:val="24"/>
        </w:rPr>
        <w:t xml:space="preserve"> </w:t>
      </w:r>
      <w:r w:rsidR="00756DF4" w:rsidRPr="00D46A7B">
        <w:rPr>
          <w:sz w:val="24"/>
          <w:szCs w:val="24"/>
        </w:rPr>
        <w:t>грн</w:t>
      </w:r>
      <w:r w:rsidR="00F413D3" w:rsidRPr="00D46A7B">
        <w:rPr>
          <w:sz w:val="24"/>
          <w:szCs w:val="24"/>
        </w:rPr>
        <w:t>.</w:t>
      </w:r>
      <w:r w:rsidR="00756DF4" w:rsidRPr="00D46A7B">
        <w:rPr>
          <w:sz w:val="24"/>
          <w:szCs w:val="24"/>
        </w:rPr>
        <w:t>,</w:t>
      </w:r>
      <w:r w:rsidR="00F413D3" w:rsidRPr="00D46A7B">
        <w:rPr>
          <w:sz w:val="24"/>
          <w:szCs w:val="24"/>
        </w:rPr>
        <w:t xml:space="preserve"> </w:t>
      </w:r>
      <w:r w:rsidR="00201525" w:rsidRPr="00D46A7B">
        <w:rPr>
          <w:sz w:val="24"/>
          <w:szCs w:val="24"/>
        </w:rPr>
        <w:t>маршрутизатор</w:t>
      </w:r>
      <w:r w:rsidR="00F413D3" w:rsidRPr="00D46A7B">
        <w:rPr>
          <w:sz w:val="24"/>
          <w:szCs w:val="24"/>
        </w:rPr>
        <w:t xml:space="preserve"> </w:t>
      </w:r>
      <w:r w:rsidR="00201525" w:rsidRPr="00D46A7B">
        <w:rPr>
          <w:sz w:val="24"/>
          <w:szCs w:val="24"/>
        </w:rPr>
        <w:t>-</w:t>
      </w:r>
      <w:r w:rsidR="00F413D3" w:rsidRPr="00D46A7B">
        <w:rPr>
          <w:sz w:val="24"/>
          <w:szCs w:val="24"/>
        </w:rPr>
        <w:t xml:space="preserve"> </w:t>
      </w:r>
      <w:r w:rsidR="00201525" w:rsidRPr="00D46A7B">
        <w:rPr>
          <w:sz w:val="24"/>
          <w:szCs w:val="24"/>
        </w:rPr>
        <w:t>750,00</w:t>
      </w:r>
      <w:r w:rsidR="00F413D3" w:rsidRPr="00D46A7B">
        <w:rPr>
          <w:sz w:val="24"/>
          <w:szCs w:val="24"/>
        </w:rPr>
        <w:t xml:space="preserve"> </w:t>
      </w:r>
      <w:r w:rsidR="00201525" w:rsidRPr="00D46A7B">
        <w:rPr>
          <w:sz w:val="24"/>
          <w:szCs w:val="24"/>
        </w:rPr>
        <w:t>грн</w:t>
      </w:r>
      <w:r w:rsidR="00F413D3" w:rsidRPr="00D46A7B">
        <w:rPr>
          <w:sz w:val="24"/>
          <w:szCs w:val="24"/>
        </w:rPr>
        <w:t>.</w:t>
      </w:r>
      <w:r w:rsidR="00201525" w:rsidRPr="00D46A7B">
        <w:rPr>
          <w:sz w:val="24"/>
          <w:szCs w:val="24"/>
        </w:rPr>
        <w:t>,</w:t>
      </w:r>
      <w:r w:rsidR="00F413D3" w:rsidRPr="00D46A7B">
        <w:rPr>
          <w:sz w:val="24"/>
          <w:szCs w:val="24"/>
        </w:rPr>
        <w:t xml:space="preserve"> </w:t>
      </w:r>
      <w:r w:rsidR="00201525" w:rsidRPr="00D46A7B">
        <w:rPr>
          <w:sz w:val="24"/>
          <w:szCs w:val="24"/>
        </w:rPr>
        <w:t>мишка для комп’ютера</w:t>
      </w:r>
      <w:r w:rsidR="00F413D3" w:rsidRPr="00D46A7B">
        <w:rPr>
          <w:sz w:val="24"/>
          <w:szCs w:val="24"/>
        </w:rPr>
        <w:t xml:space="preserve"> </w:t>
      </w:r>
      <w:r w:rsidR="00201525" w:rsidRPr="00D46A7B">
        <w:rPr>
          <w:sz w:val="24"/>
          <w:szCs w:val="24"/>
        </w:rPr>
        <w:t>-</w:t>
      </w:r>
      <w:r w:rsidR="00F413D3" w:rsidRPr="00D46A7B">
        <w:rPr>
          <w:sz w:val="24"/>
          <w:szCs w:val="24"/>
        </w:rPr>
        <w:t xml:space="preserve"> </w:t>
      </w:r>
      <w:r w:rsidR="00201525" w:rsidRPr="00D46A7B">
        <w:rPr>
          <w:sz w:val="24"/>
          <w:szCs w:val="24"/>
        </w:rPr>
        <w:t>400,00</w:t>
      </w:r>
      <w:r w:rsidR="00F413D3" w:rsidRPr="00D46A7B">
        <w:rPr>
          <w:sz w:val="24"/>
          <w:szCs w:val="24"/>
        </w:rPr>
        <w:t xml:space="preserve"> </w:t>
      </w:r>
      <w:r w:rsidR="00201525" w:rsidRPr="00D46A7B">
        <w:rPr>
          <w:sz w:val="24"/>
          <w:szCs w:val="24"/>
        </w:rPr>
        <w:t>грн</w:t>
      </w:r>
      <w:r w:rsidR="00F413D3" w:rsidRPr="00D46A7B">
        <w:rPr>
          <w:sz w:val="24"/>
          <w:szCs w:val="24"/>
        </w:rPr>
        <w:t>.</w:t>
      </w:r>
      <w:r w:rsidR="00201525" w:rsidRPr="00D46A7B">
        <w:rPr>
          <w:sz w:val="24"/>
          <w:szCs w:val="24"/>
        </w:rPr>
        <w:t>,</w:t>
      </w:r>
      <w:r w:rsidR="00F413D3" w:rsidRPr="00D46A7B">
        <w:rPr>
          <w:sz w:val="24"/>
          <w:szCs w:val="24"/>
        </w:rPr>
        <w:t xml:space="preserve"> </w:t>
      </w:r>
      <w:r w:rsidR="00201525" w:rsidRPr="00D46A7B">
        <w:rPr>
          <w:sz w:val="24"/>
          <w:szCs w:val="24"/>
        </w:rPr>
        <w:t>розвиваюча іграшка</w:t>
      </w:r>
      <w:r w:rsidR="00F413D3" w:rsidRPr="00D46A7B">
        <w:rPr>
          <w:sz w:val="24"/>
          <w:szCs w:val="24"/>
        </w:rPr>
        <w:t xml:space="preserve"> – </w:t>
      </w:r>
      <w:r w:rsidR="00201525" w:rsidRPr="00D46A7B">
        <w:rPr>
          <w:sz w:val="24"/>
          <w:szCs w:val="24"/>
        </w:rPr>
        <w:t>2</w:t>
      </w:r>
      <w:r w:rsidR="00F413D3" w:rsidRPr="00D46A7B">
        <w:rPr>
          <w:sz w:val="24"/>
          <w:szCs w:val="24"/>
        </w:rPr>
        <w:t xml:space="preserve"> </w:t>
      </w:r>
      <w:r w:rsidR="00201525" w:rsidRPr="00D46A7B">
        <w:rPr>
          <w:sz w:val="24"/>
          <w:szCs w:val="24"/>
        </w:rPr>
        <w:t>249,00 грн</w:t>
      </w:r>
      <w:r w:rsidR="00F5264E" w:rsidRPr="00D46A7B">
        <w:rPr>
          <w:sz w:val="24"/>
          <w:szCs w:val="24"/>
        </w:rPr>
        <w:t>.</w:t>
      </w:r>
      <w:r w:rsidR="00201525" w:rsidRPr="00D46A7B">
        <w:rPr>
          <w:sz w:val="24"/>
          <w:szCs w:val="24"/>
        </w:rPr>
        <w:t xml:space="preserve">; запчастини до </w:t>
      </w:r>
      <w:proofErr w:type="spellStart"/>
      <w:r w:rsidR="00201525" w:rsidRPr="00D46A7B">
        <w:rPr>
          <w:sz w:val="24"/>
          <w:szCs w:val="24"/>
        </w:rPr>
        <w:t>бензокоси</w:t>
      </w:r>
      <w:proofErr w:type="spellEnd"/>
      <w:r w:rsidR="00F5264E" w:rsidRPr="00D46A7B">
        <w:rPr>
          <w:sz w:val="24"/>
          <w:szCs w:val="24"/>
        </w:rPr>
        <w:t xml:space="preserve"> – </w:t>
      </w:r>
      <w:r w:rsidR="00201525" w:rsidRPr="00D46A7B">
        <w:rPr>
          <w:sz w:val="24"/>
          <w:szCs w:val="24"/>
        </w:rPr>
        <w:t>4</w:t>
      </w:r>
      <w:r w:rsidR="00F5264E" w:rsidRPr="00D46A7B">
        <w:rPr>
          <w:sz w:val="24"/>
          <w:szCs w:val="24"/>
        </w:rPr>
        <w:t xml:space="preserve"> </w:t>
      </w:r>
      <w:r w:rsidR="00201525" w:rsidRPr="00D46A7B">
        <w:rPr>
          <w:sz w:val="24"/>
          <w:szCs w:val="24"/>
        </w:rPr>
        <w:t>695,00</w:t>
      </w:r>
      <w:r w:rsidR="00BE6207" w:rsidRPr="00D46A7B">
        <w:rPr>
          <w:sz w:val="24"/>
          <w:szCs w:val="24"/>
        </w:rPr>
        <w:t xml:space="preserve"> </w:t>
      </w:r>
      <w:r w:rsidR="00201525" w:rsidRPr="00D46A7B">
        <w:rPr>
          <w:sz w:val="24"/>
          <w:szCs w:val="24"/>
        </w:rPr>
        <w:t>грн</w:t>
      </w:r>
      <w:r w:rsidR="00F470AC" w:rsidRPr="00D46A7B">
        <w:rPr>
          <w:sz w:val="24"/>
          <w:szCs w:val="24"/>
        </w:rPr>
        <w:t>.</w:t>
      </w:r>
      <w:r w:rsidR="00201525" w:rsidRPr="00D46A7B">
        <w:rPr>
          <w:sz w:val="24"/>
          <w:szCs w:val="24"/>
        </w:rPr>
        <w:t>;</w:t>
      </w:r>
      <w:r w:rsidR="00F470AC" w:rsidRPr="00D46A7B">
        <w:rPr>
          <w:sz w:val="24"/>
          <w:szCs w:val="24"/>
        </w:rPr>
        <w:t xml:space="preserve"> </w:t>
      </w:r>
      <w:r w:rsidR="00700D55" w:rsidRPr="00D46A7B">
        <w:rPr>
          <w:sz w:val="24"/>
          <w:szCs w:val="24"/>
        </w:rPr>
        <w:t xml:space="preserve">пральна машина </w:t>
      </w:r>
      <w:r w:rsidR="00F470AC" w:rsidRPr="00D46A7B">
        <w:rPr>
          <w:sz w:val="24"/>
          <w:szCs w:val="24"/>
        </w:rPr>
        <w:t xml:space="preserve">– </w:t>
      </w:r>
      <w:r w:rsidR="00700D55" w:rsidRPr="00D46A7B">
        <w:rPr>
          <w:sz w:val="24"/>
          <w:szCs w:val="24"/>
        </w:rPr>
        <w:t>2800</w:t>
      </w:r>
      <w:r w:rsidR="00F470AC" w:rsidRPr="00D46A7B">
        <w:rPr>
          <w:sz w:val="24"/>
          <w:szCs w:val="24"/>
        </w:rPr>
        <w:t xml:space="preserve"> </w:t>
      </w:r>
      <w:r w:rsidR="00700D55" w:rsidRPr="00D46A7B">
        <w:rPr>
          <w:sz w:val="24"/>
          <w:szCs w:val="24"/>
        </w:rPr>
        <w:t>грн</w:t>
      </w:r>
      <w:r w:rsidR="00F470AC" w:rsidRPr="00D46A7B">
        <w:rPr>
          <w:sz w:val="24"/>
          <w:szCs w:val="24"/>
        </w:rPr>
        <w:t>.</w:t>
      </w:r>
      <w:r w:rsidR="00700D55" w:rsidRPr="00D46A7B">
        <w:rPr>
          <w:sz w:val="24"/>
          <w:szCs w:val="24"/>
        </w:rPr>
        <w:t>,</w:t>
      </w:r>
      <w:r w:rsidR="00F470AC" w:rsidRPr="00D46A7B">
        <w:rPr>
          <w:sz w:val="24"/>
          <w:szCs w:val="24"/>
        </w:rPr>
        <w:t xml:space="preserve"> </w:t>
      </w:r>
      <w:r w:rsidR="00700D55" w:rsidRPr="00D46A7B">
        <w:rPr>
          <w:sz w:val="24"/>
          <w:szCs w:val="24"/>
        </w:rPr>
        <w:t>мобільний кондиціонер -</w:t>
      </w:r>
      <w:r w:rsidR="00F470AC" w:rsidRPr="00D46A7B">
        <w:rPr>
          <w:sz w:val="24"/>
          <w:szCs w:val="24"/>
        </w:rPr>
        <w:t xml:space="preserve"> </w:t>
      </w:r>
      <w:r w:rsidR="00700D55" w:rsidRPr="00D46A7B">
        <w:rPr>
          <w:sz w:val="24"/>
          <w:szCs w:val="24"/>
        </w:rPr>
        <w:t>5000,00</w:t>
      </w:r>
      <w:r w:rsidR="00F470AC" w:rsidRPr="00D46A7B">
        <w:rPr>
          <w:sz w:val="24"/>
          <w:szCs w:val="24"/>
        </w:rPr>
        <w:t xml:space="preserve"> </w:t>
      </w:r>
      <w:r w:rsidR="00700D55" w:rsidRPr="00D46A7B">
        <w:rPr>
          <w:sz w:val="24"/>
          <w:szCs w:val="24"/>
        </w:rPr>
        <w:t>грн</w:t>
      </w:r>
      <w:r w:rsidR="00F470AC" w:rsidRPr="00D46A7B">
        <w:rPr>
          <w:sz w:val="24"/>
          <w:szCs w:val="24"/>
        </w:rPr>
        <w:t>.</w:t>
      </w:r>
      <w:r w:rsidR="00700D55" w:rsidRPr="00D46A7B">
        <w:rPr>
          <w:sz w:val="24"/>
          <w:szCs w:val="24"/>
        </w:rPr>
        <w:t>,</w:t>
      </w:r>
      <w:r w:rsidR="00F470AC" w:rsidRPr="00D46A7B">
        <w:rPr>
          <w:sz w:val="24"/>
          <w:szCs w:val="24"/>
        </w:rPr>
        <w:t xml:space="preserve"> </w:t>
      </w:r>
      <w:r w:rsidR="00700D55" w:rsidRPr="00D46A7B">
        <w:rPr>
          <w:sz w:val="24"/>
          <w:szCs w:val="24"/>
        </w:rPr>
        <w:t>диван-лавка -</w:t>
      </w:r>
      <w:r w:rsidR="00F470AC" w:rsidRPr="00D46A7B">
        <w:rPr>
          <w:sz w:val="24"/>
          <w:szCs w:val="24"/>
        </w:rPr>
        <w:t xml:space="preserve"> </w:t>
      </w:r>
      <w:r w:rsidR="00700D55" w:rsidRPr="00D46A7B">
        <w:rPr>
          <w:sz w:val="24"/>
          <w:szCs w:val="24"/>
        </w:rPr>
        <w:t>11400,00</w:t>
      </w:r>
      <w:r w:rsidR="00695F98" w:rsidRPr="00D46A7B">
        <w:rPr>
          <w:sz w:val="24"/>
          <w:szCs w:val="24"/>
        </w:rPr>
        <w:t xml:space="preserve"> </w:t>
      </w:r>
      <w:r w:rsidR="00700D55" w:rsidRPr="00D46A7B">
        <w:rPr>
          <w:sz w:val="24"/>
          <w:szCs w:val="24"/>
        </w:rPr>
        <w:t>грн</w:t>
      </w:r>
      <w:r w:rsidR="00695F98" w:rsidRPr="00D46A7B">
        <w:rPr>
          <w:sz w:val="24"/>
          <w:szCs w:val="24"/>
        </w:rPr>
        <w:t>.</w:t>
      </w:r>
      <w:r w:rsidR="00700D55" w:rsidRPr="00D46A7B">
        <w:rPr>
          <w:sz w:val="24"/>
          <w:szCs w:val="24"/>
        </w:rPr>
        <w:t>,жалюзі -14459,00</w:t>
      </w:r>
      <w:r w:rsidR="00C515A6" w:rsidRPr="00D46A7B">
        <w:rPr>
          <w:sz w:val="24"/>
          <w:szCs w:val="24"/>
        </w:rPr>
        <w:t xml:space="preserve"> </w:t>
      </w:r>
      <w:r w:rsidR="00700D55" w:rsidRPr="00D46A7B">
        <w:rPr>
          <w:sz w:val="24"/>
          <w:szCs w:val="24"/>
        </w:rPr>
        <w:t>грн.,телевізор -10600,00</w:t>
      </w:r>
      <w:r w:rsidR="00C515A6" w:rsidRPr="00D46A7B">
        <w:rPr>
          <w:sz w:val="24"/>
          <w:szCs w:val="24"/>
        </w:rPr>
        <w:t xml:space="preserve"> </w:t>
      </w:r>
      <w:r w:rsidR="00700D55" w:rsidRPr="00D46A7B">
        <w:rPr>
          <w:sz w:val="24"/>
          <w:szCs w:val="24"/>
        </w:rPr>
        <w:t>грн</w:t>
      </w:r>
      <w:r w:rsidR="00C515A6" w:rsidRPr="00D46A7B">
        <w:rPr>
          <w:sz w:val="24"/>
          <w:szCs w:val="24"/>
        </w:rPr>
        <w:t>.</w:t>
      </w:r>
      <w:r w:rsidR="00700D55" w:rsidRPr="00D46A7B">
        <w:rPr>
          <w:sz w:val="24"/>
          <w:szCs w:val="24"/>
        </w:rPr>
        <w:t>, парти і стільці -</w:t>
      </w:r>
      <w:r w:rsidR="00C515A6" w:rsidRPr="00D46A7B">
        <w:rPr>
          <w:sz w:val="24"/>
          <w:szCs w:val="24"/>
        </w:rPr>
        <w:t xml:space="preserve"> </w:t>
      </w:r>
      <w:r w:rsidR="00700D55" w:rsidRPr="00D46A7B">
        <w:rPr>
          <w:sz w:val="24"/>
          <w:szCs w:val="24"/>
        </w:rPr>
        <w:lastRenderedPageBreak/>
        <w:t>209974,00 грн.</w:t>
      </w:r>
      <w:r w:rsidR="00227D59" w:rsidRPr="00D46A7B">
        <w:rPr>
          <w:sz w:val="24"/>
          <w:szCs w:val="24"/>
        </w:rPr>
        <w:t>,</w:t>
      </w:r>
      <w:r w:rsidR="00C515A6" w:rsidRPr="00D46A7B">
        <w:rPr>
          <w:sz w:val="24"/>
          <w:szCs w:val="24"/>
        </w:rPr>
        <w:t xml:space="preserve"> </w:t>
      </w:r>
      <w:r w:rsidR="00227D59" w:rsidRPr="00D46A7B">
        <w:rPr>
          <w:sz w:val="24"/>
          <w:szCs w:val="24"/>
        </w:rPr>
        <w:t>оргтехніка -</w:t>
      </w:r>
      <w:r w:rsidR="00C515A6" w:rsidRPr="00D46A7B">
        <w:rPr>
          <w:sz w:val="24"/>
          <w:szCs w:val="24"/>
        </w:rPr>
        <w:t xml:space="preserve"> </w:t>
      </w:r>
      <w:r w:rsidR="00227D59" w:rsidRPr="00D46A7B">
        <w:rPr>
          <w:sz w:val="24"/>
          <w:szCs w:val="24"/>
        </w:rPr>
        <w:t>39089,31</w:t>
      </w:r>
      <w:r w:rsidR="00C515A6" w:rsidRPr="00D46A7B">
        <w:rPr>
          <w:sz w:val="24"/>
          <w:szCs w:val="24"/>
        </w:rPr>
        <w:t xml:space="preserve"> </w:t>
      </w:r>
      <w:r w:rsidR="00227D59" w:rsidRPr="00D46A7B">
        <w:rPr>
          <w:sz w:val="24"/>
          <w:szCs w:val="24"/>
        </w:rPr>
        <w:t>грн.,</w:t>
      </w:r>
      <w:r w:rsidR="00C515A6" w:rsidRPr="00D46A7B">
        <w:rPr>
          <w:sz w:val="24"/>
          <w:szCs w:val="24"/>
        </w:rPr>
        <w:t xml:space="preserve"> </w:t>
      </w:r>
      <w:r w:rsidR="00227D59" w:rsidRPr="00D46A7B">
        <w:rPr>
          <w:sz w:val="24"/>
          <w:szCs w:val="24"/>
        </w:rPr>
        <w:t>посуд -</w:t>
      </w:r>
      <w:r w:rsidR="00C515A6" w:rsidRPr="00D46A7B">
        <w:rPr>
          <w:sz w:val="24"/>
          <w:szCs w:val="24"/>
        </w:rPr>
        <w:t xml:space="preserve"> </w:t>
      </w:r>
      <w:r w:rsidR="00227D59" w:rsidRPr="00D46A7B">
        <w:rPr>
          <w:sz w:val="24"/>
          <w:szCs w:val="24"/>
        </w:rPr>
        <w:t>8800,00</w:t>
      </w:r>
      <w:r w:rsidR="00C515A6" w:rsidRPr="00D46A7B">
        <w:rPr>
          <w:sz w:val="24"/>
          <w:szCs w:val="24"/>
        </w:rPr>
        <w:t xml:space="preserve"> </w:t>
      </w:r>
      <w:r w:rsidR="00227D59" w:rsidRPr="00D46A7B">
        <w:rPr>
          <w:sz w:val="24"/>
          <w:szCs w:val="24"/>
        </w:rPr>
        <w:t>грн</w:t>
      </w:r>
      <w:r w:rsidR="00C515A6" w:rsidRPr="00D46A7B">
        <w:rPr>
          <w:sz w:val="24"/>
          <w:szCs w:val="24"/>
        </w:rPr>
        <w:t>.</w:t>
      </w:r>
      <w:r w:rsidR="00227D59" w:rsidRPr="00D46A7B">
        <w:rPr>
          <w:sz w:val="24"/>
          <w:szCs w:val="24"/>
        </w:rPr>
        <w:t>,</w:t>
      </w:r>
      <w:r w:rsidR="00C515A6" w:rsidRPr="00D46A7B">
        <w:rPr>
          <w:sz w:val="24"/>
          <w:szCs w:val="24"/>
        </w:rPr>
        <w:t xml:space="preserve"> </w:t>
      </w:r>
      <w:r w:rsidR="00227D59" w:rsidRPr="00D46A7B">
        <w:rPr>
          <w:sz w:val="24"/>
          <w:szCs w:val="24"/>
        </w:rPr>
        <w:t>меблі -11151,23 грн</w:t>
      </w:r>
      <w:r w:rsidR="00C515A6" w:rsidRPr="00D46A7B">
        <w:rPr>
          <w:sz w:val="24"/>
          <w:szCs w:val="24"/>
        </w:rPr>
        <w:t>.</w:t>
      </w:r>
      <w:r w:rsidR="00227D59" w:rsidRPr="00D46A7B">
        <w:rPr>
          <w:sz w:val="24"/>
          <w:szCs w:val="24"/>
        </w:rPr>
        <w:t>, телевізор -</w:t>
      </w:r>
      <w:r w:rsidR="00C515A6" w:rsidRPr="00D46A7B">
        <w:rPr>
          <w:sz w:val="24"/>
          <w:szCs w:val="24"/>
        </w:rPr>
        <w:t xml:space="preserve"> </w:t>
      </w:r>
      <w:r w:rsidR="00227D59" w:rsidRPr="00D46A7B">
        <w:rPr>
          <w:sz w:val="24"/>
          <w:szCs w:val="24"/>
        </w:rPr>
        <w:t>8554,70 грн</w:t>
      </w:r>
      <w:r w:rsidR="00C515A6" w:rsidRPr="00D46A7B">
        <w:rPr>
          <w:sz w:val="24"/>
          <w:szCs w:val="24"/>
        </w:rPr>
        <w:t>.</w:t>
      </w:r>
      <w:r w:rsidR="00227D59" w:rsidRPr="00D46A7B">
        <w:rPr>
          <w:sz w:val="24"/>
          <w:szCs w:val="24"/>
        </w:rPr>
        <w:t>,</w:t>
      </w:r>
      <w:r w:rsidR="00C515A6" w:rsidRPr="00D46A7B">
        <w:rPr>
          <w:sz w:val="24"/>
          <w:szCs w:val="24"/>
        </w:rPr>
        <w:t xml:space="preserve"> </w:t>
      </w:r>
      <w:r w:rsidR="00227D59" w:rsidRPr="00D46A7B">
        <w:rPr>
          <w:sz w:val="24"/>
          <w:szCs w:val="24"/>
        </w:rPr>
        <w:t>проектор -2500,00 грн.</w:t>
      </w:r>
    </w:p>
    <w:p w:rsidR="001D323D" w:rsidRPr="007967ED" w:rsidRDefault="007967ED" w:rsidP="001442A8">
      <w:pPr>
        <w:pStyle w:val="ab"/>
        <w:tabs>
          <w:tab w:val="left" w:pos="4345"/>
        </w:tabs>
        <w:ind w:left="0" w:firstLine="851"/>
        <w:rPr>
          <w:rFonts w:ascii="Times New Roman" w:hAnsi="Times New Roman"/>
          <w:i/>
          <w:sz w:val="24"/>
          <w:szCs w:val="24"/>
        </w:rPr>
      </w:pPr>
      <w:r w:rsidRPr="007967ED">
        <w:rPr>
          <w:rFonts w:ascii="Times New Roman" w:hAnsi="Times New Roman"/>
          <w:sz w:val="24"/>
          <w:szCs w:val="24"/>
        </w:rPr>
        <w:t>п</w:t>
      </w:r>
      <w:r w:rsidR="00DE6F27" w:rsidRPr="007967ED">
        <w:rPr>
          <w:rFonts w:ascii="Times New Roman" w:hAnsi="Times New Roman"/>
          <w:sz w:val="24"/>
          <w:szCs w:val="24"/>
        </w:rPr>
        <w:t xml:space="preserve">о </w:t>
      </w:r>
      <w:r w:rsidR="001D323D" w:rsidRPr="007967ED">
        <w:rPr>
          <w:rFonts w:ascii="Times New Roman" w:hAnsi="Times New Roman"/>
          <w:sz w:val="24"/>
          <w:szCs w:val="24"/>
        </w:rPr>
        <w:t>КЕКВ 3110</w:t>
      </w:r>
      <w:r w:rsidR="00DE6F27" w:rsidRPr="007967ED">
        <w:rPr>
          <w:rFonts w:ascii="Times New Roman" w:hAnsi="Times New Roman"/>
          <w:sz w:val="24"/>
          <w:szCs w:val="24"/>
        </w:rPr>
        <w:t xml:space="preserve"> – </w:t>
      </w:r>
      <w:r w:rsidR="00227D59" w:rsidRPr="007967ED">
        <w:rPr>
          <w:rFonts w:ascii="Times New Roman" w:hAnsi="Times New Roman"/>
          <w:sz w:val="24"/>
          <w:szCs w:val="24"/>
        </w:rPr>
        <w:t>4 428598,10</w:t>
      </w:r>
      <w:r w:rsidR="00DE6F27" w:rsidRPr="007967ED">
        <w:rPr>
          <w:rFonts w:ascii="Times New Roman" w:hAnsi="Times New Roman"/>
          <w:sz w:val="24"/>
          <w:szCs w:val="24"/>
        </w:rPr>
        <w:t xml:space="preserve"> </w:t>
      </w:r>
      <w:r w:rsidR="004448B4" w:rsidRPr="007967ED">
        <w:rPr>
          <w:rFonts w:ascii="Times New Roman" w:hAnsi="Times New Roman"/>
          <w:sz w:val="24"/>
          <w:szCs w:val="24"/>
        </w:rPr>
        <w:t>грн</w:t>
      </w:r>
      <w:r w:rsidR="00DE6F27" w:rsidRPr="007967ED">
        <w:rPr>
          <w:rFonts w:ascii="Times New Roman" w:hAnsi="Times New Roman"/>
          <w:sz w:val="24"/>
          <w:szCs w:val="24"/>
        </w:rPr>
        <w:t>.</w:t>
      </w:r>
      <w:r w:rsidR="004448B4" w:rsidRPr="007967ED">
        <w:rPr>
          <w:rFonts w:ascii="Times New Roman" w:hAnsi="Times New Roman"/>
          <w:sz w:val="24"/>
          <w:szCs w:val="24"/>
        </w:rPr>
        <w:t xml:space="preserve"> (підручники</w:t>
      </w:r>
      <w:r w:rsidR="00DE6F27" w:rsidRPr="007967ED">
        <w:rPr>
          <w:rFonts w:ascii="Times New Roman" w:hAnsi="Times New Roman"/>
          <w:sz w:val="24"/>
          <w:szCs w:val="24"/>
        </w:rPr>
        <w:t xml:space="preserve"> </w:t>
      </w:r>
      <w:r w:rsidR="00227D59" w:rsidRPr="007967ED">
        <w:rPr>
          <w:rFonts w:ascii="Times New Roman" w:hAnsi="Times New Roman"/>
          <w:sz w:val="24"/>
          <w:szCs w:val="24"/>
        </w:rPr>
        <w:t>369633,70</w:t>
      </w:r>
      <w:r w:rsidR="001442A8">
        <w:rPr>
          <w:rFonts w:ascii="Times New Roman" w:hAnsi="Times New Roman"/>
          <w:sz w:val="24"/>
          <w:szCs w:val="24"/>
        </w:rPr>
        <w:t xml:space="preserve"> </w:t>
      </w:r>
      <w:r w:rsidR="004448B4" w:rsidRPr="007967ED">
        <w:rPr>
          <w:rFonts w:ascii="Times New Roman" w:hAnsi="Times New Roman"/>
          <w:sz w:val="24"/>
          <w:szCs w:val="24"/>
        </w:rPr>
        <w:t>грн</w:t>
      </w:r>
      <w:r w:rsidR="00DE6F27" w:rsidRPr="007967ED">
        <w:rPr>
          <w:rFonts w:ascii="Times New Roman" w:hAnsi="Times New Roman"/>
          <w:sz w:val="24"/>
          <w:szCs w:val="24"/>
        </w:rPr>
        <w:t>.</w:t>
      </w:r>
      <w:r w:rsidR="004448B4" w:rsidRPr="007967ED">
        <w:rPr>
          <w:rFonts w:ascii="Times New Roman" w:hAnsi="Times New Roman"/>
          <w:sz w:val="24"/>
          <w:szCs w:val="24"/>
        </w:rPr>
        <w:t>,</w:t>
      </w:r>
      <w:r w:rsidR="00DE6F27" w:rsidRPr="007967ED">
        <w:rPr>
          <w:rFonts w:ascii="Times New Roman" w:hAnsi="Times New Roman"/>
          <w:sz w:val="24"/>
          <w:szCs w:val="24"/>
        </w:rPr>
        <w:t xml:space="preserve"> </w:t>
      </w:r>
      <w:r w:rsidR="004448B4" w:rsidRPr="007967ED">
        <w:rPr>
          <w:rFonts w:ascii="Times New Roman" w:hAnsi="Times New Roman"/>
          <w:sz w:val="24"/>
          <w:szCs w:val="24"/>
        </w:rPr>
        <w:t>ноутбуки 15 шт</w:t>
      </w:r>
      <w:r w:rsidR="00DE6F27" w:rsidRPr="007967ED">
        <w:rPr>
          <w:rFonts w:ascii="Times New Roman" w:hAnsi="Times New Roman"/>
          <w:sz w:val="24"/>
          <w:szCs w:val="24"/>
        </w:rPr>
        <w:t xml:space="preserve">. </w:t>
      </w:r>
      <w:r w:rsidR="00201525" w:rsidRPr="007967ED">
        <w:rPr>
          <w:rFonts w:ascii="Times New Roman" w:hAnsi="Times New Roman"/>
          <w:sz w:val="24"/>
          <w:szCs w:val="24"/>
        </w:rPr>
        <w:t>-</w:t>
      </w:r>
      <w:r w:rsidR="00BE6207" w:rsidRPr="007967ED">
        <w:rPr>
          <w:rFonts w:ascii="Times New Roman" w:hAnsi="Times New Roman"/>
          <w:sz w:val="24"/>
          <w:szCs w:val="24"/>
        </w:rPr>
        <w:t xml:space="preserve"> </w:t>
      </w:r>
      <w:r w:rsidR="004448B4" w:rsidRPr="007967ED">
        <w:rPr>
          <w:rFonts w:ascii="Times New Roman" w:hAnsi="Times New Roman"/>
          <w:sz w:val="24"/>
          <w:szCs w:val="24"/>
        </w:rPr>
        <w:t>137</w:t>
      </w:r>
      <w:r w:rsidR="00DE6F27" w:rsidRPr="007967ED">
        <w:rPr>
          <w:rFonts w:ascii="Times New Roman" w:hAnsi="Times New Roman"/>
          <w:sz w:val="24"/>
          <w:szCs w:val="24"/>
        </w:rPr>
        <w:t xml:space="preserve"> </w:t>
      </w:r>
      <w:r w:rsidR="004448B4" w:rsidRPr="007967ED">
        <w:rPr>
          <w:rFonts w:ascii="Times New Roman" w:hAnsi="Times New Roman"/>
          <w:sz w:val="24"/>
          <w:szCs w:val="24"/>
        </w:rPr>
        <w:t>066,40</w:t>
      </w:r>
      <w:r w:rsidR="00DE6F27" w:rsidRPr="007967ED">
        <w:rPr>
          <w:rFonts w:ascii="Times New Roman" w:hAnsi="Times New Roman"/>
          <w:sz w:val="24"/>
          <w:szCs w:val="24"/>
        </w:rPr>
        <w:t xml:space="preserve"> </w:t>
      </w:r>
      <w:r w:rsidR="004448B4" w:rsidRPr="007967ED">
        <w:rPr>
          <w:rFonts w:ascii="Times New Roman" w:hAnsi="Times New Roman"/>
          <w:sz w:val="24"/>
          <w:szCs w:val="24"/>
        </w:rPr>
        <w:t>грн</w:t>
      </w:r>
      <w:r w:rsidR="00DE6F27" w:rsidRPr="007967ED">
        <w:rPr>
          <w:rFonts w:ascii="Times New Roman" w:hAnsi="Times New Roman"/>
          <w:sz w:val="24"/>
          <w:szCs w:val="24"/>
        </w:rPr>
        <w:t>.</w:t>
      </w:r>
      <w:r w:rsidR="00201525" w:rsidRPr="007967ED">
        <w:rPr>
          <w:rFonts w:ascii="Times New Roman" w:hAnsi="Times New Roman"/>
          <w:sz w:val="24"/>
          <w:szCs w:val="24"/>
        </w:rPr>
        <w:t>,</w:t>
      </w:r>
      <w:r w:rsidR="00BE6207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телевізори</w:t>
      </w:r>
      <w:r w:rsidR="00BE6207" w:rsidRPr="007967ED">
        <w:rPr>
          <w:rFonts w:ascii="Times New Roman" w:hAnsi="Times New Roman"/>
          <w:sz w:val="24"/>
          <w:szCs w:val="24"/>
        </w:rPr>
        <w:t xml:space="preserve"> – </w:t>
      </w:r>
      <w:r w:rsidR="00201525" w:rsidRPr="007967ED">
        <w:rPr>
          <w:rFonts w:ascii="Times New Roman" w:hAnsi="Times New Roman"/>
          <w:sz w:val="24"/>
          <w:szCs w:val="24"/>
        </w:rPr>
        <w:t>38</w:t>
      </w:r>
      <w:r w:rsidR="00BE6207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500,00</w:t>
      </w:r>
      <w:r w:rsidR="00BE6207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гр</w:t>
      </w:r>
      <w:r w:rsidR="00BE6207" w:rsidRPr="007967ED">
        <w:rPr>
          <w:rFonts w:ascii="Times New Roman" w:hAnsi="Times New Roman"/>
          <w:sz w:val="24"/>
          <w:szCs w:val="24"/>
        </w:rPr>
        <w:t>н.</w:t>
      </w:r>
      <w:r w:rsidR="00201525" w:rsidRPr="007967ED">
        <w:rPr>
          <w:rFonts w:ascii="Times New Roman" w:hAnsi="Times New Roman"/>
          <w:sz w:val="24"/>
          <w:szCs w:val="24"/>
        </w:rPr>
        <w:t>;</w:t>
      </w:r>
      <w:r w:rsidR="005F16CF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рекуператори</w:t>
      </w:r>
      <w:r w:rsidR="005F16CF" w:rsidRPr="007967ED">
        <w:rPr>
          <w:rFonts w:ascii="Times New Roman" w:hAnsi="Times New Roman"/>
          <w:sz w:val="24"/>
          <w:szCs w:val="24"/>
        </w:rPr>
        <w:t xml:space="preserve"> – </w:t>
      </w:r>
      <w:r w:rsidR="00201525" w:rsidRPr="007967ED">
        <w:rPr>
          <w:rFonts w:ascii="Times New Roman" w:hAnsi="Times New Roman"/>
          <w:sz w:val="24"/>
          <w:szCs w:val="24"/>
        </w:rPr>
        <w:t>9</w:t>
      </w:r>
      <w:r w:rsidR="005F16CF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999,00</w:t>
      </w:r>
      <w:r w:rsidR="005F16CF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грн</w:t>
      </w:r>
      <w:r w:rsidR="005F16CF" w:rsidRPr="007967ED">
        <w:rPr>
          <w:rFonts w:ascii="Times New Roman" w:hAnsi="Times New Roman"/>
          <w:sz w:val="24"/>
          <w:szCs w:val="24"/>
        </w:rPr>
        <w:t>.</w:t>
      </w:r>
      <w:r w:rsidR="00201525" w:rsidRPr="007967ED">
        <w:rPr>
          <w:rFonts w:ascii="Times New Roman" w:hAnsi="Times New Roman"/>
          <w:sz w:val="24"/>
          <w:szCs w:val="24"/>
        </w:rPr>
        <w:t>;</w:t>
      </w:r>
      <w:r w:rsidR="005F16CF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шафа</w:t>
      </w:r>
      <w:r w:rsidR="005F16CF" w:rsidRPr="007967ED">
        <w:rPr>
          <w:rFonts w:ascii="Times New Roman" w:hAnsi="Times New Roman"/>
          <w:sz w:val="24"/>
          <w:szCs w:val="24"/>
        </w:rPr>
        <w:t xml:space="preserve"> – </w:t>
      </w:r>
      <w:r w:rsidR="00201525" w:rsidRPr="007967ED">
        <w:rPr>
          <w:rFonts w:ascii="Times New Roman" w:hAnsi="Times New Roman"/>
          <w:sz w:val="24"/>
          <w:szCs w:val="24"/>
        </w:rPr>
        <w:t>10</w:t>
      </w:r>
      <w:r w:rsidR="005F16CF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400,00</w:t>
      </w:r>
      <w:r w:rsidR="005F16CF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грн</w:t>
      </w:r>
      <w:r w:rsidR="005F16CF" w:rsidRPr="007967ED">
        <w:rPr>
          <w:rFonts w:ascii="Times New Roman" w:hAnsi="Times New Roman"/>
          <w:sz w:val="24"/>
          <w:szCs w:val="24"/>
        </w:rPr>
        <w:t>.</w:t>
      </w:r>
      <w:r w:rsidR="00201525" w:rsidRPr="007967ED">
        <w:rPr>
          <w:rFonts w:ascii="Times New Roman" w:hAnsi="Times New Roman"/>
          <w:sz w:val="24"/>
          <w:szCs w:val="24"/>
        </w:rPr>
        <w:t>;</w:t>
      </w:r>
      <w:r w:rsidR="005F16CF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колонка портативна</w:t>
      </w:r>
      <w:r w:rsidR="005F16CF" w:rsidRPr="007967ED">
        <w:rPr>
          <w:rFonts w:ascii="Times New Roman" w:hAnsi="Times New Roman"/>
          <w:sz w:val="24"/>
          <w:szCs w:val="24"/>
        </w:rPr>
        <w:t xml:space="preserve"> – </w:t>
      </w:r>
      <w:r w:rsidR="00201525" w:rsidRPr="007967ED">
        <w:rPr>
          <w:rFonts w:ascii="Times New Roman" w:hAnsi="Times New Roman"/>
          <w:sz w:val="24"/>
          <w:szCs w:val="24"/>
        </w:rPr>
        <w:t>6</w:t>
      </w:r>
      <w:r w:rsidR="005F16CF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200,00</w:t>
      </w:r>
      <w:r w:rsidR="005F16CF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грн</w:t>
      </w:r>
      <w:r w:rsidR="005F16CF" w:rsidRPr="007967ED">
        <w:rPr>
          <w:rFonts w:ascii="Times New Roman" w:hAnsi="Times New Roman"/>
          <w:sz w:val="24"/>
          <w:szCs w:val="24"/>
        </w:rPr>
        <w:t>.</w:t>
      </w:r>
      <w:r w:rsidR="00201525" w:rsidRPr="007967ED">
        <w:rPr>
          <w:rFonts w:ascii="Times New Roman" w:hAnsi="Times New Roman"/>
          <w:sz w:val="24"/>
          <w:szCs w:val="24"/>
        </w:rPr>
        <w:t>;</w:t>
      </w:r>
      <w:r w:rsidR="005F16CF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інтерактивна дошка</w:t>
      </w:r>
      <w:r w:rsidR="005F16CF" w:rsidRPr="007967ED">
        <w:rPr>
          <w:rFonts w:ascii="Times New Roman" w:hAnsi="Times New Roman"/>
          <w:sz w:val="24"/>
          <w:szCs w:val="24"/>
        </w:rPr>
        <w:t xml:space="preserve"> – </w:t>
      </w:r>
      <w:r w:rsidR="00201525" w:rsidRPr="007967ED">
        <w:rPr>
          <w:rFonts w:ascii="Times New Roman" w:hAnsi="Times New Roman"/>
          <w:sz w:val="24"/>
          <w:szCs w:val="24"/>
        </w:rPr>
        <w:t>17</w:t>
      </w:r>
      <w:r w:rsidR="005F16CF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199,00</w:t>
      </w:r>
      <w:r w:rsidR="005F16CF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грн</w:t>
      </w:r>
      <w:r w:rsidR="005F16CF" w:rsidRPr="007967ED">
        <w:rPr>
          <w:rFonts w:ascii="Times New Roman" w:hAnsi="Times New Roman"/>
          <w:sz w:val="24"/>
          <w:szCs w:val="24"/>
        </w:rPr>
        <w:t>.</w:t>
      </w:r>
      <w:r w:rsidR="001A4D7B" w:rsidRPr="007967ED">
        <w:rPr>
          <w:rFonts w:ascii="Times New Roman" w:hAnsi="Times New Roman"/>
          <w:sz w:val="24"/>
          <w:szCs w:val="24"/>
        </w:rPr>
        <w:t xml:space="preserve">, </w:t>
      </w:r>
      <w:r w:rsidR="00201525" w:rsidRPr="007967ED">
        <w:rPr>
          <w:rFonts w:ascii="Times New Roman" w:hAnsi="Times New Roman"/>
          <w:sz w:val="24"/>
          <w:szCs w:val="24"/>
        </w:rPr>
        <w:t>ноутбук</w:t>
      </w:r>
      <w:r w:rsidR="001A4D7B" w:rsidRPr="007967ED">
        <w:rPr>
          <w:rFonts w:ascii="Times New Roman" w:hAnsi="Times New Roman"/>
          <w:sz w:val="24"/>
          <w:szCs w:val="24"/>
        </w:rPr>
        <w:t xml:space="preserve"> – </w:t>
      </w:r>
      <w:r w:rsidR="00201525" w:rsidRPr="007967ED">
        <w:rPr>
          <w:rFonts w:ascii="Times New Roman" w:hAnsi="Times New Roman"/>
          <w:sz w:val="24"/>
          <w:szCs w:val="24"/>
        </w:rPr>
        <w:t>24</w:t>
      </w:r>
      <w:r w:rsidR="001A4D7B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500,00</w:t>
      </w:r>
      <w:r w:rsidR="001A4D7B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грн</w:t>
      </w:r>
      <w:r w:rsidR="001A4D7B" w:rsidRPr="007967ED">
        <w:rPr>
          <w:rFonts w:ascii="Times New Roman" w:hAnsi="Times New Roman"/>
          <w:sz w:val="24"/>
          <w:szCs w:val="24"/>
        </w:rPr>
        <w:t>.</w:t>
      </w:r>
      <w:r w:rsidR="00201525" w:rsidRPr="007967ED">
        <w:rPr>
          <w:rFonts w:ascii="Times New Roman" w:hAnsi="Times New Roman"/>
          <w:sz w:val="24"/>
          <w:szCs w:val="24"/>
        </w:rPr>
        <w:t>;</w:t>
      </w:r>
      <w:r w:rsidR="001A4D7B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 xml:space="preserve">БФП КЕНОН </w:t>
      </w:r>
      <w:r w:rsidR="001A4D7B" w:rsidRPr="007967ED">
        <w:rPr>
          <w:rFonts w:ascii="Times New Roman" w:hAnsi="Times New Roman"/>
          <w:sz w:val="24"/>
          <w:szCs w:val="24"/>
        </w:rPr>
        <w:t xml:space="preserve">– </w:t>
      </w:r>
      <w:r w:rsidR="00201525" w:rsidRPr="007967ED">
        <w:rPr>
          <w:rFonts w:ascii="Times New Roman" w:hAnsi="Times New Roman"/>
          <w:sz w:val="24"/>
          <w:szCs w:val="24"/>
        </w:rPr>
        <w:t>15</w:t>
      </w:r>
      <w:r w:rsidR="001A4D7B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100,00</w:t>
      </w:r>
      <w:r w:rsidR="001A4D7B" w:rsidRPr="007967ED">
        <w:rPr>
          <w:rFonts w:ascii="Times New Roman" w:hAnsi="Times New Roman"/>
          <w:sz w:val="24"/>
          <w:szCs w:val="24"/>
        </w:rPr>
        <w:t xml:space="preserve"> </w:t>
      </w:r>
      <w:r w:rsidR="00201525" w:rsidRPr="007967ED">
        <w:rPr>
          <w:rFonts w:ascii="Times New Roman" w:hAnsi="Times New Roman"/>
          <w:sz w:val="24"/>
          <w:szCs w:val="24"/>
        </w:rPr>
        <w:t>грн</w:t>
      </w:r>
      <w:r w:rsidR="001A4D7B" w:rsidRPr="007967ED">
        <w:rPr>
          <w:rFonts w:ascii="Times New Roman" w:hAnsi="Times New Roman"/>
          <w:sz w:val="24"/>
          <w:szCs w:val="24"/>
        </w:rPr>
        <w:t>.</w:t>
      </w:r>
      <w:r w:rsidR="007D775B" w:rsidRPr="007967ED">
        <w:rPr>
          <w:rFonts w:ascii="Times New Roman" w:hAnsi="Times New Roman"/>
          <w:sz w:val="24"/>
          <w:szCs w:val="24"/>
        </w:rPr>
        <w:t xml:space="preserve"> шкільний автобус</w:t>
      </w:r>
      <w:r w:rsidR="001442A8">
        <w:rPr>
          <w:rFonts w:ascii="Times New Roman" w:hAnsi="Times New Roman"/>
          <w:sz w:val="24"/>
          <w:szCs w:val="24"/>
        </w:rPr>
        <w:t xml:space="preserve"> </w:t>
      </w:r>
      <w:r w:rsidR="007D775B" w:rsidRPr="007967ED">
        <w:rPr>
          <w:rFonts w:ascii="Times New Roman" w:hAnsi="Times New Roman"/>
          <w:sz w:val="24"/>
          <w:szCs w:val="24"/>
        </w:rPr>
        <w:t>-</w:t>
      </w:r>
      <w:r w:rsidR="001442A8">
        <w:rPr>
          <w:rFonts w:ascii="Times New Roman" w:hAnsi="Times New Roman"/>
          <w:sz w:val="24"/>
          <w:szCs w:val="24"/>
        </w:rPr>
        <w:t xml:space="preserve"> </w:t>
      </w:r>
      <w:r w:rsidR="007D775B" w:rsidRPr="007967ED">
        <w:rPr>
          <w:rFonts w:ascii="Times New Roman" w:hAnsi="Times New Roman"/>
          <w:sz w:val="24"/>
          <w:szCs w:val="24"/>
        </w:rPr>
        <w:t>3800 000</w:t>
      </w:r>
      <w:r w:rsidR="001442A8">
        <w:rPr>
          <w:rFonts w:ascii="Times New Roman" w:hAnsi="Times New Roman"/>
          <w:sz w:val="24"/>
          <w:szCs w:val="24"/>
        </w:rPr>
        <w:t>,00 грн.</w:t>
      </w:r>
      <w:r w:rsidR="004448B4" w:rsidRPr="007967ED">
        <w:rPr>
          <w:rFonts w:ascii="Times New Roman" w:hAnsi="Times New Roman"/>
          <w:sz w:val="24"/>
          <w:szCs w:val="24"/>
        </w:rPr>
        <w:t>)</w:t>
      </w:r>
      <w:r w:rsidR="00DE6F27" w:rsidRPr="007967ED">
        <w:rPr>
          <w:rFonts w:ascii="Times New Roman" w:hAnsi="Times New Roman"/>
          <w:sz w:val="24"/>
          <w:szCs w:val="24"/>
        </w:rPr>
        <w:t>;</w:t>
      </w:r>
    </w:p>
    <w:p w:rsidR="00201525" w:rsidRPr="00594B87" w:rsidRDefault="00201525" w:rsidP="00201525">
      <w:pPr>
        <w:pStyle w:val="ad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7D775B">
        <w:rPr>
          <w:b/>
          <w:sz w:val="24"/>
          <w:szCs w:val="24"/>
        </w:rPr>
        <w:t>по дошкільній освіті</w:t>
      </w:r>
      <w:r w:rsidR="001A4D7B">
        <w:rPr>
          <w:sz w:val="24"/>
          <w:szCs w:val="24"/>
        </w:rPr>
        <w:t xml:space="preserve"> – </w:t>
      </w:r>
      <w:r w:rsidR="00AF2AA2" w:rsidRPr="00594B87">
        <w:rPr>
          <w:sz w:val="24"/>
          <w:szCs w:val="24"/>
        </w:rPr>
        <w:t>18</w:t>
      </w:r>
      <w:r w:rsidR="001A4D7B">
        <w:rPr>
          <w:sz w:val="24"/>
          <w:szCs w:val="24"/>
        </w:rPr>
        <w:t xml:space="preserve"> </w:t>
      </w:r>
      <w:r w:rsidR="00AF2AA2" w:rsidRPr="00594B87">
        <w:rPr>
          <w:sz w:val="24"/>
          <w:szCs w:val="24"/>
        </w:rPr>
        <w:t>000,00</w:t>
      </w:r>
      <w:r w:rsidR="001A4D7B">
        <w:rPr>
          <w:sz w:val="24"/>
          <w:szCs w:val="24"/>
        </w:rPr>
        <w:t xml:space="preserve"> </w:t>
      </w:r>
      <w:r w:rsidR="00AF2AA2" w:rsidRPr="00594B87">
        <w:rPr>
          <w:sz w:val="24"/>
          <w:szCs w:val="24"/>
        </w:rPr>
        <w:t>грн</w:t>
      </w:r>
      <w:r w:rsidR="001A4D7B">
        <w:rPr>
          <w:sz w:val="24"/>
          <w:szCs w:val="24"/>
        </w:rPr>
        <w:t xml:space="preserve">. </w:t>
      </w:r>
      <w:r w:rsidR="00AF2AA2" w:rsidRPr="00594B87">
        <w:rPr>
          <w:sz w:val="24"/>
          <w:szCs w:val="24"/>
        </w:rPr>
        <w:t>(2 велотренажери</w:t>
      </w:r>
      <w:r w:rsidR="000322D4">
        <w:rPr>
          <w:sz w:val="24"/>
          <w:szCs w:val="24"/>
        </w:rPr>
        <w:t xml:space="preserve"> – </w:t>
      </w:r>
      <w:r w:rsidR="00AF2AA2" w:rsidRPr="00594B87">
        <w:rPr>
          <w:sz w:val="24"/>
          <w:szCs w:val="24"/>
        </w:rPr>
        <w:t>10</w:t>
      </w:r>
      <w:r w:rsidR="000322D4">
        <w:rPr>
          <w:sz w:val="24"/>
          <w:szCs w:val="24"/>
        </w:rPr>
        <w:t xml:space="preserve"> </w:t>
      </w:r>
      <w:r w:rsidR="00AF2AA2" w:rsidRPr="00594B87">
        <w:rPr>
          <w:sz w:val="24"/>
          <w:szCs w:val="24"/>
        </w:rPr>
        <w:t>000,00</w:t>
      </w:r>
      <w:r w:rsidR="000322D4">
        <w:rPr>
          <w:sz w:val="24"/>
          <w:szCs w:val="24"/>
        </w:rPr>
        <w:t xml:space="preserve"> </w:t>
      </w:r>
      <w:r w:rsidR="00AF2AA2" w:rsidRPr="00594B87">
        <w:rPr>
          <w:sz w:val="24"/>
          <w:szCs w:val="24"/>
        </w:rPr>
        <w:t>грн</w:t>
      </w:r>
      <w:r w:rsidR="000322D4">
        <w:rPr>
          <w:sz w:val="24"/>
          <w:szCs w:val="24"/>
        </w:rPr>
        <w:t>.</w:t>
      </w:r>
      <w:r w:rsidR="00AF2AA2" w:rsidRPr="00594B87">
        <w:rPr>
          <w:sz w:val="24"/>
          <w:szCs w:val="24"/>
        </w:rPr>
        <w:t>,</w:t>
      </w:r>
      <w:r w:rsidR="000322D4">
        <w:rPr>
          <w:sz w:val="24"/>
          <w:szCs w:val="24"/>
        </w:rPr>
        <w:t xml:space="preserve"> </w:t>
      </w:r>
      <w:r w:rsidR="00AF2AA2" w:rsidRPr="00594B87">
        <w:rPr>
          <w:sz w:val="24"/>
          <w:szCs w:val="24"/>
        </w:rPr>
        <w:t>тенісний стіл</w:t>
      </w:r>
      <w:r w:rsidR="000322D4">
        <w:rPr>
          <w:sz w:val="24"/>
          <w:szCs w:val="24"/>
        </w:rPr>
        <w:t xml:space="preserve"> – </w:t>
      </w:r>
      <w:r w:rsidR="00AF2AA2" w:rsidRPr="00594B87">
        <w:rPr>
          <w:sz w:val="24"/>
          <w:szCs w:val="24"/>
        </w:rPr>
        <w:t>8</w:t>
      </w:r>
      <w:r w:rsidR="000322D4">
        <w:rPr>
          <w:sz w:val="24"/>
          <w:szCs w:val="24"/>
        </w:rPr>
        <w:t xml:space="preserve"> </w:t>
      </w:r>
      <w:r w:rsidR="00AF2AA2" w:rsidRPr="00594B87">
        <w:rPr>
          <w:sz w:val="24"/>
          <w:szCs w:val="24"/>
        </w:rPr>
        <w:t>000,00</w:t>
      </w:r>
      <w:r w:rsidR="000322D4">
        <w:rPr>
          <w:sz w:val="24"/>
          <w:szCs w:val="24"/>
        </w:rPr>
        <w:t xml:space="preserve"> </w:t>
      </w:r>
      <w:r w:rsidR="00AF2AA2" w:rsidRPr="00594B87">
        <w:rPr>
          <w:sz w:val="24"/>
          <w:szCs w:val="24"/>
        </w:rPr>
        <w:t>грн</w:t>
      </w:r>
      <w:r w:rsidR="000322D4">
        <w:rPr>
          <w:sz w:val="24"/>
          <w:szCs w:val="24"/>
        </w:rPr>
        <w:t>.</w:t>
      </w:r>
      <w:r w:rsidR="00AF2AA2" w:rsidRPr="00594B87">
        <w:rPr>
          <w:sz w:val="24"/>
          <w:szCs w:val="24"/>
        </w:rPr>
        <w:t>)</w:t>
      </w:r>
      <w:r w:rsidR="000322D4">
        <w:rPr>
          <w:sz w:val="24"/>
          <w:szCs w:val="24"/>
        </w:rPr>
        <w:t>;</w:t>
      </w:r>
    </w:p>
    <w:p w:rsidR="00F76AC0" w:rsidRPr="00F80AA1" w:rsidRDefault="00343F44" w:rsidP="004448B4">
      <w:pPr>
        <w:pStyle w:val="ad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7D775B">
        <w:rPr>
          <w:b/>
          <w:sz w:val="24"/>
          <w:szCs w:val="24"/>
        </w:rPr>
        <w:t>по бібліотеках</w:t>
      </w:r>
      <w:r w:rsidR="000B57B7" w:rsidRPr="00594B87">
        <w:rPr>
          <w:sz w:val="24"/>
          <w:szCs w:val="24"/>
        </w:rPr>
        <w:t xml:space="preserve"> – </w:t>
      </w:r>
      <w:r w:rsidR="004448B4" w:rsidRPr="00594B87">
        <w:rPr>
          <w:sz w:val="24"/>
          <w:szCs w:val="24"/>
        </w:rPr>
        <w:t>64</w:t>
      </w:r>
      <w:r w:rsidR="000B57B7" w:rsidRPr="00594B87">
        <w:rPr>
          <w:sz w:val="24"/>
          <w:szCs w:val="24"/>
        </w:rPr>
        <w:t xml:space="preserve"> </w:t>
      </w:r>
      <w:r w:rsidR="004448B4" w:rsidRPr="00594B87">
        <w:rPr>
          <w:sz w:val="24"/>
          <w:szCs w:val="24"/>
        </w:rPr>
        <w:t>215,90</w:t>
      </w:r>
      <w:r w:rsidR="000B57B7" w:rsidRPr="00594B87">
        <w:rPr>
          <w:sz w:val="24"/>
          <w:szCs w:val="24"/>
        </w:rPr>
        <w:t xml:space="preserve"> </w:t>
      </w:r>
      <w:r w:rsidR="004448B4" w:rsidRPr="00594B87">
        <w:rPr>
          <w:sz w:val="24"/>
          <w:szCs w:val="24"/>
        </w:rPr>
        <w:t>грн</w:t>
      </w:r>
      <w:r w:rsidR="000B57B7" w:rsidRPr="00594B87">
        <w:rPr>
          <w:sz w:val="24"/>
          <w:szCs w:val="24"/>
        </w:rPr>
        <w:t>.</w:t>
      </w:r>
      <w:r w:rsidR="000322D4">
        <w:rPr>
          <w:sz w:val="24"/>
          <w:szCs w:val="24"/>
        </w:rPr>
        <w:t>,</w:t>
      </w:r>
      <w:r w:rsidR="004448B4" w:rsidRPr="00594B87">
        <w:rPr>
          <w:sz w:val="24"/>
          <w:szCs w:val="24"/>
        </w:rPr>
        <w:t xml:space="preserve"> в</w:t>
      </w:r>
      <w:r w:rsidR="000B57B7" w:rsidRPr="00594B87">
        <w:rPr>
          <w:sz w:val="24"/>
          <w:szCs w:val="24"/>
        </w:rPr>
        <w:t xml:space="preserve"> </w:t>
      </w:r>
      <w:r w:rsidR="004448B4" w:rsidRPr="00594B87">
        <w:rPr>
          <w:sz w:val="24"/>
          <w:szCs w:val="24"/>
        </w:rPr>
        <w:t>т.ч.</w:t>
      </w:r>
      <w:r w:rsidRPr="00594B87">
        <w:rPr>
          <w:sz w:val="24"/>
          <w:szCs w:val="24"/>
        </w:rPr>
        <w:t xml:space="preserve"> </w:t>
      </w:r>
      <w:r w:rsidR="00EF69C5" w:rsidRPr="00594B87">
        <w:rPr>
          <w:sz w:val="24"/>
          <w:szCs w:val="24"/>
        </w:rPr>
        <w:t>художня література</w:t>
      </w:r>
      <w:r w:rsidRPr="00594B87">
        <w:rPr>
          <w:sz w:val="24"/>
          <w:szCs w:val="24"/>
        </w:rPr>
        <w:t xml:space="preserve"> – </w:t>
      </w:r>
      <w:r w:rsidR="004448B4" w:rsidRPr="00594B87">
        <w:rPr>
          <w:sz w:val="24"/>
          <w:szCs w:val="24"/>
        </w:rPr>
        <w:t>41</w:t>
      </w:r>
      <w:r w:rsidR="000322D4">
        <w:rPr>
          <w:sz w:val="24"/>
          <w:szCs w:val="24"/>
        </w:rPr>
        <w:t xml:space="preserve"> </w:t>
      </w:r>
      <w:r w:rsidR="004448B4" w:rsidRPr="00594B87">
        <w:rPr>
          <w:sz w:val="24"/>
          <w:szCs w:val="24"/>
        </w:rPr>
        <w:t>783,30</w:t>
      </w:r>
      <w:r w:rsidR="000B57B7" w:rsidRPr="00594B87">
        <w:rPr>
          <w:sz w:val="24"/>
          <w:szCs w:val="24"/>
        </w:rPr>
        <w:t xml:space="preserve"> </w:t>
      </w:r>
      <w:r w:rsidR="00EF69C5" w:rsidRPr="00594B87">
        <w:rPr>
          <w:sz w:val="24"/>
          <w:szCs w:val="24"/>
        </w:rPr>
        <w:t>грн</w:t>
      </w:r>
      <w:r w:rsidR="000B57B7" w:rsidRPr="00594B87">
        <w:rPr>
          <w:sz w:val="24"/>
          <w:szCs w:val="24"/>
        </w:rPr>
        <w:t xml:space="preserve">., </w:t>
      </w:r>
      <w:r w:rsidR="004448B4" w:rsidRPr="00594B87">
        <w:rPr>
          <w:sz w:val="24"/>
          <w:szCs w:val="24"/>
        </w:rPr>
        <w:t>вогнегасники</w:t>
      </w:r>
      <w:r w:rsidR="000B57B7" w:rsidRPr="00594B87">
        <w:rPr>
          <w:sz w:val="24"/>
          <w:szCs w:val="24"/>
        </w:rPr>
        <w:t xml:space="preserve"> – </w:t>
      </w:r>
      <w:r w:rsidR="004448B4" w:rsidRPr="00594B87">
        <w:rPr>
          <w:sz w:val="24"/>
          <w:szCs w:val="24"/>
        </w:rPr>
        <w:t>22</w:t>
      </w:r>
      <w:r w:rsidR="000B57B7" w:rsidRPr="00594B87">
        <w:rPr>
          <w:sz w:val="24"/>
          <w:szCs w:val="24"/>
        </w:rPr>
        <w:t xml:space="preserve"> </w:t>
      </w:r>
      <w:r w:rsidR="004448B4" w:rsidRPr="00594B87">
        <w:rPr>
          <w:sz w:val="24"/>
          <w:szCs w:val="24"/>
        </w:rPr>
        <w:t>432,60</w:t>
      </w:r>
      <w:r w:rsidR="000B57B7" w:rsidRPr="00594B87">
        <w:rPr>
          <w:sz w:val="24"/>
          <w:szCs w:val="24"/>
        </w:rPr>
        <w:t xml:space="preserve"> </w:t>
      </w:r>
      <w:r w:rsidR="004448B4" w:rsidRPr="00594B87">
        <w:rPr>
          <w:sz w:val="24"/>
          <w:szCs w:val="24"/>
        </w:rPr>
        <w:t>грн.</w:t>
      </w:r>
      <w:r w:rsidR="000B57B7" w:rsidRPr="00594B87">
        <w:rPr>
          <w:sz w:val="24"/>
          <w:szCs w:val="24"/>
        </w:rPr>
        <w:t>;</w:t>
      </w:r>
    </w:p>
    <w:p w:rsidR="00F80AA1" w:rsidRPr="00594B87" w:rsidRDefault="00F80AA1" w:rsidP="004448B4">
      <w:pPr>
        <w:pStyle w:val="ad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 будинках культури</w:t>
      </w:r>
      <w:r w:rsidR="00EE4FB7">
        <w:rPr>
          <w:b/>
          <w:sz w:val="24"/>
          <w:szCs w:val="24"/>
        </w:rPr>
        <w:t xml:space="preserve"> </w:t>
      </w:r>
      <w:r w:rsidRPr="00F80AA1">
        <w:rPr>
          <w:i/>
          <w:sz w:val="24"/>
          <w:szCs w:val="24"/>
        </w:rPr>
        <w:t>-</w:t>
      </w:r>
      <w:r w:rsidR="00EE4FB7">
        <w:rPr>
          <w:i/>
          <w:sz w:val="24"/>
          <w:szCs w:val="24"/>
        </w:rPr>
        <w:t xml:space="preserve"> </w:t>
      </w:r>
      <w:r w:rsidRPr="00F80AA1">
        <w:rPr>
          <w:sz w:val="24"/>
          <w:szCs w:val="24"/>
        </w:rPr>
        <w:t>2500,00</w:t>
      </w:r>
      <w:r w:rsidR="00EE4FB7">
        <w:rPr>
          <w:sz w:val="24"/>
          <w:szCs w:val="24"/>
        </w:rPr>
        <w:t xml:space="preserve"> </w:t>
      </w:r>
      <w:r w:rsidRPr="00F80AA1">
        <w:rPr>
          <w:sz w:val="24"/>
          <w:szCs w:val="24"/>
        </w:rPr>
        <w:t>грн</w:t>
      </w:r>
      <w:r w:rsidR="00EE4FB7">
        <w:rPr>
          <w:sz w:val="24"/>
          <w:szCs w:val="24"/>
        </w:rPr>
        <w:t>.</w:t>
      </w:r>
      <w:r w:rsidR="0066437B">
        <w:rPr>
          <w:sz w:val="24"/>
          <w:szCs w:val="24"/>
        </w:rPr>
        <w:t xml:space="preserve"> </w:t>
      </w:r>
      <w:r w:rsidRPr="00F80AA1">
        <w:rPr>
          <w:sz w:val="24"/>
          <w:szCs w:val="24"/>
        </w:rPr>
        <w:t>-</w:t>
      </w:r>
      <w:r w:rsidR="0066437B">
        <w:rPr>
          <w:sz w:val="24"/>
          <w:szCs w:val="24"/>
        </w:rPr>
        <w:t xml:space="preserve"> </w:t>
      </w:r>
      <w:r w:rsidR="00EE4FB7">
        <w:rPr>
          <w:sz w:val="24"/>
          <w:szCs w:val="24"/>
        </w:rPr>
        <w:t xml:space="preserve"> </w:t>
      </w:r>
      <w:r w:rsidRPr="00F80AA1">
        <w:rPr>
          <w:sz w:val="24"/>
          <w:szCs w:val="24"/>
        </w:rPr>
        <w:t>проектор</w:t>
      </w:r>
      <w:r w:rsidR="00EE4FB7">
        <w:rPr>
          <w:sz w:val="24"/>
          <w:szCs w:val="24"/>
        </w:rPr>
        <w:t>;</w:t>
      </w:r>
    </w:p>
    <w:p w:rsidR="007D775B" w:rsidRPr="0066437B" w:rsidRDefault="00AF2AA2" w:rsidP="004448B4">
      <w:pPr>
        <w:pStyle w:val="ad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D775B">
        <w:rPr>
          <w:b/>
          <w:sz w:val="24"/>
          <w:szCs w:val="24"/>
        </w:rPr>
        <w:t>по водопровідно-каналізаційному господарству</w:t>
      </w:r>
      <w:r w:rsidR="005C6E20">
        <w:rPr>
          <w:sz w:val="24"/>
          <w:szCs w:val="24"/>
        </w:rPr>
        <w:t xml:space="preserve"> </w:t>
      </w:r>
      <w:r w:rsidR="007D775B">
        <w:rPr>
          <w:sz w:val="24"/>
          <w:szCs w:val="24"/>
        </w:rPr>
        <w:t>–</w:t>
      </w:r>
      <w:r w:rsidR="005C6E20">
        <w:rPr>
          <w:sz w:val="24"/>
          <w:szCs w:val="24"/>
        </w:rPr>
        <w:t xml:space="preserve"> </w:t>
      </w:r>
      <w:r w:rsidR="007D775B">
        <w:rPr>
          <w:sz w:val="24"/>
          <w:szCs w:val="24"/>
        </w:rPr>
        <w:t>3 673 966,24</w:t>
      </w:r>
      <w:r w:rsidRPr="00594B87">
        <w:rPr>
          <w:sz w:val="24"/>
          <w:szCs w:val="24"/>
        </w:rPr>
        <w:t xml:space="preserve"> грн</w:t>
      </w:r>
      <w:r w:rsidR="005C6E20">
        <w:rPr>
          <w:sz w:val="24"/>
          <w:szCs w:val="24"/>
        </w:rPr>
        <w:t>.</w:t>
      </w:r>
      <w:r w:rsidR="0066437B">
        <w:rPr>
          <w:sz w:val="24"/>
          <w:szCs w:val="24"/>
        </w:rPr>
        <w:t>: по</w:t>
      </w:r>
      <w:r w:rsidR="007D775B">
        <w:rPr>
          <w:sz w:val="24"/>
          <w:szCs w:val="24"/>
        </w:rPr>
        <w:t xml:space="preserve"> КЕКВ 2210</w:t>
      </w:r>
      <w:r w:rsidR="00AE1FCC">
        <w:rPr>
          <w:sz w:val="24"/>
          <w:szCs w:val="24"/>
        </w:rPr>
        <w:t>=106447,38 грн</w:t>
      </w:r>
      <w:r w:rsidR="0066437B">
        <w:rPr>
          <w:sz w:val="24"/>
          <w:szCs w:val="24"/>
        </w:rPr>
        <w:t>.</w:t>
      </w:r>
      <w:r w:rsidR="005C6E20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(фільтр для очистки води</w:t>
      </w:r>
      <w:r w:rsidR="005C6E20">
        <w:rPr>
          <w:sz w:val="24"/>
          <w:szCs w:val="24"/>
        </w:rPr>
        <w:t xml:space="preserve"> – </w:t>
      </w:r>
      <w:r w:rsidRPr="00594B87">
        <w:rPr>
          <w:sz w:val="24"/>
          <w:szCs w:val="24"/>
        </w:rPr>
        <w:t>19</w:t>
      </w:r>
      <w:r w:rsidR="005C6E20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578,00</w:t>
      </w:r>
      <w:r w:rsidR="005C6E20">
        <w:rPr>
          <w:sz w:val="24"/>
          <w:szCs w:val="24"/>
        </w:rPr>
        <w:t xml:space="preserve"> грн.</w:t>
      </w:r>
      <w:r w:rsidRPr="00594B87">
        <w:rPr>
          <w:sz w:val="24"/>
          <w:szCs w:val="24"/>
        </w:rPr>
        <w:t>,</w:t>
      </w:r>
      <w:r w:rsidR="005C6E20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циркуляційний трубопровід</w:t>
      </w:r>
      <w:r w:rsidR="005C6E20">
        <w:rPr>
          <w:sz w:val="24"/>
          <w:szCs w:val="24"/>
        </w:rPr>
        <w:t xml:space="preserve"> – </w:t>
      </w:r>
      <w:r w:rsidRPr="00594B87">
        <w:rPr>
          <w:sz w:val="24"/>
          <w:szCs w:val="24"/>
        </w:rPr>
        <w:t>4</w:t>
      </w:r>
      <w:r w:rsidR="005C6E20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980,00</w:t>
      </w:r>
      <w:r w:rsidR="005C6E20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грн</w:t>
      </w:r>
      <w:r w:rsidR="005C6E20">
        <w:rPr>
          <w:sz w:val="24"/>
          <w:szCs w:val="24"/>
        </w:rPr>
        <w:t>.</w:t>
      </w:r>
      <w:r w:rsidRPr="00594B87">
        <w:rPr>
          <w:sz w:val="24"/>
          <w:szCs w:val="24"/>
        </w:rPr>
        <w:t>,</w:t>
      </w:r>
      <w:r w:rsidR="005C6E20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картридж поліпропіленовий</w:t>
      </w:r>
      <w:r w:rsidR="00896551">
        <w:rPr>
          <w:sz w:val="24"/>
          <w:szCs w:val="24"/>
        </w:rPr>
        <w:t xml:space="preserve"> – </w:t>
      </w:r>
      <w:r w:rsidRPr="00594B87">
        <w:rPr>
          <w:sz w:val="24"/>
          <w:szCs w:val="24"/>
        </w:rPr>
        <w:t>12900,00</w:t>
      </w:r>
      <w:r w:rsidR="00896551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грн</w:t>
      </w:r>
      <w:r w:rsidR="00896551">
        <w:rPr>
          <w:sz w:val="24"/>
          <w:szCs w:val="24"/>
        </w:rPr>
        <w:t>.</w:t>
      </w:r>
      <w:r w:rsidRPr="00594B87">
        <w:rPr>
          <w:sz w:val="24"/>
          <w:szCs w:val="24"/>
        </w:rPr>
        <w:t>,</w:t>
      </w:r>
      <w:r w:rsidR="00896551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фільтр механічної очистки</w:t>
      </w:r>
      <w:r w:rsidR="00896551">
        <w:rPr>
          <w:sz w:val="24"/>
          <w:szCs w:val="24"/>
        </w:rPr>
        <w:t xml:space="preserve"> </w:t>
      </w:r>
      <w:r w:rsidR="007209CB">
        <w:rPr>
          <w:sz w:val="24"/>
          <w:szCs w:val="24"/>
        </w:rPr>
        <w:t>–</w:t>
      </w:r>
      <w:r w:rsidR="00896551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1</w:t>
      </w:r>
      <w:r w:rsidR="007209CB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398,00</w:t>
      </w:r>
      <w:r w:rsidR="007209CB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грн</w:t>
      </w:r>
      <w:r w:rsidR="007209CB">
        <w:rPr>
          <w:sz w:val="24"/>
          <w:szCs w:val="24"/>
        </w:rPr>
        <w:t>.</w:t>
      </w:r>
      <w:r w:rsidRPr="00594B87">
        <w:rPr>
          <w:sz w:val="24"/>
          <w:szCs w:val="24"/>
        </w:rPr>
        <w:t>,</w:t>
      </w:r>
      <w:r w:rsidR="007209CB">
        <w:rPr>
          <w:sz w:val="24"/>
          <w:szCs w:val="24"/>
        </w:rPr>
        <w:t xml:space="preserve"> </w:t>
      </w:r>
      <w:proofErr w:type="spellStart"/>
      <w:r w:rsidRPr="00594B87">
        <w:rPr>
          <w:sz w:val="24"/>
          <w:szCs w:val="24"/>
        </w:rPr>
        <w:t>антискалант</w:t>
      </w:r>
      <w:proofErr w:type="spellEnd"/>
      <w:r w:rsidRPr="00594B87">
        <w:rPr>
          <w:sz w:val="24"/>
          <w:szCs w:val="24"/>
        </w:rPr>
        <w:t>,</w:t>
      </w:r>
      <w:r w:rsidR="007209CB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сіль,</w:t>
      </w:r>
      <w:r w:rsidR="007209CB">
        <w:rPr>
          <w:sz w:val="24"/>
          <w:szCs w:val="24"/>
        </w:rPr>
        <w:t xml:space="preserve"> </w:t>
      </w:r>
      <w:proofErr w:type="spellStart"/>
      <w:r w:rsidRPr="00594B87">
        <w:rPr>
          <w:sz w:val="24"/>
          <w:szCs w:val="24"/>
        </w:rPr>
        <w:t>реамінералізація</w:t>
      </w:r>
      <w:proofErr w:type="spellEnd"/>
      <w:r w:rsidR="007209CB">
        <w:rPr>
          <w:sz w:val="24"/>
          <w:szCs w:val="24"/>
        </w:rPr>
        <w:t xml:space="preserve"> – </w:t>
      </w:r>
      <w:r w:rsidRPr="00594B87">
        <w:rPr>
          <w:sz w:val="24"/>
          <w:szCs w:val="24"/>
        </w:rPr>
        <w:t>51</w:t>
      </w:r>
      <w:r w:rsidR="007209CB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197,00 грн</w:t>
      </w:r>
      <w:r w:rsidR="007209CB">
        <w:rPr>
          <w:sz w:val="24"/>
          <w:szCs w:val="24"/>
        </w:rPr>
        <w:t>.</w:t>
      </w:r>
      <w:r w:rsidR="0066437B">
        <w:rPr>
          <w:sz w:val="24"/>
          <w:szCs w:val="24"/>
        </w:rPr>
        <w:t xml:space="preserve">, </w:t>
      </w:r>
      <w:r w:rsidR="007D775B">
        <w:rPr>
          <w:sz w:val="24"/>
          <w:szCs w:val="24"/>
        </w:rPr>
        <w:t xml:space="preserve">гаражний бокс </w:t>
      </w:r>
      <w:r w:rsidR="007D775B" w:rsidRPr="0066437B">
        <w:rPr>
          <w:sz w:val="24"/>
          <w:szCs w:val="24"/>
        </w:rPr>
        <w:t>-16394,38 грн</w:t>
      </w:r>
      <w:r w:rsidR="0066437B">
        <w:rPr>
          <w:sz w:val="24"/>
          <w:szCs w:val="24"/>
        </w:rPr>
        <w:t>.;</w:t>
      </w:r>
    </w:p>
    <w:p w:rsidR="00AF2AA2" w:rsidRPr="00594B87" w:rsidRDefault="00AF2AA2" w:rsidP="004448B4">
      <w:pPr>
        <w:pStyle w:val="ad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594B87">
        <w:rPr>
          <w:sz w:val="24"/>
          <w:szCs w:val="24"/>
        </w:rPr>
        <w:t xml:space="preserve"> КЕКВ</w:t>
      </w:r>
      <w:r w:rsidR="007209CB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3110</w:t>
      </w:r>
      <w:r w:rsidR="007D775B">
        <w:rPr>
          <w:sz w:val="24"/>
          <w:szCs w:val="24"/>
        </w:rPr>
        <w:t>= 3</w:t>
      </w:r>
      <w:r w:rsidR="00AE1FCC">
        <w:rPr>
          <w:sz w:val="24"/>
          <w:szCs w:val="24"/>
        </w:rPr>
        <w:t> </w:t>
      </w:r>
      <w:r w:rsidR="007D775B">
        <w:rPr>
          <w:sz w:val="24"/>
          <w:szCs w:val="24"/>
        </w:rPr>
        <w:t>567</w:t>
      </w:r>
      <w:r w:rsidR="00AE1FCC">
        <w:rPr>
          <w:sz w:val="24"/>
          <w:szCs w:val="24"/>
        </w:rPr>
        <w:t xml:space="preserve"> </w:t>
      </w:r>
      <w:r w:rsidR="007D775B">
        <w:rPr>
          <w:sz w:val="24"/>
          <w:szCs w:val="24"/>
        </w:rPr>
        <w:t>518,86 грн</w:t>
      </w:r>
      <w:r w:rsidR="004C6A58">
        <w:rPr>
          <w:sz w:val="24"/>
          <w:szCs w:val="24"/>
        </w:rPr>
        <w:t>.</w:t>
      </w:r>
      <w:r w:rsidR="007D775B">
        <w:rPr>
          <w:sz w:val="24"/>
          <w:szCs w:val="24"/>
        </w:rPr>
        <w:t xml:space="preserve">: </w:t>
      </w:r>
      <w:r w:rsidRPr="00594B87">
        <w:rPr>
          <w:sz w:val="24"/>
          <w:szCs w:val="24"/>
        </w:rPr>
        <w:t>насос</w:t>
      </w:r>
      <w:r w:rsidR="0048554E">
        <w:rPr>
          <w:sz w:val="24"/>
          <w:szCs w:val="24"/>
        </w:rPr>
        <w:t xml:space="preserve"> – </w:t>
      </w:r>
      <w:r w:rsidRPr="00594B87">
        <w:rPr>
          <w:sz w:val="24"/>
          <w:szCs w:val="24"/>
        </w:rPr>
        <w:t>15</w:t>
      </w:r>
      <w:r w:rsidR="0048554E">
        <w:rPr>
          <w:sz w:val="24"/>
          <w:szCs w:val="24"/>
        </w:rPr>
        <w:t> </w:t>
      </w:r>
      <w:r w:rsidRPr="00594B87">
        <w:rPr>
          <w:sz w:val="24"/>
          <w:szCs w:val="24"/>
        </w:rPr>
        <w:t>750</w:t>
      </w:r>
      <w:r w:rsidR="0048554E">
        <w:rPr>
          <w:sz w:val="24"/>
          <w:szCs w:val="24"/>
        </w:rPr>
        <w:t>,00</w:t>
      </w:r>
      <w:r w:rsidRPr="00594B87">
        <w:rPr>
          <w:sz w:val="24"/>
          <w:szCs w:val="24"/>
        </w:rPr>
        <w:t xml:space="preserve"> грн</w:t>
      </w:r>
      <w:r w:rsidR="0048554E">
        <w:rPr>
          <w:sz w:val="24"/>
          <w:szCs w:val="24"/>
        </w:rPr>
        <w:t>.</w:t>
      </w:r>
      <w:r w:rsidRPr="00594B87">
        <w:rPr>
          <w:sz w:val="24"/>
          <w:szCs w:val="24"/>
        </w:rPr>
        <w:t>;</w:t>
      </w:r>
      <w:r w:rsidR="0048554E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установка очистки води</w:t>
      </w:r>
      <w:r w:rsidR="003576FE">
        <w:rPr>
          <w:sz w:val="24"/>
          <w:szCs w:val="24"/>
        </w:rPr>
        <w:t xml:space="preserve"> – </w:t>
      </w:r>
      <w:r w:rsidRPr="00594B87">
        <w:rPr>
          <w:sz w:val="24"/>
          <w:szCs w:val="24"/>
        </w:rPr>
        <w:t>17</w:t>
      </w:r>
      <w:r w:rsidR="003576FE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451,00</w:t>
      </w:r>
      <w:r w:rsidR="003576FE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грн</w:t>
      </w:r>
      <w:r w:rsidR="003576FE">
        <w:rPr>
          <w:sz w:val="24"/>
          <w:szCs w:val="24"/>
        </w:rPr>
        <w:t>.</w:t>
      </w:r>
      <w:r w:rsidR="004C6A58">
        <w:rPr>
          <w:sz w:val="24"/>
          <w:szCs w:val="24"/>
        </w:rPr>
        <w:t>,</w:t>
      </w:r>
      <w:r w:rsidRPr="00594B87">
        <w:rPr>
          <w:sz w:val="24"/>
          <w:szCs w:val="24"/>
        </w:rPr>
        <w:t xml:space="preserve"> система </w:t>
      </w:r>
      <w:proofErr w:type="spellStart"/>
      <w:r w:rsidRPr="00594B87">
        <w:rPr>
          <w:sz w:val="24"/>
          <w:szCs w:val="24"/>
        </w:rPr>
        <w:t>зворотнього</w:t>
      </w:r>
      <w:proofErr w:type="spellEnd"/>
      <w:r w:rsidRPr="00594B87">
        <w:rPr>
          <w:sz w:val="24"/>
          <w:szCs w:val="24"/>
        </w:rPr>
        <w:t xml:space="preserve"> осмосу</w:t>
      </w:r>
      <w:r w:rsidR="003576FE">
        <w:rPr>
          <w:sz w:val="24"/>
          <w:szCs w:val="24"/>
        </w:rPr>
        <w:t xml:space="preserve"> </w:t>
      </w:r>
      <w:r w:rsidR="00022A6F">
        <w:rPr>
          <w:sz w:val="24"/>
          <w:szCs w:val="24"/>
        </w:rPr>
        <w:t>–</w:t>
      </w:r>
      <w:r w:rsidR="003576FE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139788,00 грн</w:t>
      </w:r>
      <w:r w:rsidR="00022A6F">
        <w:rPr>
          <w:sz w:val="24"/>
          <w:szCs w:val="24"/>
        </w:rPr>
        <w:t>.</w:t>
      </w:r>
      <w:r w:rsidR="004C6A58">
        <w:rPr>
          <w:sz w:val="24"/>
          <w:szCs w:val="24"/>
        </w:rPr>
        <w:t>,</w:t>
      </w:r>
      <w:r w:rsidRPr="00594B87">
        <w:rPr>
          <w:sz w:val="24"/>
          <w:szCs w:val="24"/>
        </w:rPr>
        <w:t xml:space="preserve"> станція керування</w:t>
      </w:r>
      <w:r w:rsidR="00022A6F">
        <w:rPr>
          <w:sz w:val="24"/>
          <w:szCs w:val="24"/>
        </w:rPr>
        <w:t xml:space="preserve"> – </w:t>
      </w:r>
      <w:r w:rsidRPr="00594B87">
        <w:rPr>
          <w:sz w:val="24"/>
          <w:szCs w:val="24"/>
        </w:rPr>
        <w:t>9</w:t>
      </w:r>
      <w:r w:rsidR="00022A6F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000,00</w:t>
      </w:r>
      <w:r w:rsidR="00022A6F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грн</w:t>
      </w:r>
      <w:r w:rsidR="00022A6F">
        <w:rPr>
          <w:sz w:val="24"/>
          <w:szCs w:val="24"/>
        </w:rPr>
        <w:t>.</w:t>
      </w:r>
      <w:r w:rsidR="004C6A58">
        <w:rPr>
          <w:sz w:val="24"/>
          <w:szCs w:val="24"/>
        </w:rPr>
        <w:t>,</w:t>
      </w:r>
      <w:r w:rsidR="00022A6F">
        <w:rPr>
          <w:sz w:val="24"/>
          <w:szCs w:val="24"/>
        </w:rPr>
        <w:t xml:space="preserve"> знезаражування</w:t>
      </w:r>
      <w:r w:rsidRPr="00594B87">
        <w:rPr>
          <w:sz w:val="24"/>
          <w:szCs w:val="24"/>
        </w:rPr>
        <w:t xml:space="preserve"> для води</w:t>
      </w:r>
      <w:r w:rsidR="00177E68">
        <w:rPr>
          <w:sz w:val="24"/>
          <w:szCs w:val="24"/>
        </w:rPr>
        <w:t xml:space="preserve"> – </w:t>
      </w:r>
      <w:r w:rsidRPr="00594B87">
        <w:rPr>
          <w:sz w:val="24"/>
          <w:szCs w:val="24"/>
        </w:rPr>
        <w:t>16</w:t>
      </w:r>
      <w:r w:rsidR="00177E68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745,25 грн</w:t>
      </w:r>
      <w:r w:rsidR="00177E68">
        <w:rPr>
          <w:sz w:val="24"/>
          <w:szCs w:val="24"/>
        </w:rPr>
        <w:t>.</w:t>
      </w:r>
      <w:r w:rsidR="004C6A58">
        <w:rPr>
          <w:sz w:val="24"/>
          <w:szCs w:val="24"/>
        </w:rPr>
        <w:t>,</w:t>
      </w:r>
      <w:r w:rsidRPr="00594B87">
        <w:rPr>
          <w:sz w:val="24"/>
          <w:szCs w:val="24"/>
        </w:rPr>
        <w:t xml:space="preserve"> насос поверхневий</w:t>
      </w:r>
      <w:r w:rsidR="00177E68">
        <w:rPr>
          <w:sz w:val="24"/>
          <w:szCs w:val="24"/>
        </w:rPr>
        <w:t xml:space="preserve"> – </w:t>
      </w:r>
      <w:r w:rsidRPr="00594B87">
        <w:rPr>
          <w:sz w:val="24"/>
          <w:szCs w:val="24"/>
        </w:rPr>
        <w:t>6</w:t>
      </w:r>
      <w:r w:rsidR="00177E68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630,00 грн</w:t>
      </w:r>
      <w:r w:rsidR="00177E68">
        <w:rPr>
          <w:sz w:val="24"/>
          <w:szCs w:val="24"/>
        </w:rPr>
        <w:t>.</w:t>
      </w:r>
      <w:r w:rsidR="004C6A58">
        <w:rPr>
          <w:sz w:val="24"/>
          <w:szCs w:val="24"/>
        </w:rPr>
        <w:t>,</w:t>
      </w:r>
      <w:r w:rsidR="00177E68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апарат для розливу води</w:t>
      </w:r>
      <w:r w:rsidR="00177E68">
        <w:rPr>
          <w:sz w:val="24"/>
          <w:szCs w:val="24"/>
        </w:rPr>
        <w:t xml:space="preserve"> – </w:t>
      </w:r>
      <w:r w:rsidRPr="00594B87">
        <w:rPr>
          <w:sz w:val="24"/>
          <w:szCs w:val="24"/>
        </w:rPr>
        <w:t>86</w:t>
      </w:r>
      <w:r w:rsidR="00177E68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800,00</w:t>
      </w:r>
      <w:r w:rsidR="00177E68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грн</w:t>
      </w:r>
      <w:r w:rsidR="00177E68">
        <w:rPr>
          <w:sz w:val="24"/>
          <w:szCs w:val="24"/>
        </w:rPr>
        <w:t>.</w:t>
      </w:r>
      <w:r w:rsidR="004C6A58">
        <w:rPr>
          <w:sz w:val="24"/>
          <w:szCs w:val="24"/>
        </w:rPr>
        <w:t>,</w:t>
      </w:r>
      <w:r w:rsidR="00177E68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накопичувальна ємність</w:t>
      </w:r>
      <w:r w:rsidR="00177E68">
        <w:rPr>
          <w:sz w:val="24"/>
          <w:szCs w:val="24"/>
        </w:rPr>
        <w:t xml:space="preserve"> – </w:t>
      </w:r>
      <w:r w:rsidRPr="00594B87">
        <w:rPr>
          <w:sz w:val="24"/>
          <w:szCs w:val="24"/>
        </w:rPr>
        <w:t>12600,00 грн</w:t>
      </w:r>
      <w:r w:rsidR="00177E68">
        <w:rPr>
          <w:sz w:val="24"/>
          <w:szCs w:val="24"/>
        </w:rPr>
        <w:t>.</w:t>
      </w:r>
      <w:r w:rsidR="008C6797">
        <w:rPr>
          <w:sz w:val="24"/>
          <w:szCs w:val="24"/>
        </w:rPr>
        <w:t>,</w:t>
      </w:r>
      <w:r w:rsidR="007D775B">
        <w:rPr>
          <w:sz w:val="24"/>
          <w:szCs w:val="24"/>
        </w:rPr>
        <w:t xml:space="preserve"> зовнішня кліматична шафа</w:t>
      </w:r>
      <w:r w:rsidR="008C6797">
        <w:rPr>
          <w:sz w:val="24"/>
          <w:szCs w:val="24"/>
        </w:rPr>
        <w:t xml:space="preserve"> </w:t>
      </w:r>
      <w:r w:rsidR="007D775B">
        <w:rPr>
          <w:sz w:val="24"/>
          <w:szCs w:val="24"/>
        </w:rPr>
        <w:t>-</w:t>
      </w:r>
      <w:r w:rsidR="008C6797">
        <w:rPr>
          <w:sz w:val="24"/>
          <w:szCs w:val="24"/>
        </w:rPr>
        <w:t xml:space="preserve"> </w:t>
      </w:r>
      <w:r w:rsidR="007D775B">
        <w:rPr>
          <w:sz w:val="24"/>
          <w:szCs w:val="24"/>
        </w:rPr>
        <w:t>33946,03 грн</w:t>
      </w:r>
      <w:r w:rsidR="008C6797">
        <w:rPr>
          <w:sz w:val="24"/>
          <w:szCs w:val="24"/>
        </w:rPr>
        <w:t>.</w:t>
      </w:r>
      <w:r w:rsidR="007D775B">
        <w:rPr>
          <w:sz w:val="24"/>
          <w:szCs w:val="24"/>
        </w:rPr>
        <w:t>,</w:t>
      </w:r>
      <w:r w:rsidR="008C6797">
        <w:rPr>
          <w:sz w:val="24"/>
          <w:szCs w:val="24"/>
        </w:rPr>
        <w:t xml:space="preserve"> </w:t>
      </w:r>
      <w:r w:rsidR="007D775B">
        <w:rPr>
          <w:sz w:val="24"/>
          <w:szCs w:val="24"/>
        </w:rPr>
        <w:t>водонапірна вежа</w:t>
      </w:r>
      <w:r w:rsidR="008C6797">
        <w:rPr>
          <w:sz w:val="24"/>
          <w:szCs w:val="24"/>
        </w:rPr>
        <w:t xml:space="preserve"> </w:t>
      </w:r>
      <w:r w:rsidR="007D775B">
        <w:rPr>
          <w:sz w:val="24"/>
          <w:szCs w:val="24"/>
        </w:rPr>
        <w:t>-</w:t>
      </w:r>
      <w:r w:rsidR="008C6797">
        <w:rPr>
          <w:sz w:val="24"/>
          <w:szCs w:val="24"/>
        </w:rPr>
        <w:t xml:space="preserve"> </w:t>
      </w:r>
      <w:r w:rsidR="007D775B">
        <w:rPr>
          <w:sz w:val="24"/>
          <w:szCs w:val="24"/>
        </w:rPr>
        <w:t>572129,77 грн</w:t>
      </w:r>
      <w:r w:rsidR="008C6797">
        <w:rPr>
          <w:sz w:val="24"/>
          <w:szCs w:val="24"/>
        </w:rPr>
        <w:t>.</w:t>
      </w:r>
      <w:r w:rsidR="007D775B">
        <w:rPr>
          <w:sz w:val="24"/>
          <w:szCs w:val="24"/>
        </w:rPr>
        <w:t>, водонапірна вежа -</w:t>
      </w:r>
      <w:r w:rsidR="008C6797">
        <w:rPr>
          <w:sz w:val="24"/>
          <w:szCs w:val="24"/>
        </w:rPr>
        <w:t xml:space="preserve"> </w:t>
      </w:r>
      <w:r w:rsidR="007D775B">
        <w:rPr>
          <w:sz w:val="24"/>
          <w:szCs w:val="24"/>
        </w:rPr>
        <w:t>681816,64 грн</w:t>
      </w:r>
      <w:r w:rsidR="008C6797">
        <w:rPr>
          <w:sz w:val="24"/>
          <w:szCs w:val="24"/>
        </w:rPr>
        <w:t>.</w:t>
      </w:r>
      <w:r w:rsidR="007D775B">
        <w:rPr>
          <w:sz w:val="24"/>
          <w:szCs w:val="24"/>
        </w:rPr>
        <w:t>,</w:t>
      </w:r>
      <w:r w:rsidR="008C6797">
        <w:rPr>
          <w:sz w:val="24"/>
          <w:szCs w:val="24"/>
        </w:rPr>
        <w:t xml:space="preserve"> </w:t>
      </w:r>
      <w:r w:rsidR="007D775B">
        <w:rPr>
          <w:sz w:val="24"/>
          <w:szCs w:val="24"/>
        </w:rPr>
        <w:t>сонячна електростанція</w:t>
      </w:r>
      <w:r w:rsidR="008C6797">
        <w:rPr>
          <w:sz w:val="24"/>
          <w:szCs w:val="24"/>
        </w:rPr>
        <w:t xml:space="preserve"> </w:t>
      </w:r>
      <w:r w:rsidR="007D775B">
        <w:rPr>
          <w:sz w:val="24"/>
          <w:szCs w:val="24"/>
        </w:rPr>
        <w:t>-</w:t>
      </w:r>
      <w:r w:rsidR="008C6797">
        <w:rPr>
          <w:sz w:val="24"/>
          <w:szCs w:val="24"/>
        </w:rPr>
        <w:t xml:space="preserve"> </w:t>
      </w:r>
      <w:r w:rsidR="007D775B">
        <w:rPr>
          <w:sz w:val="24"/>
          <w:szCs w:val="24"/>
        </w:rPr>
        <w:t>993124,00 грн</w:t>
      </w:r>
      <w:r w:rsidR="008C6797">
        <w:rPr>
          <w:sz w:val="24"/>
          <w:szCs w:val="24"/>
        </w:rPr>
        <w:t>.</w:t>
      </w:r>
      <w:r w:rsidR="007D775B">
        <w:rPr>
          <w:sz w:val="24"/>
          <w:szCs w:val="24"/>
        </w:rPr>
        <w:t>,</w:t>
      </w:r>
      <w:r w:rsidR="008C6797">
        <w:rPr>
          <w:sz w:val="24"/>
          <w:szCs w:val="24"/>
        </w:rPr>
        <w:t xml:space="preserve"> </w:t>
      </w:r>
      <w:r w:rsidR="007D775B">
        <w:rPr>
          <w:sz w:val="24"/>
          <w:szCs w:val="24"/>
        </w:rPr>
        <w:t xml:space="preserve">наземна фото електроустановка </w:t>
      </w:r>
      <w:r w:rsidR="00AE1FCC">
        <w:rPr>
          <w:sz w:val="24"/>
          <w:szCs w:val="24"/>
        </w:rPr>
        <w:t>для заміщення енергоспоживання -</w:t>
      </w:r>
      <w:r w:rsidR="008C6797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981738,17 грн</w:t>
      </w:r>
      <w:r w:rsidR="008C6797">
        <w:rPr>
          <w:sz w:val="24"/>
          <w:szCs w:val="24"/>
        </w:rPr>
        <w:t>.;</w:t>
      </w:r>
    </w:p>
    <w:p w:rsidR="00172A17" w:rsidRPr="00594B87" w:rsidRDefault="00172A17" w:rsidP="004448B4">
      <w:pPr>
        <w:pStyle w:val="ad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AE1FCC">
        <w:rPr>
          <w:b/>
          <w:sz w:val="24"/>
          <w:szCs w:val="24"/>
        </w:rPr>
        <w:t>організація благоустрою населених пунктів</w:t>
      </w:r>
      <w:r w:rsidR="00177E68">
        <w:rPr>
          <w:sz w:val="24"/>
          <w:szCs w:val="24"/>
        </w:rPr>
        <w:t xml:space="preserve"> – </w:t>
      </w:r>
      <w:r w:rsidR="00F80AA1">
        <w:rPr>
          <w:sz w:val="24"/>
          <w:szCs w:val="24"/>
        </w:rPr>
        <w:t>284102,97</w:t>
      </w:r>
      <w:r w:rsidRPr="00594B87">
        <w:rPr>
          <w:sz w:val="24"/>
          <w:szCs w:val="24"/>
        </w:rPr>
        <w:t xml:space="preserve"> грн</w:t>
      </w:r>
      <w:r w:rsidR="00177E68">
        <w:rPr>
          <w:sz w:val="24"/>
          <w:szCs w:val="24"/>
        </w:rPr>
        <w:t xml:space="preserve">. </w:t>
      </w:r>
      <w:r w:rsidRPr="00594B87">
        <w:rPr>
          <w:sz w:val="24"/>
          <w:szCs w:val="24"/>
        </w:rPr>
        <w:t>(набір матеріалів для проведення ремонтних робіт</w:t>
      </w:r>
      <w:r w:rsidR="00177E68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-</w:t>
      </w:r>
      <w:r w:rsidR="00177E68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ключі,</w:t>
      </w:r>
      <w:r w:rsidR="00177E68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гайки,</w:t>
      </w:r>
      <w:r w:rsidR="00177E68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зварювальний апарат,</w:t>
      </w:r>
      <w:r w:rsidR="00177E68">
        <w:rPr>
          <w:sz w:val="24"/>
          <w:szCs w:val="24"/>
        </w:rPr>
        <w:t xml:space="preserve"> </w:t>
      </w:r>
      <w:r w:rsidRPr="00594B87">
        <w:rPr>
          <w:sz w:val="24"/>
          <w:szCs w:val="24"/>
        </w:rPr>
        <w:t>спецодяг і т.д.)</w:t>
      </w:r>
      <w:r w:rsidR="00AE1FCC">
        <w:rPr>
          <w:sz w:val="24"/>
          <w:szCs w:val="24"/>
        </w:rPr>
        <w:t>,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лавка паркова -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24400,00</w:t>
      </w:r>
      <w:r w:rsidR="00DD4E61">
        <w:rPr>
          <w:sz w:val="24"/>
          <w:szCs w:val="24"/>
        </w:rPr>
        <w:t xml:space="preserve"> грн.</w:t>
      </w:r>
      <w:r w:rsidR="00AE1FCC">
        <w:rPr>
          <w:sz w:val="24"/>
          <w:szCs w:val="24"/>
        </w:rPr>
        <w:t>,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лавка вигнута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-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27750,00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грн</w:t>
      </w:r>
      <w:r w:rsidR="00DD4E61">
        <w:rPr>
          <w:sz w:val="24"/>
          <w:szCs w:val="24"/>
        </w:rPr>
        <w:t>.</w:t>
      </w:r>
      <w:r w:rsidR="00AE1FCC">
        <w:rPr>
          <w:sz w:val="24"/>
          <w:szCs w:val="24"/>
        </w:rPr>
        <w:t>,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сонячні  вуличні  ліхтарі -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49000,00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грн</w:t>
      </w:r>
      <w:r w:rsidR="00DD4E61">
        <w:rPr>
          <w:sz w:val="24"/>
          <w:szCs w:val="24"/>
        </w:rPr>
        <w:t>.</w:t>
      </w:r>
      <w:r w:rsidR="00AE1FCC">
        <w:rPr>
          <w:sz w:val="24"/>
          <w:szCs w:val="24"/>
        </w:rPr>
        <w:t>,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металічні урни -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18200,00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грн</w:t>
      </w:r>
      <w:r w:rsidR="00DD4E61">
        <w:rPr>
          <w:sz w:val="24"/>
          <w:szCs w:val="24"/>
        </w:rPr>
        <w:t>.</w:t>
      </w:r>
      <w:r w:rsidR="00AE1FCC">
        <w:rPr>
          <w:sz w:val="24"/>
          <w:szCs w:val="24"/>
        </w:rPr>
        <w:t>,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туалет дачний -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10900,00 грн</w:t>
      </w:r>
      <w:r w:rsidR="00DD4E61">
        <w:rPr>
          <w:sz w:val="24"/>
          <w:szCs w:val="24"/>
        </w:rPr>
        <w:t xml:space="preserve">., </w:t>
      </w:r>
      <w:r w:rsidR="00AE1FCC">
        <w:rPr>
          <w:sz w:val="24"/>
          <w:szCs w:val="24"/>
        </w:rPr>
        <w:t>гойдалка садова -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28900,00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грн</w:t>
      </w:r>
      <w:r w:rsidR="00DD4E61">
        <w:rPr>
          <w:sz w:val="24"/>
          <w:szCs w:val="24"/>
        </w:rPr>
        <w:t>.</w:t>
      </w:r>
      <w:r w:rsidR="00AE1FCC">
        <w:rPr>
          <w:sz w:val="24"/>
          <w:szCs w:val="24"/>
        </w:rPr>
        <w:t>,</w:t>
      </w:r>
      <w:r w:rsidR="002B7AAD" w:rsidRPr="002B7AAD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ла</w:t>
      </w:r>
      <w:r w:rsidR="002B7AAD">
        <w:rPr>
          <w:sz w:val="24"/>
          <w:szCs w:val="24"/>
        </w:rPr>
        <w:t>вка зі столиком -</w:t>
      </w:r>
      <w:r w:rsidR="00DD4E61">
        <w:rPr>
          <w:sz w:val="24"/>
          <w:szCs w:val="24"/>
        </w:rPr>
        <w:t xml:space="preserve"> </w:t>
      </w:r>
      <w:r w:rsidR="002B7AAD">
        <w:rPr>
          <w:sz w:val="24"/>
          <w:szCs w:val="24"/>
        </w:rPr>
        <w:t>14000,00</w:t>
      </w:r>
      <w:r w:rsidR="00DD4E61">
        <w:rPr>
          <w:sz w:val="24"/>
          <w:szCs w:val="24"/>
        </w:rPr>
        <w:t xml:space="preserve"> </w:t>
      </w:r>
      <w:r w:rsidR="002B7AAD">
        <w:rPr>
          <w:sz w:val="24"/>
          <w:szCs w:val="24"/>
        </w:rPr>
        <w:t>грн</w:t>
      </w:r>
      <w:r w:rsidR="00DD4E61">
        <w:rPr>
          <w:sz w:val="24"/>
          <w:szCs w:val="24"/>
        </w:rPr>
        <w:t>.</w:t>
      </w:r>
      <w:r w:rsidR="002B7AAD" w:rsidRPr="002B7AAD">
        <w:rPr>
          <w:sz w:val="24"/>
          <w:szCs w:val="24"/>
        </w:rPr>
        <w:t xml:space="preserve">, </w:t>
      </w:r>
      <w:r w:rsidR="00AE1FCC">
        <w:rPr>
          <w:sz w:val="24"/>
          <w:szCs w:val="24"/>
        </w:rPr>
        <w:t>лавка паркова -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5550,00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грн</w:t>
      </w:r>
      <w:r w:rsidR="00DD4E61">
        <w:rPr>
          <w:sz w:val="24"/>
          <w:szCs w:val="24"/>
        </w:rPr>
        <w:t>.</w:t>
      </w:r>
      <w:r w:rsidR="00AE1FCC">
        <w:rPr>
          <w:sz w:val="24"/>
          <w:szCs w:val="24"/>
        </w:rPr>
        <w:t>,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цемент -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2550,00</w:t>
      </w:r>
      <w:r w:rsidR="00DD4E61">
        <w:rPr>
          <w:sz w:val="24"/>
          <w:szCs w:val="24"/>
        </w:rPr>
        <w:t xml:space="preserve"> </w:t>
      </w:r>
      <w:r w:rsidR="00AE1FCC">
        <w:rPr>
          <w:sz w:val="24"/>
          <w:szCs w:val="24"/>
        </w:rPr>
        <w:t>грн.</w:t>
      </w:r>
      <w:r w:rsidR="00DD4E61">
        <w:rPr>
          <w:sz w:val="24"/>
          <w:szCs w:val="24"/>
        </w:rPr>
        <w:t xml:space="preserve">, </w:t>
      </w:r>
      <w:r w:rsidR="002B7AAD">
        <w:rPr>
          <w:sz w:val="24"/>
          <w:szCs w:val="24"/>
        </w:rPr>
        <w:t>садова лавк</w:t>
      </w:r>
      <w:r w:rsidR="002B7AAD" w:rsidRPr="002B7AAD">
        <w:rPr>
          <w:sz w:val="24"/>
          <w:szCs w:val="24"/>
        </w:rPr>
        <w:t>а</w:t>
      </w:r>
      <w:r w:rsidR="00F80AA1">
        <w:rPr>
          <w:sz w:val="24"/>
          <w:szCs w:val="24"/>
        </w:rPr>
        <w:t xml:space="preserve"> з аркою</w:t>
      </w:r>
      <w:r w:rsidR="00DD4E61">
        <w:rPr>
          <w:sz w:val="24"/>
          <w:szCs w:val="24"/>
        </w:rPr>
        <w:t xml:space="preserve"> </w:t>
      </w:r>
      <w:r w:rsidR="00F80AA1">
        <w:rPr>
          <w:sz w:val="24"/>
          <w:szCs w:val="24"/>
        </w:rPr>
        <w:t>-</w:t>
      </w:r>
      <w:r w:rsidR="00DD4E61">
        <w:rPr>
          <w:sz w:val="24"/>
          <w:szCs w:val="24"/>
        </w:rPr>
        <w:t xml:space="preserve"> </w:t>
      </w:r>
      <w:r w:rsidR="00F80AA1">
        <w:rPr>
          <w:sz w:val="24"/>
          <w:szCs w:val="24"/>
        </w:rPr>
        <w:t>43800,00</w:t>
      </w:r>
      <w:r w:rsidR="00DD4E61">
        <w:rPr>
          <w:sz w:val="24"/>
          <w:szCs w:val="24"/>
        </w:rPr>
        <w:t xml:space="preserve"> </w:t>
      </w:r>
      <w:r w:rsidR="00F80AA1">
        <w:rPr>
          <w:sz w:val="24"/>
          <w:szCs w:val="24"/>
        </w:rPr>
        <w:t>грн</w:t>
      </w:r>
      <w:r w:rsidR="00DD4E61">
        <w:rPr>
          <w:sz w:val="24"/>
          <w:szCs w:val="24"/>
        </w:rPr>
        <w:t>.;</w:t>
      </w:r>
    </w:p>
    <w:p w:rsidR="00AB2B2E" w:rsidRPr="00594B87" w:rsidRDefault="00791407" w:rsidP="00F25011">
      <w:pPr>
        <w:pStyle w:val="ad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AE1FCC">
        <w:rPr>
          <w:b/>
          <w:sz w:val="24"/>
          <w:szCs w:val="24"/>
        </w:rPr>
        <w:t>з</w:t>
      </w:r>
      <w:r w:rsidR="00AB2B2E" w:rsidRPr="00AE1FCC">
        <w:rPr>
          <w:b/>
          <w:sz w:val="24"/>
          <w:szCs w:val="24"/>
        </w:rPr>
        <w:t>аходи із запобігання та ліквідації надзвичайних ситуацій</w:t>
      </w:r>
      <w:r w:rsidR="00AB2B2E" w:rsidRPr="00594B87">
        <w:rPr>
          <w:sz w:val="24"/>
          <w:szCs w:val="24"/>
        </w:rPr>
        <w:t xml:space="preserve"> та </w:t>
      </w:r>
      <w:r w:rsidR="004448B4" w:rsidRPr="00594B87">
        <w:rPr>
          <w:sz w:val="24"/>
          <w:szCs w:val="24"/>
        </w:rPr>
        <w:t>наслідків стихійного лиха</w:t>
      </w:r>
      <w:r w:rsidRPr="00594B87">
        <w:rPr>
          <w:sz w:val="24"/>
          <w:szCs w:val="24"/>
        </w:rPr>
        <w:t xml:space="preserve"> - </w:t>
      </w:r>
      <w:r w:rsidR="004448B4" w:rsidRPr="00594B87">
        <w:rPr>
          <w:sz w:val="24"/>
          <w:szCs w:val="24"/>
        </w:rPr>
        <w:t>2171435,23 грн</w:t>
      </w:r>
      <w:r w:rsidRPr="00594B87">
        <w:rPr>
          <w:sz w:val="24"/>
          <w:szCs w:val="24"/>
        </w:rPr>
        <w:t xml:space="preserve">. </w:t>
      </w:r>
      <w:r w:rsidR="004448B4" w:rsidRPr="00594B87">
        <w:rPr>
          <w:sz w:val="24"/>
          <w:szCs w:val="24"/>
        </w:rPr>
        <w:t>(цистерни для води,</w:t>
      </w:r>
      <w:r w:rsidR="00173CA5">
        <w:rPr>
          <w:sz w:val="24"/>
          <w:szCs w:val="24"/>
        </w:rPr>
        <w:t xml:space="preserve"> </w:t>
      </w:r>
      <w:r w:rsidR="004448B4" w:rsidRPr="00594B87">
        <w:rPr>
          <w:sz w:val="24"/>
          <w:szCs w:val="24"/>
        </w:rPr>
        <w:t>ємкості для води,</w:t>
      </w:r>
      <w:r w:rsidRPr="00594B87">
        <w:rPr>
          <w:sz w:val="24"/>
          <w:szCs w:val="24"/>
        </w:rPr>
        <w:t xml:space="preserve"> </w:t>
      </w:r>
      <w:r w:rsidR="004448B4" w:rsidRPr="00594B87">
        <w:rPr>
          <w:sz w:val="24"/>
          <w:szCs w:val="24"/>
        </w:rPr>
        <w:t>водяні насоси)</w:t>
      </w:r>
      <w:r w:rsidRPr="00594B87">
        <w:rPr>
          <w:sz w:val="24"/>
          <w:szCs w:val="24"/>
        </w:rPr>
        <w:t>;</w:t>
      </w:r>
    </w:p>
    <w:p w:rsidR="004448B4" w:rsidRPr="00594B87" w:rsidRDefault="00791407" w:rsidP="00F25011">
      <w:pPr>
        <w:pStyle w:val="ad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AE1FCC">
        <w:rPr>
          <w:b/>
          <w:sz w:val="24"/>
          <w:szCs w:val="24"/>
        </w:rPr>
        <w:t>з</w:t>
      </w:r>
      <w:r w:rsidR="004448B4" w:rsidRPr="00AE1FCC">
        <w:rPr>
          <w:b/>
          <w:sz w:val="24"/>
          <w:szCs w:val="24"/>
        </w:rPr>
        <w:t>абезпечення діяльності місцевої та добровільної пожежної охорони</w:t>
      </w:r>
      <w:r w:rsidRPr="00594B87">
        <w:rPr>
          <w:sz w:val="24"/>
          <w:szCs w:val="24"/>
        </w:rPr>
        <w:t xml:space="preserve"> – </w:t>
      </w:r>
      <w:r w:rsidR="004448B4" w:rsidRPr="00594B87">
        <w:rPr>
          <w:sz w:val="24"/>
          <w:szCs w:val="24"/>
        </w:rPr>
        <w:t>4</w:t>
      </w:r>
      <w:r w:rsidRPr="00594B87">
        <w:rPr>
          <w:sz w:val="24"/>
          <w:szCs w:val="24"/>
        </w:rPr>
        <w:t xml:space="preserve"> </w:t>
      </w:r>
      <w:r w:rsidR="004448B4" w:rsidRPr="00594B87">
        <w:rPr>
          <w:sz w:val="24"/>
          <w:szCs w:val="24"/>
        </w:rPr>
        <w:t>301,14 грн</w:t>
      </w:r>
      <w:r w:rsidRPr="00594B87">
        <w:rPr>
          <w:sz w:val="24"/>
          <w:szCs w:val="24"/>
        </w:rPr>
        <w:t xml:space="preserve">. </w:t>
      </w:r>
      <w:r w:rsidR="004448B4" w:rsidRPr="00594B87">
        <w:rPr>
          <w:sz w:val="24"/>
          <w:szCs w:val="24"/>
        </w:rPr>
        <w:t>(вогнегасники)</w:t>
      </w:r>
      <w:r w:rsidRPr="00594B87">
        <w:rPr>
          <w:sz w:val="24"/>
          <w:szCs w:val="24"/>
        </w:rPr>
        <w:t>;</w:t>
      </w:r>
    </w:p>
    <w:p w:rsidR="00F81A24" w:rsidRPr="00594B87" w:rsidRDefault="00F81A24" w:rsidP="00173CA5">
      <w:pPr>
        <w:pStyle w:val="ad"/>
        <w:numPr>
          <w:ilvl w:val="0"/>
          <w:numId w:val="1"/>
        </w:numPr>
        <w:spacing w:after="120" w:line="276" w:lineRule="auto"/>
        <w:rPr>
          <w:sz w:val="24"/>
          <w:szCs w:val="24"/>
        </w:rPr>
      </w:pPr>
      <w:r w:rsidRPr="00594B87">
        <w:rPr>
          <w:sz w:val="24"/>
          <w:szCs w:val="24"/>
        </w:rPr>
        <w:t xml:space="preserve">по </w:t>
      </w:r>
      <w:r w:rsidRPr="00AE1FCC">
        <w:rPr>
          <w:b/>
          <w:sz w:val="24"/>
          <w:szCs w:val="24"/>
        </w:rPr>
        <w:t>забезпеченню соціальними послугам</w:t>
      </w:r>
      <w:r w:rsidR="003B0232" w:rsidRPr="00AE1FCC">
        <w:rPr>
          <w:b/>
          <w:sz w:val="24"/>
          <w:szCs w:val="24"/>
        </w:rPr>
        <w:t>и громадян</w:t>
      </w:r>
      <w:r w:rsidR="004448B4" w:rsidRPr="00AE1FCC">
        <w:rPr>
          <w:b/>
          <w:sz w:val="24"/>
          <w:szCs w:val="24"/>
        </w:rPr>
        <w:t>,</w:t>
      </w:r>
      <w:r w:rsidR="00791407" w:rsidRPr="00AE1FCC">
        <w:rPr>
          <w:b/>
          <w:sz w:val="24"/>
          <w:szCs w:val="24"/>
        </w:rPr>
        <w:t xml:space="preserve"> </w:t>
      </w:r>
      <w:r w:rsidR="004448B4" w:rsidRPr="00AE1FCC">
        <w:rPr>
          <w:b/>
          <w:sz w:val="24"/>
          <w:szCs w:val="24"/>
        </w:rPr>
        <w:t>які не здатні до самообслуговування</w:t>
      </w:r>
      <w:r w:rsidR="004448B4" w:rsidRPr="00594B87">
        <w:rPr>
          <w:sz w:val="24"/>
          <w:szCs w:val="24"/>
        </w:rPr>
        <w:t xml:space="preserve"> у зв’язку з похилим віком,</w:t>
      </w:r>
      <w:r w:rsidR="00791407" w:rsidRPr="00594B87">
        <w:rPr>
          <w:sz w:val="24"/>
          <w:szCs w:val="24"/>
        </w:rPr>
        <w:t xml:space="preserve"> </w:t>
      </w:r>
      <w:r w:rsidR="004448B4" w:rsidRPr="00594B87">
        <w:rPr>
          <w:sz w:val="24"/>
          <w:szCs w:val="24"/>
        </w:rPr>
        <w:t>хворобою,</w:t>
      </w:r>
      <w:r w:rsidR="00791407" w:rsidRPr="00594B87">
        <w:rPr>
          <w:sz w:val="24"/>
          <w:szCs w:val="24"/>
        </w:rPr>
        <w:t xml:space="preserve"> </w:t>
      </w:r>
      <w:r w:rsidR="004448B4" w:rsidRPr="00594B87">
        <w:rPr>
          <w:sz w:val="24"/>
          <w:szCs w:val="24"/>
        </w:rPr>
        <w:t>інвалідністю</w:t>
      </w:r>
      <w:r w:rsidR="00791407" w:rsidRPr="00594B87">
        <w:rPr>
          <w:sz w:val="24"/>
          <w:szCs w:val="24"/>
        </w:rPr>
        <w:t xml:space="preserve"> – </w:t>
      </w:r>
      <w:r w:rsidR="004448B4" w:rsidRPr="00594B87">
        <w:rPr>
          <w:sz w:val="24"/>
          <w:szCs w:val="24"/>
        </w:rPr>
        <w:t>1</w:t>
      </w:r>
      <w:r w:rsidR="003E0D3D">
        <w:rPr>
          <w:sz w:val="24"/>
          <w:szCs w:val="24"/>
        </w:rPr>
        <w:t> 315 318</w:t>
      </w:r>
      <w:r w:rsidR="00227D59">
        <w:rPr>
          <w:sz w:val="24"/>
          <w:szCs w:val="24"/>
        </w:rPr>
        <w:t>,03</w:t>
      </w:r>
      <w:r w:rsidR="00172A17" w:rsidRPr="00594B87">
        <w:rPr>
          <w:sz w:val="24"/>
          <w:szCs w:val="24"/>
        </w:rPr>
        <w:t xml:space="preserve"> </w:t>
      </w:r>
      <w:r w:rsidR="003B0232" w:rsidRPr="00594B87">
        <w:rPr>
          <w:sz w:val="24"/>
          <w:szCs w:val="24"/>
        </w:rPr>
        <w:t>грн</w:t>
      </w:r>
      <w:r w:rsidR="00343F44" w:rsidRPr="00594B87">
        <w:rPr>
          <w:sz w:val="24"/>
          <w:szCs w:val="24"/>
        </w:rPr>
        <w:t>.,</w:t>
      </w:r>
      <w:r w:rsidR="003B0232" w:rsidRPr="00594B87">
        <w:rPr>
          <w:sz w:val="24"/>
          <w:szCs w:val="24"/>
        </w:rPr>
        <w:t xml:space="preserve"> в</w:t>
      </w:r>
      <w:r w:rsidR="00791407" w:rsidRPr="00594B87">
        <w:rPr>
          <w:sz w:val="24"/>
          <w:szCs w:val="24"/>
        </w:rPr>
        <w:t xml:space="preserve"> т</w:t>
      </w:r>
      <w:r w:rsidR="003B0232" w:rsidRPr="00594B87">
        <w:rPr>
          <w:sz w:val="24"/>
          <w:szCs w:val="24"/>
        </w:rPr>
        <w:t>.ч.:</w:t>
      </w:r>
      <w:r w:rsidR="00343F44" w:rsidRPr="00594B87">
        <w:rPr>
          <w:sz w:val="24"/>
          <w:szCs w:val="24"/>
        </w:rPr>
        <w:t xml:space="preserve"> </w:t>
      </w:r>
      <w:r w:rsidR="003B0232" w:rsidRPr="00594B87">
        <w:rPr>
          <w:sz w:val="24"/>
          <w:szCs w:val="24"/>
        </w:rPr>
        <w:t>медикаменти</w:t>
      </w:r>
      <w:r w:rsidR="004A3881" w:rsidRPr="00594B87">
        <w:rPr>
          <w:sz w:val="24"/>
          <w:szCs w:val="24"/>
        </w:rPr>
        <w:t xml:space="preserve"> </w:t>
      </w:r>
      <w:r w:rsidR="00791407" w:rsidRPr="00594B87">
        <w:rPr>
          <w:sz w:val="24"/>
          <w:szCs w:val="24"/>
        </w:rPr>
        <w:t xml:space="preserve">КЕКВ </w:t>
      </w:r>
      <w:r w:rsidR="004A3881" w:rsidRPr="00594B87">
        <w:rPr>
          <w:sz w:val="24"/>
          <w:szCs w:val="24"/>
        </w:rPr>
        <w:t>2220</w:t>
      </w:r>
      <w:r w:rsidR="00343F44" w:rsidRPr="00594B87">
        <w:rPr>
          <w:sz w:val="24"/>
          <w:szCs w:val="24"/>
        </w:rPr>
        <w:t xml:space="preserve"> –</w:t>
      </w:r>
      <w:r w:rsidR="003E0D3D">
        <w:rPr>
          <w:sz w:val="24"/>
          <w:szCs w:val="24"/>
        </w:rPr>
        <w:t xml:space="preserve"> </w:t>
      </w:r>
      <w:r w:rsidR="00343F44" w:rsidRPr="00594B87">
        <w:rPr>
          <w:sz w:val="24"/>
          <w:szCs w:val="24"/>
        </w:rPr>
        <w:t xml:space="preserve"> </w:t>
      </w:r>
      <w:r w:rsidR="003B0232" w:rsidRPr="00594B87">
        <w:rPr>
          <w:sz w:val="24"/>
          <w:szCs w:val="24"/>
        </w:rPr>
        <w:t>продукти</w:t>
      </w:r>
      <w:r w:rsidR="00343F44" w:rsidRPr="00594B87">
        <w:rPr>
          <w:sz w:val="24"/>
          <w:szCs w:val="24"/>
        </w:rPr>
        <w:t xml:space="preserve"> </w:t>
      </w:r>
      <w:r w:rsidR="00791407" w:rsidRPr="00594B87">
        <w:rPr>
          <w:sz w:val="24"/>
          <w:szCs w:val="24"/>
        </w:rPr>
        <w:t xml:space="preserve">КЕКВ </w:t>
      </w:r>
      <w:r w:rsidR="004A3881" w:rsidRPr="00594B87">
        <w:rPr>
          <w:sz w:val="24"/>
          <w:szCs w:val="24"/>
        </w:rPr>
        <w:t>2230</w:t>
      </w:r>
      <w:r w:rsidR="00791407" w:rsidRPr="00594B87">
        <w:rPr>
          <w:sz w:val="24"/>
          <w:szCs w:val="24"/>
        </w:rPr>
        <w:t xml:space="preserve"> </w:t>
      </w:r>
      <w:r w:rsidR="00343F44" w:rsidRPr="00594B87">
        <w:rPr>
          <w:sz w:val="24"/>
          <w:szCs w:val="24"/>
        </w:rPr>
        <w:t xml:space="preserve">– </w:t>
      </w:r>
      <w:r w:rsidR="003E0D3D">
        <w:rPr>
          <w:sz w:val="24"/>
          <w:szCs w:val="24"/>
        </w:rPr>
        <w:t>245012,72</w:t>
      </w:r>
      <w:r w:rsidR="004D3B03" w:rsidRPr="00594B87">
        <w:rPr>
          <w:sz w:val="24"/>
          <w:szCs w:val="24"/>
        </w:rPr>
        <w:t xml:space="preserve"> г</w:t>
      </w:r>
      <w:r w:rsidR="00343F44" w:rsidRPr="00594B87">
        <w:rPr>
          <w:sz w:val="24"/>
          <w:szCs w:val="24"/>
        </w:rPr>
        <w:t>рн.</w:t>
      </w:r>
      <w:r w:rsidR="003B0232" w:rsidRPr="00594B87">
        <w:rPr>
          <w:sz w:val="24"/>
          <w:szCs w:val="24"/>
        </w:rPr>
        <w:t>;</w:t>
      </w:r>
      <w:r w:rsidR="00343F44" w:rsidRPr="00594B87">
        <w:rPr>
          <w:sz w:val="24"/>
          <w:szCs w:val="24"/>
        </w:rPr>
        <w:t xml:space="preserve"> </w:t>
      </w:r>
      <w:r w:rsidR="003B0232" w:rsidRPr="00594B87">
        <w:rPr>
          <w:sz w:val="24"/>
          <w:szCs w:val="24"/>
        </w:rPr>
        <w:t>матеріали</w:t>
      </w:r>
      <w:r w:rsidR="004A3881" w:rsidRPr="00594B87">
        <w:rPr>
          <w:sz w:val="24"/>
          <w:szCs w:val="24"/>
        </w:rPr>
        <w:t xml:space="preserve"> </w:t>
      </w:r>
      <w:r w:rsidR="00791407" w:rsidRPr="00594B87">
        <w:rPr>
          <w:sz w:val="24"/>
          <w:szCs w:val="24"/>
        </w:rPr>
        <w:t xml:space="preserve">КЕКВ </w:t>
      </w:r>
      <w:r w:rsidR="004A3881" w:rsidRPr="00594B87">
        <w:rPr>
          <w:sz w:val="24"/>
          <w:szCs w:val="24"/>
        </w:rPr>
        <w:t>2210</w:t>
      </w:r>
      <w:r w:rsidR="00343F44" w:rsidRPr="00594B87">
        <w:rPr>
          <w:sz w:val="24"/>
          <w:szCs w:val="24"/>
        </w:rPr>
        <w:t xml:space="preserve"> – </w:t>
      </w:r>
      <w:r w:rsidR="00227D59">
        <w:rPr>
          <w:sz w:val="24"/>
          <w:szCs w:val="24"/>
        </w:rPr>
        <w:t>65893,58</w:t>
      </w:r>
      <w:r w:rsidRPr="00594B87">
        <w:rPr>
          <w:sz w:val="24"/>
          <w:szCs w:val="24"/>
        </w:rPr>
        <w:t xml:space="preserve"> грн.</w:t>
      </w:r>
      <w:r w:rsidR="004448B4" w:rsidRPr="00594B87">
        <w:rPr>
          <w:sz w:val="24"/>
          <w:szCs w:val="24"/>
        </w:rPr>
        <w:t xml:space="preserve"> (спортивна форма,</w:t>
      </w:r>
      <w:r w:rsidR="00791407" w:rsidRPr="00594B87">
        <w:rPr>
          <w:sz w:val="24"/>
          <w:szCs w:val="24"/>
        </w:rPr>
        <w:t xml:space="preserve"> </w:t>
      </w:r>
      <w:r w:rsidR="004448B4" w:rsidRPr="00594B87">
        <w:rPr>
          <w:sz w:val="24"/>
          <w:szCs w:val="24"/>
        </w:rPr>
        <w:t>настільні ігри</w:t>
      </w:r>
      <w:r w:rsidR="00172A17" w:rsidRPr="00594B87">
        <w:rPr>
          <w:sz w:val="24"/>
          <w:szCs w:val="24"/>
        </w:rPr>
        <w:t>,</w:t>
      </w:r>
      <w:r w:rsidR="00173CA5">
        <w:rPr>
          <w:sz w:val="24"/>
          <w:szCs w:val="24"/>
        </w:rPr>
        <w:t xml:space="preserve"> </w:t>
      </w:r>
      <w:r w:rsidR="00172A17" w:rsidRPr="00594B87">
        <w:rPr>
          <w:sz w:val="24"/>
          <w:szCs w:val="24"/>
        </w:rPr>
        <w:t>миючі засоби</w:t>
      </w:r>
      <w:r w:rsidR="005A31B4">
        <w:rPr>
          <w:sz w:val="24"/>
          <w:szCs w:val="24"/>
        </w:rPr>
        <w:t>,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генератор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-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17000,00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грн</w:t>
      </w:r>
      <w:r w:rsidR="00436416">
        <w:rPr>
          <w:sz w:val="24"/>
          <w:szCs w:val="24"/>
        </w:rPr>
        <w:t>.</w:t>
      </w:r>
      <w:r w:rsidR="005A31B4">
        <w:rPr>
          <w:sz w:val="24"/>
          <w:szCs w:val="24"/>
        </w:rPr>
        <w:t>,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пральна машина -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3500,00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грн</w:t>
      </w:r>
      <w:r w:rsidR="00436416">
        <w:rPr>
          <w:sz w:val="24"/>
          <w:szCs w:val="24"/>
        </w:rPr>
        <w:t>.</w:t>
      </w:r>
      <w:r w:rsidR="005A31B4">
        <w:rPr>
          <w:sz w:val="24"/>
          <w:szCs w:val="24"/>
        </w:rPr>
        <w:t>,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холодильник -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4500,00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грн</w:t>
      </w:r>
      <w:r w:rsidR="00436416">
        <w:rPr>
          <w:sz w:val="24"/>
          <w:szCs w:val="24"/>
        </w:rPr>
        <w:t>.</w:t>
      </w:r>
      <w:r w:rsidR="005A31B4">
        <w:rPr>
          <w:sz w:val="24"/>
          <w:szCs w:val="24"/>
        </w:rPr>
        <w:t>,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вентилятор -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1300,00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грн</w:t>
      </w:r>
      <w:r w:rsidR="00436416">
        <w:rPr>
          <w:sz w:val="24"/>
          <w:szCs w:val="24"/>
        </w:rPr>
        <w:t>.</w:t>
      </w:r>
      <w:r w:rsidR="005A31B4">
        <w:rPr>
          <w:sz w:val="24"/>
          <w:szCs w:val="24"/>
        </w:rPr>
        <w:t>,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стілець для душу -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300,20 грн</w:t>
      </w:r>
      <w:r w:rsidR="00436416">
        <w:rPr>
          <w:sz w:val="24"/>
          <w:szCs w:val="24"/>
        </w:rPr>
        <w:t>.</w:t>
      </w:r>
      <w:r w:rsidR="005A31B4">
        <w:rPr>
          <w:sz w:val="24"/>
          <w:szCs w:val="24"/>
        </w:rPr>
        <w:t>,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пральний порошок -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2784,00 грн</w:t>
      </w:r>
      <w:r w:rsidR="00436416">
        <w:rPr>
          <w:sz w:val="24"/>
          <w:szCs w:val="24"/>
        </w:rPr>
        <w:t>.</w:t>
      </w:r>
      <w:r w:rsidR="005A31B4">
        <w:rPr>
          <w:sz w:val="24"/>
          <w:szCs w:val="24"/>
        </w:rPr>
        <w:t>,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антисептик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-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5256,00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грн</w:t>
      </w:r>
      <w:r w:rsidR="00436416">
        <w:rPr>
          <w:sz w:val="24"/>
          <w:szCs w:val="24"/>
        </w:rPr>
        <w:t>.</w:t>
      </w:r>
      <w:r w:rsidR="005A31B4">
        <w:rPr>
          <w:sz w:val="24"/>
          <w:szCs w:val="24"/>
        </w:rPr>
        <w:t>,</w:t>
      </w:r>
      <w:r w:rsidR="00436416">
        <w:rPr>
          <w:sz w:val="24"/>
          <w:szCs w:val="24"/>
        </w:rPr>
        <w:t xml:space="preserve"> </w:t>
      </w:r>
      <w:r w:rsidR="005A31B4">
        <w:rPr>
          <w:sz w:val="24"/>
          <w:szCs w:val="24"/>
        </w:rPr>
        <w:t>миючі засо</w:t>
      </w:r>
      <w:r w:rsidR="00227D59">
        <w:rPr>
          <w:sz w:val="24"/>
          <w:szCs w:val="24"/>
        </w:rPr>
        <w:t>би</w:t>
      </w:r>
      <w:r w:rsidR="00436416">
        <w:rPr>
          <w:sz w:val="24"/>
          <w:szCs w:val="24"/>
        </w:rPr>
        <w:t xml:space="preserve"> </w:t>
      </w:r>
      <w:r w:rsidR="00227D59">
        <w:rPr>
          <w:sz w:val="24"/>
          <w:szCs w:val="24"/>
        </w:rPr>
        <w:t>-</w:t>
      </w:r>
      <w:r w:rsidR="00436416">
        <w:rPr>
          <w:sz w:val="24"/>
          <w:szCs w:val="24"/>
        </w:rPr>
        <w:t xml:space="preserve"> </w:t>
      </w:r>
      <w:r w:rsidR="00227D59">
        <w:rPr>
          <w:sz w:val="24"/>
          <w:szCs w:val="24"/>
        </w:rPr>
        <w:t>8563</w:t>
      </w:r>
      <w:r w:rsidR="005A31B4">
        <w:rPr>
          <w:sz w:val="24"/>
          <w:szCs w:val="24"/>
        </w:rPr>
        <w:t>,80 грн.</w:t>
      </w:r>
      <w:r w:rsidR="004448B4" w:rsidRPr="00594B87">
        <w:rPr>
          <w:sz w:val="24"/>
          <w:szCs w:val="24"/>
        </w:rPr>
        <w:t>)</w:t>
      </w:r>
      <w:r w:rsidR="003B0232" w:rsidRPr="00594B87">
        <w:rPr>
          <w:sz w:val="24"/>
          <w:szCs w:val="24"/>
        </w:rPr>
        <w:t>,</w:t>
      </w:r>
      <w:r w:rsidR="00343F44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 xml:space="preserve"> по КЕКВ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3110</w:t>
      </w:r>
      <w:r w:rsidR="00791407" w:rsidRPr="00594B87">
        <w:rPr>
          <w:sz w:val="24"/>
          <w:szCs w:val="24"/>
        </w:rPr>
        <w:t xml:space="preserve"> – </w:t>
      </w:r>
      <w:r w:rsidR="004A3881" w:rsidRPr="00594B87">
        <w:rPr>
          <w:sz w:val="24"/>
          <w:szCs w:val="24"/>
        </w:rPr>
        <w:t>1</w:t>
      </w:r>
      <w:r w:rsidR="00791407" w:rsidRPr="00594B87">
        <w:rPr>
          <w:sz w:val="24"/>
          <w:szCs w:val="24"/>
        </w:rPr>
        <w:t> </w:t>
      </w:r>
      <w:r w:rsidR="004A3881" w:rsidRPr="00594B87">
        <w:rPr>
          <w:sz w:val="24"/>
          <w:szCs w:val="24"/>
        </w:rPr>
        <w:t>004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 xml:space="preserve">411,73 грн. </w:t>
      </w:r>
      <w:r w:rsidR="00173CA5">
        <w:rPr>
          <w:sz w:val="24"/>
          <w:szCs w:val="24"/>
        </w:rPr>
        <w:t>в</w:t>
      </w:r>
      <w:r w:rsidR="004A3881" w:rsidRPr="00594B87">
        <w:rPr>
          <w:sz w:val="24"/>
          <w:szCs w:val="24"/>
        </w:rPr>
        <w:t>ід громадської організації «Пролісок» одержано 3 шт</w:t>
      </w:r>
      <w:r w:rsidR="00791407" w:rsidRPr="00594B87">
        <w:rPr>
          <w:sz w:val="24"/>
          <w:szCs w:val="24"/>
        </w:rPr>
        <w:t xml:space="preserve">. </w:t>
      </w:r>
      <w:proofErr w:type="spellStart"/>
      <w:r w:rsidR="00791407" w:rsidRPr="00594B87">
        <w:rPr>
          <w:sz w:val="24"/>
          <w:szCs w:val="24"/>
        </w:rPr>
        <w:t>електровелосипеди</w:t>
      </w:r>
      <w:proofErr w:type="spellEnd"/>
      <w:r w:rsidR="00791407" w:rsidRPr="00594B87">
        <w:rPr>
          <w:sz w:val="24"/>
          <w:szCs w:val="24"/>
        </w:rPr>
        <w:t xml:space="preserve"> на суму </w:t>
      </w:r>
      <w:r w:rsidR="004A3881" w:rsidRPr="00594B87">
        <w:rPr>
          <w:sz w:val="24"/>
          <w:szCs w:val="24"/>
        </w:rPr>
        <w:t>87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300,00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грн.</w:t>
      </w:r>
      <w:r w:rsidR="00173CA5">
        <w:rPr>
          <w:sz w:val="24"/>
          <w:szCs w:val="24"/>
        </w:rPr>
        <w:t>,</w:t>
      </w:r>
      <w:r w:rsidR="004A3881" w:rsidRPr="00594B87">
        <w:rPr>
          <w:sz w:val="24"/>
          <w:szCs w:val="24"/>
        </w:rPr>
        <w:t xml:space="preserve"> </w:t>
      </w:r>
      <w:r w:rsidR="00173CA5">
        <w:rPr>
          <w:sz w:val="24"/>
          <w:szCs w:val="24"/>
        </w:rPr>
        <w:t>в</w:t>
      </w:r>
      <w:r w:rsidR="004A3881" w:rsidRPr="00594B87">
        <w:rPr>
          <w:sz w:val="24"/>
          <w:szCs w:val="24"/>
        </w:rPr>
        <w:t xml:space="preserve">ід  фонду </w:t>
      </w:r>
      <w:proofErr w:type="spellStart"/>
      <w:r w:rsidR="004A3881" w:rsidRPr="00594B87">
        <w:rPr>
          <w:sz w:val="24"/>
          <w:szCs w:val="24"/>
          <w:lang w:val="en-US"/>
        </w:rPr>
        <w:t>Fundacya</w:t>
      </w:r>
      <w:proofErr w:type="spellEnd"/>
      <w:r w:rsidR="004A3881" w:rsidRPr="00594B87">
        <w:rPr>
          <w:sz w:val="24"/>
          <w:szCs w:val="24"/>
        </w:rPr>
        <w:t xml:space="preserve"> </w:t>
      </w:r>
      <w:proofErr w:type="spellStart"/>
      <w:r w:rsidR="004A3881" w:rsidRPr="00594B87">
        <w:rPr>
          <w:sz w:val="24"/>
          <w:szCs w:val="24"/>
          <w:lang w:val="en-US"/>
        </w:rPr>
        <w:t>unii</w:t>
      </w:r>
      <w:proofErr w:type="spellEnd"/>
      <w:r w:rsidR="004A3881" w:rsidRPr="00594B87">
        <w:rPr>
          <w:sz w:val="24"/>
          <w:szCs w:val="24"/>
        </w:rPr>
        <w:t xml:space="preserve"> </w:t>
      </w:r>
      <w:proofErr w:type="spellStart"/>
      <w:r w:rsidR="004A3881" w:rsidRPr="00594B87">
        <w:rPr>
          <w:sz w:val="24"/>
          <w:szCs w:val="24"/>
          <w:lang w:val="en-US"/>
        </w:rPr>
        <w:t>Kredetowech</w:t>
      </w:r>
      <w:proofErr w:type="spellEnd"/>
      <w:r w:rsidR="004A3881" w:rsidRPr="00594B87">
        <w:rPr>
          <w:sz w:val="24"/>
          <w:szCs w:val="24"/>
        </w:rPr>
        <w:t xml:space="preserve"> </w:t>
      </w:r>
      <w:proofErr w:type="spellStart"/>
      <w:r w:rsidR="004A3881" w:rsidRPr="00594B87">
        <w:rPr>
          <w:sz w:val="24"/>
          <w:szCs w:val="24"/>
        </w:rPr>
        <w:t>дифібрілятор</w:t>
      </w:r>
      <w:proofErr w:type="spellEnd"/>
      <w:r w:rsidR="004A3881" w:rsidRPr="00594B87">
        <w:rPr>
          <w:sz w:val="24"/>
          <w:szCs w:val="24"/>
        </w:rPr>
        <w:t xml:space="preserve"> АЕД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76</w:t>
      </w:r>
      <w:r w:rsidR="00173CA5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635,51грн</w:t>
      </w:r>
      <w:r w:rsidR="00791407" w:rsidRPr="00594B87">
        <w:rPr>
          <w:sz w:val="24"/>
          <w:szCs w:val="24"/>
        </w:rPr>
        <w:t>.</w:t>
      </w:r>
      <w:r w:rsidR="004A3881" w:rsidRPr="00594B87">
        <w:rPr>
          <w:sz w:val="24"/>
          <w:szCs w:val="24"/>
        </w:rPr>
        <w:t>,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трансформаторний респіратор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53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479,46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грн</w:t>
      </w:r>
      <w:r w:rsidR="00791407" w:rsidRPr="00594B87">
        <w:rPr>
          <w:sz w:val="24"/>
          <w:szCs w:val="24"/>
        </w:rPr>
        <w:t>.</w:t>
      </w:r>
      <w:r w:rsidR="004A3881" w:rsidRPr="00594B87">
        <w:rPr>
          <w:sz w:val="24"/>
          <w:szCs w:val="24"/>
        </w:rPr>
        <w:t>,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автомобіль швидкої допомоги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714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693,00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грн</w:t>
      </w:r>
      <w:r w:rsidR="00791407" w:rsidRPr="00594B87">
        <w:rPr>
          <w:sz w:val="24"/>
          <w:szCs w:val="24"/>
        </w:rPr>
        <w:t>.</w:t>
      </w:r>
      <w:r w:rsidR="004A3881" w:rsidRPr="00594B87">
        <w:rPr>
          <w:sz w:val="24"/>
          <w:szCs w:val="24"/>
        </w:rPr>
        <w:t>,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медичний холодильник</w:t>
      </w:r>
      <w:r w:rsidR="009A5D3F">
        <w:rPr>
          <w:sz w:val="24"/>
          <w:szCs w:val="24"/>
        </w:rPr>
        <w:t xml:space="preserve"> 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72</w:t>
      </w:r>
      <w:r w:rsidR="00791407" w:rsidRPr="00594B87">
        <w:rPr>
          <w:sz w:val="24"/>
          <w:szCs w:val="24"/>
        </w:rPr>
        <w:t xml:space="preserve"> </w:t>
      </w:r>
      <w:r w:rsidR="004A3881" w:rsidRPr="00594B87">
        <w:rPr>
          <w:sz w:val="24"/>
          <w:szCs w:val="24"/>
        </w:rPr>
        <w:t>303,76 грн.</w:t>
      </w:r>
    </w:p>
    <w:p w:rsidR="00CA7405" w:rsidRPr="00594B87" w:rsidRDefault="00CA7405" w:rsidP="00CA7405">
      <w:pPr>
        <w:rPr>
          <w:rFonts w:ascii="Times New Roman" w:hAnsi="Times New Roman" w:cs="Times New Roman"/>
          <w:b/>
          <w:i/>
        </w:rPr>
      </w:pPr>
      <w:r w:rsidRPr="00594B87">
        <w:rPr>
          <w:rFonts w:ascii="Times New Roman" w:hAnsi="Times New Roman" w:cs="Times New Roman"/>
          <w:b/>
          <w:i/>
        </w:rPr>
        <w:t xml:space="preserve">25020200 «Надходження, що отримують бюджетні установи від підприємств, організацій, </w:t>
      </w:r>
      <w:r w:rsidRPr="009A5D3F">
        <w:rPr>
          <w:rFonts w:ascii="Times New Roman" w:hAnsi="Times New Roman" w:cs="Times New Roman"/>
          <w:b/>
          <w:i/>
        </w:rPr>
        <w:t>фізичних осіб та від інших бюджетних установ для виконання цільових заходів з відчуження для</w:t>
      </w:r>
      <w:r w:rsidRPr="00594B87">
        <w:rPr>
          <w:rFonts w:ascii="Times New Roman" w:hAnsi="Times New Roman" w:cs="Times New Roman"/>
          <w:b/>
          <w:i/>
        </w:rPr>
        <w:t xml:space="preserve"> суспільних потреб земельних ділянок та розміщених на них об’єктів»</w:t>
      </w:r>
    </w:p>
    <w:p w:rsidR="00CA7405" w:rsidRPr="00594B87" w:rsidRDefault="00CA7405" w:rsidP="00CA7405">
      <w:pPr>
        <w:rPr>
          <w:rFonts w:ascii="Times New Roman" w:hAnsi="Times New Roman" w:cs="Times New Roman"/>
        </w:rPr>
      </w:pPr>
    </w:p>
    <w:p w:rsidR="00CA7405" w:rsidRPr="00594B87" w:rsidRDefault="00CA7405" w:rsidP="00CA7405">
      <w:pPr>
        <w:pStyle w:val="ad"/>
        <w:spacing w:line="276" w:lineRule="auto"/>
        <w:rPr>
          <w:sz w:val="24"/>
          <w:szCs w:val="24"/>
        </w:rPr>
      </w:pPr>
      <w:r w:rsidRPr="00594B87">
        <w:rPr>
          <w:sz w:val="24"/>
          <w:szCs w:val="24"/>
        </w:rPr>
        <w:t xml:space="preserve">       Надходження від інших підприємств, органі</w:t>
      </w:r>
      <w:r w:rsidR="00BF4FF5" w:rsidRPr="00594B87">
        <w:rPr>
          <w:sz w:val="24"/>
          <w:szCs w:val="24"/>
        </w:rPr>
        <w:t>з</w:t>
      </w:r>
      <w:r w:rsidR="00F80AA1">
        <w:rPr>
          <w:sz w:val="24"/>
          <w:szCs w:val="24"/>
        </w:rPr>
        <w:t>ацій надійшло у сумі  518141,07</w:t>
      </w:r>
      <w:r w:rsidRPr="00594B87">
        <w:rPr>
          <w:sz w:val="24"/>
          <w:szCs w:val="24"/>
        </w:rPr>
        <w:t xml:space="preserve"> грн., з них:</w:t>
      </w:r>
    </w:p>
    <w:p w:rsidR="00F80AA1" w:rsidRDefault="00AB7BDF" w:rsidP="00F80AA1">
      <w:pPr>
        <w:pStyle w:val="ad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594B87">
        <w:rPr>
          <w:sz w:val="24"/>
          <w:szCs w:val="24"/>
        </w:rPr>
        <w:t>по територіальному центру</w:t>
      </w:r>
      <w:r w:rsidR="00CA7405" w:rsidRPr="00594B87">
        <w:rPr>
          <w:sz w:val="24"/>
          <w:szCs w:val="24"/>
        </w:rPr>
        <w:t xml:space="preserve"> соціального </w:t>
      </w:r>
      <w:r w:rsidR="00B47D52" w:rsidRPr="00594B87">
        <w:rPr>
          <w:sz w:val="24"/>
          <w:szCs w:val="24"/>
          <w:highlight w:val="white"/>
        </w:rPr>
        <w:t xml:space="preserve">обслуговування:  </w:t>
      </w:r>
      <w:r w:rsidR="00F80AA1">
        <w:rPr>
          <w:sz w:val="24"/>
          <w:szCs w:val="24"/>
          <w:highlight w:val="white"/>
        </w:rPr>
        <w:t>518141,07</w:t>
      </w:r>
      <w:r w:rsidR="004E2BB7" w:rsidRPr="00594B87">
        <w:rPr>
          <w:sz w:val="24"/>
          <w:szCs w:val="24"/>
          <w:highlight w:val="white"/>
        </w:rPr>
        <w:t xml:space="preserve"> </w:t>
      </w:r>
      <w:r w:rsidR="00CA7405" w:rsidRPr="00594B87">
        <w:rPr>
          <w:sz w:val="24"/>
          <w:szCs w:val="24"/>
          <w:highlight w:val="white"/>
        </w:rPr>
        <w:t>грн.</w:t>
      </w:r>
    </w:p>
    <w:p w:rsidR="00F80AA1" w:rsidRPr="00F80AA1" w:rsidRDefault="00F80AA1" w:rsidP="00F80AA1">
      <w:pPr>
        <w:pStyle w:val="ad"/>
        <w:spacing w:line="276" w:lineRule="auto"/>
        <w:rPr>
          <w:i/>
          <w:sz w:val="24"/>
          <w:szCs w:val="24"/>
        </w:rPr>
      </w:pPr>
      <w:r w:rsidRPr="00F80AA1">
        <w:rPr>
          <w:b/>
          <w:i/>
          <w:sz w:val="24"/>
          <w:szCs w:val="24"/>
        </w:rPr>
        <w:t>3103000 «Кошти від відчуження майна»</w:t>
      </w:r>
      <w:r>
        <w:rPr>
          <w:i/>
          <w:sz w:val="24"/>
          <w:szCs w:val="24"/>
        </w:rPr>
        <w:t xml:space="preserve"> -</w:t>
      </w:r>
      <w:r w:rsidR="009A5D3F">
        <w:rPr>
          <w:i/>
          <w:sz w:val="24"/>
          <w:szCs w:val="24"/>
        </w:rPr>
        <w:t xml:space="preserve"> </w:t>
      </w:r>
      <w:r w:rsidRPr="009A5D3F">
        <w:rPr>
          <w:sz w:val="24"/>
          <w:szCs w:val="24"/>
        </w:rPr>
        <w:t>надійшло -</w:t>
      </w:r>
      <w:r w:rsidR="009A5D3F" w:rsidRPr="009A5D3F">
        <w:rPr>
          <w:sz w:val="24"/>
          <w:szCs w:val="24"/>
        </w:rPr>
        <w:t xml:space="preserve"> </w:t>
      </w:r>
      <w:r w:rsidRPr="009A5D3F">
        <w:rPr>
          <w:sz w:val="24"/>
          <w:szCs w:val="24"/>
        </w:rPr>
        <w:t>2,50 грн</w:t>
      </w:r>
      <w:r w:rsidR="009A5D3F" w:rsidRPr="009A5D3F">
        <w:rPr>
          <w:sz w:val="24"/>
          <w:szCs w:val="24"/>
        </w:rPr>
        <w:t>.</w:t>
      </w:r>
    </w:p>
    <w:p w:rsidR="005A31B4" w:rsidRDefault="002A68FA" w:rsidP="009A5D3F">
      <w:pPr>
        <w:pStyle w:val="ad"/>
        <w:spacing w:line="276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41030000  </w:t>
      </w:r>
      <w:r w:rsidR="005A31B4" w:rsidRPr="005A31B4">
        <w:rPr>
          <w:b/>
          <w:i/>
          <w:sz w:val="24"/>
          <w:szCs w:val="24"/>
        </w:rPr>
        <w:t xml:space="preserve"> Офіційні трансферти</w:t>
      </w:r>
      <w:r w:rsidR="005A31B4">
        <w:rPr>
          <w:i/>
          <w:sz w:val="24"/>
          <w:szCs w:val="24"/>
        </w:rPr>
        <w:t xml:space="preserve"> -</w:t>
      </w:r>
      <w:r>
        <w:rPr>
          <w:i/>
          <w:sz w:val="24"/>
          <w:szCs w:val="24"/>
        </w:rPr>
        <w:t>1020300,00</w:t>
      </w:r>
      <w:r w:rsidR="009A5D3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грн</w:t>
      </w:r>
      <w:r w:rsidR="009A5D3F">
        <w:rPr>
          <w:i/>
          <w:sz w:val="24"/>
          <w:szCs w:val="24"/>
        </w:rPr>
        <w:t>.</w:t>
      </w:r>
    </w:p>
    <w:p w:rsidR="002A68FA" w:rsidRDefault="002A68FA" w:rsidP="005A31B4">
      <w:pPr>
        <w:pStyle w:val="ad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2A68FA">
        <w:rPr>
          <w:sz w:val="24"/>
          <w:szCs w:val="24"/>
        </w:rPr>
        <w:t xml:space="preserve"> Субвенція </w:t>
      </w:r>
      <w:r>
        <w:rPr>
          <w:sz w:val="24"/>
          <w:szCs w:val="24"/>
        </w:rPr>
        <w:t xml:space="preserve"> з державного бюджету місцевому бюджету на забезпечення гарячим харчуванням  учнів старших класів загальноосвітніх шкіл -</w:t>
      </w:r>
      <w:r w:rsidR="009A5D3F">
        <w:rPr>
          <w:sz w:val="24"/>
          <w:szCs w:val="24"/>
        </w:rPr>
        <w:t xml:space="preserve"> </w:t>
      </w:r>
      <w:r>
        <w:rPr>
          <w:sz w:val="24"/>
          <w:szCs w:val="24"/>
        </w:rPr>
        <w:t>865800,00</w:t>
      </w:r>
      <w:r w:rsidR="009A5D3F">
        <w:rPr>
          <w:sz w:val="24"/>
          <w:szCs w:val="24"/>
        </w:rPr>
        <w:t xml:space="preserve"> </w:t>
      </w:r>
      <w:r>
        <w:rPr>
          <w:sz w:val="24"/>
          <w:szCs w:val="24"/>
        </w:rPr>
        <w:t>грн</w:t>
      </w:r>
      <w:r w:rsidR="009A5D3F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790102" w:rsidRPr="000609D0" w:rsidRDefault="002A68FA" w:rsidP="000609D0">
      <w:pPr>
        <w:pStyle w:val="ad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Субвенція ООН  з державного бюджету місцевому бюджету  на забезпечення гарячим харчуванням учнів початкових класів – 154500,00</w:t>
      </w:r>
      <w:r w:rsidR="000609D0">
        <w:rPr>
          <w:sz w:val="24"/>
          <w:szCs w:val="24"/>
        </w:rPr>
        <w:t xml:space="preserve"> </w:t>
      </w:r>
      <w:r>
        <w:rPr>
          <w:sz w:val="24"/>
          <w:szCs w:val="24"/>
        </w:rPr>
        <w:t>грн.</w:t>
      </w:r>
    </w:p>
    <w:p w:rsidR="00CA7405" w:rsidRPr="00594B87" w:rsidRDefault="00CA7405" w:rsidP="00CA7405">
      <w:pPr>
        <w:pStyle w:val="210"/>
        <w:shd w:val="clear" w:color="auto" w:fill="auto"/>
        <w:spacing w:before="120" w:after="120"/>
        <w:ind w:left="760" w:right="260" w:firstLine="560"/>
        <w:rPr>
          <w:b/>
        </w:rPr>
      </w:pPr>
      <w:r w:rsidRPr="00594B87">
        <w:rPr>
          <w:b/>
        </w:rPr>
        <w:t>ВИДАТКИ</w:t>
      </w:r>
    </w:p>
    <w:p w:rsidR="00CA7405" w:rsidRPr="00594B87" w:rsidRDefault="00CA7405" w:rsidP="00542666">
      <w:pPr>
        <w:pStyle w:val="210"/>
        <w:shd w:val="clear" w:color="auto" w:fill="auto"/>
        <w:spacing w:before="0"/>
        <w:ind w:left="142" w:right="260" w:firstLine="851"/>
      </w:pPr>
      <w:r w:rsidRPr="00594B87">
        <w:t>Відповідно до статті 78 Бюджетного кодексу Ук</w:t>
      </w:r>
      <w:r w:rsidR="00496B22" w:rsidRPr="00594B87">
        <w:t xml:space="preserve">раїни видатки бюджету </w:t>
      </w:r>
      <w:r w:rsidR="0029301B">
        <w:t>Першотравн</w:t>
      </w:r>
      <w:r w:rsidRPr="00594B87">
        <w:t>евської сільської територі</w:t>
      </w:r>
      <w:r w:rsidR="00B55266">
        <w:t>альної громади за</w:t>
      </w:r>
      <w:r w:rsidR="00BF4FF5" w:rsidRPr="00594B87">
        <w:t xml:space="preserve"> </w:t>
      </w:r>
      <w:r w:rsidR="00A56A8F" w:rsidRPr="00594B87">
        <w:t>2025</w:t>
      </w:r>
      <w:r w:rsidR="00030537" w:rsidRPr="00594B87">
        <w:t xml:space="preserve"> </w:t>
      </w:r>
      <w:r w:rsidR="00B55266">
        <w:t>рі</w:t>
      </w:r>
      <w:r w:rsidR="00B55266" w:rsidRPr="00B55266">
        <w:t>к</w:t>
      </w:r>
      <w:r w:rsidRPr="00594B87">
        <w:t xml:space="preserve"> проводились відповідно до помісячного розпису сільського бюджету, згідно встановлених бюджетних призначень головним розпорядникам бюджетних коштів, </w:t>
      </w:r>
      <w:r w:rsidR="00496B22" w:rsidRPr="00594B87">
        <w:t>затверджених рішенням</w:t>
      </w:r>
      <w:r w:rsidR="00DF7172">
        <w:t xml:space="preserve"> </w:t>
      </w:r>
      <w:proofErr w:type="spellStart"/>
      <w:r w:rsidR="00496B22" w:rsidRPr="00594B87">
        <w:t>Мозол</w:t>
      </w:r>
      <w:r w:rsidRPr="00594B87">
        <w:t>евської</w:t>
      </w:r>
      <w:proofErr w:type="spellEnd"/>
      <w:r w:rsidRPr="00594B87">
        <w:t xml:space="preserve"> сільської  ради від </w:t>
      </w:r>
      <w:r w:rsidR="00A56A8F" w:rsidRPr="00594B87">
        <w:t>18</w:t>
      </w:r>
      <w:r w:rsidRPr="00594B87">
        <w:t xml:space="preserve"> грудня 202</w:t>
      </w:r>
      <w:r w:rsidR="00A56A8F" w:rsidRPr="00594B87">
        <w:t>4</w:t>
      </w:r>
      <w:r w:rsidR="001F1EF3" w:rsidRPr="00594B87">
        <w:t xml:space="preserve"> </w:t>
      </w:r>
      <w:r w:rsidRPr="00594B87">
        <w:t>року №</w:t>
      </w:r>
      <w:r w:rsidR="00A56A8F" w:rsidRPr="00594B87">
        <w:t>5449-42</w:t>
      </w:r>
      <w:r w:rsidRPr="00594B87">
        <w:t>/</w:t>
      </w:r>
      <w:r w:rsidRPr="00594B87">
        <w:rPr>
          <w:lang w:val="en-US"/>
        </w:rPr>
        <w:t>V</w:t>
      </w:r>
      <w:r w:rsidRPr="00594B87">
        <w:t>І</w:t>
      </w:r>
      <w:r w:rsidRPr="00594B87">
        <w:rPr>
          <w:lang w:val="en-US"/>
        </w:rPr>
        <w:t>I</w:t>
      </w:r>
      <w:r w:rsidR="00496B22" w:rsidRPr="00594B87">
        <w:t xml:space="preserve">І "Про бюджет </w:t>
      </w:r>
      <w:r w:rsidR="00DF7172">
        <w:t>Першотравневс</w:t>
      </w:r>
      <w:r w:rsidR="00496B22" w:rsidRPr="00594B87">
        <w:t xml:space="preserve">ької </w:t>
      </w:r>
      <w:r w:rsidRPr="00594B87">
        <w:t>сільсько</w:t>
      </w:r>
      <w:r w:rsidR="00A56A8F" w:rsidRPr="00594B87">
        <w:t>ї територіальної громади на 2025</w:t>
      </w:r>
      <w:r w:rsidR="001F1EF3" w:rsidRPr="00594B87">
        <w:t xml:space="preserve"> </w:t>
      </w:r>
      <w:r w:rsidRPr="00594B87">
        <w:t>рік" з урахуванням внесених змін.</w:t>
      </w:r>
    </w:p>
    <w:p w:rsidR="00542666" w:rsidRPr="00594B87" w:rsidRDefault="00542666" w:rsidP="00542666">
      <w:pPr>
        <w:pStyle w:val="210"/>
        <w:shd w:val="clear" w:color="auto" w:fill="auto"/>
        <w:spacing w:before="0"/>
        <w:ind w:left="142" w:right="260" w:firstLine="851"/>
      </w:pPr>
    </w:p>
    <w:p w:rsidR="00CA7405" w:rsidRPr="00594B87" w:rsidRDefault="00CA7405" w:rsidP="00E54349">
      <w:pPr>
        <w:pStyle w:val="210"/>
        <w:shd w:val="clear" w:color="auto" w:fill="auto"/>
        <w:spacing w:before="0"/>
        <w:ind w:left="760" w:right="260" w:firstLine="340"/>
      </w:pPr>
      <w:r w:rsidRPr="00594B87">
        <w:rPr>
          <w:rStyle w:val="23"/>
        </w:rPr>
        <w:t>Видаткова ч</w:t>
      </w:r>
      <w:r w:rsidR="00A56A8F" w:rsidRPr="00594B87">
        <w:rPr>
          <w:rStyle w:val="23"/>
        </w:rPr>
        <w:t>астина бюджет</w:t>
      </w:r>
      <w:r w:rsidR="00496B22" w:rsidRPr="00594B87">
        <w:rPr>
          <w:rStyle w:val="23"/>
        </w:rPr>
        <w:t>у</w:t>
      </w:r>
      <w:r w:rsidR="00B55266">
        <w:rPr>
          <w:rStyle w:val="23"/>
        </w:rPr>
        <w:t xml:space="preserve"> </w:t>
      </w:r>
      <w:r w:rsidR="00452056">
        <w:rPr>
          <w:rStyle w:val="23"/>
        </w:rPr>
        <w:t>Першотравн</w:t>
      </w:r>
      <w:r w:rsidR="00B55266">
        <w:rPr>
          <w:rStyle w:val="23"/>
        </w:rPr>
        <w:t>евської</w:t>
      </w:r>
      <w:r w:rsidRPr="00594B87">
        <w:rPr>
          <w:rStyle w:val="23"/>
        </w:rPr>
        <w:t xml:space="preserve"> сільської територіальної громади </w:t>
      </w:r>
      <w:r w:rsidR="00A56A8F" w:rsidRPr="00594B87">
        <w:rPr>
          <w:rStyle w:val="23"/>
        </w:rPr>
        <w:t>на 2025</w:t>
      </w:r>
      <w:r w:rsidR="0070548C" w:rsidRPr="00594B87">
        <w:rPr>
          <w:rStyle w:val="23"/>
        </w:rPr>
        <w:t xml:space="preserve"> </w:t>
      </w:r>
      <w:r w:rsidRPr="00594B87">
        <w:rPr>
          <w:rStyle w:val="23"/>
        </w:rPr>
        <w:t xml:space="preserve">рік, </w:t>
      </w:r>
      <w:r w:rsidRPr="00594B87">
        <w:t xml:space="preserve">за кодами Типової програмної класифікації видатків та кредитування місцевих бюджетів та бюджетними призначеннями головним розпорядникам коштів складає </w:t>
      </w:r>
      <w:r w:rsidR="004A22DE">
        <w:rPr>
          <w:rStyle w:val="23"/>
        </w:rPr>
        <w:t>– 297 373 723,78</w:t>
      </w:r>
      <w:r w:rsidR="0070548C" w:rsidRPr="00594B87">
        <w:rPr>
          <w:rStyle w:val="23"/>
        </w:rPr>
        <w:t xml:space="preserve"> </w:t>
      </w:r>
      <w:r w:rsidRPr="00594B87">
        <w:rPr>
          <w:rStyle w:val="23"/>
        </w:rPr>
        <w:t>грн.:</w:t>
      </w:r>
    </w:p>
    <w:p w:rsidR="00CA7405" w:rsidRPr="00594B87" w:rsidRDefault="00CA7405" w:rsidP="00CA7405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120"/>
        </w:tabs>
        <w:spacing w:before="0" w:after="0" w:line="240" w:lineRule="exact"/>
        <w:ind w:left="760" w:firstLine="0"/>
      </w:pPr>
      <w:bookmarkStart w:id="3" w:name="bookmark4"/>
      <w:r w:rsidRPr="00594B87">
        <w:t>обсяг видатків загаль</w:t>
      </w:r>
      <w:r w:rsidR="00637BF4" w:rsidRPr="00594B87">
        <w:t>ного</w:t>
      </w:r>
      <w:r w:rsidR="002810EA">
        <w:t xml:space="preserve"> фонду бюджету –  </w:t>
      </w:r>
      <w:r w:rsidR="004A22DE">
        <w:t>202</w:t>
      </w:r>
      <w:r w:rsidR="001F63C6">
        <w:t> </w:t>
      </w:r>
      <w:r w:rsidR="004A22DE">
        <w:t>829</w:t>
      </w:r>
      <w:r w:rsidR="001F63C6">
        <w:t xml:space="preserve"> </w:t>
      </w:r>
      <w:r w:rsidR="004A22DE">
        <w:t>345,47</w:t>
      </w:r>
      <w:r w:rsidRPr="00594B87">
        <w:t xml:space="preserve"> грн.;</w:t>
      </w:r>
      <w:bookmarkEnd w:id="3"/>
    </w:p>
    <w:p w:rsidR="00CA7405" w:rsidRPr="00594B87" w:rsidRDefault="00CA7405" w:rsidP="00CA7405">
      <w:pPr>
        <w:pStyle w:val="30"/>
        <w:numPr>
          <w:ilvl w:val="0"/>
          <w:numId w:val="1"/>
        </w:numPr>
        <w:shd w:val="clear" w:color="auto" w:fill="auto"/>
        <w:tabs>
          <w:tab w:val="left" w:pos="1120"/>
        </w:tabs>
        <w:spacing w:before="0" w:after="197" w:line="240" w:lineRule="exact"/>
        <w:ind w:left="760"/>
      </w:pPr>
      <w:r w:rsidRPr="00594B87">
        <w:t>обсяг видатків спеціаль</w:t>
      </w:r>
      <w:r w:rsidR="00637BF4" w:rsidRPr="00594B87">
        <w:t>ного фонду бюджету</w:t>
      </w:r>
      <w:r w:rsidR="002810EA">
        <w:t xml:space="preserve"> – </w:t>
      </w:r>
      <w:r w:rsidR="004A22DE">
        <w:t>94 544 378,31</w:t>
      </w:r>
      <w:r w:rsidRPr="00594B87">
        <w:t xml:space="preserve"> грн.</w:t>
      </w:r>
    </w:p>
    <w:p w:rsidR="00CA7405" w:rsidRPr="00594B87" w:rsidRDefault="00CA7405" w:rsidP="00CA7405">
      <w:pPr>
        <w:pStyle w:val="21"/>
        <w:keepNext/>
        <w:keepLines/>
        <w:shd w:val="clear" w:color="auto" w:fill="auto"/>
        <w:spacing w:before="0" w:after="240" w:line="278" w:lineRule="exact"/>
        <w:ind w:left="760" w:right="260" w:firstLine="340"/>
      </w:pPr>
      <w:bookmarkStart w:id="4" w:name="bookmark5"/>
      <w:r w:rsidRPr="00594B87">
        <w:rPr>
          <w:rStyle w:val="28"/>
        </w:rPr>
        <w:t xml:space="preserve">У загальній сумі видатків передбачено </w:t>
      </w:r>
      <w:r w:rsidRPr="00594B87">
        <w:t xml:space="preserve">обсяг субвенції </w:t>
      </w:r>
      <w:r w:rsidR="002F5716" w:rsidRPr="00594B87">
        <w:t>до</w:t>
      </w:r>
      <w:r w:rsidRPr="00594B87">
        <w:t xml:space="preserve"> Державного, обласного бюджету та бюджетів інших територіальних г</w:t>
      </w:r>
      <w:r w:rsidR="005C6F62">
        <w:t>ромад – 11 003 958,25</w:t>
      </w:r>
      <w:r w:rsidR="00CD3BE0" w:rsidRPr="00594B87">
        <w:rPr>
          <w:lang w:val="ru-RU"/>
        </w:rPr>
        <w:t xml:space="preserve"> </w:t>
      </w:r>
      <w:r w:rsidRPr="00594B87">
        <w:t>грн.</w:t>
      </w:r>
      <w:bookmarkEnd w:id="4"/>
    </w:p>
    <w:p w:rsidR="00CA7405" w:rsidRPr="00594B87" w:rsidRDefault="00202595" w:rsidP="00E54349">
      <w:pPr>
        <w:pStyle w:val="30"/>
        <w:shd w:val="clear" w:color="auto" w:fill="auto"/>
        <w:spacing w:before="0" w:after="271" w:line="278" w:lineRule="exact"/>
        <w:ind w:left="760" w:right="260" w:firstLine="340"/>
        <w:rPr>
          <w:rStyle w:val="24"/>
          <w:b/>
          <w:bCs/>
        </w:rPr>
      </w:pPr>
      <w:r w:rsidRPr="00594B87">
        <w:rPr>
          <w:rStyle w:val="31"/>
        </w:rPr>
        <w:t xml:space="preserve">За </w:t>
      </w:r>
      <w:r w:rsidR="005C6F62">
        <w:rPr>
          <w:rStyle w:val="31"/>
        </w:rPr>
        <w:t xml:space="preserve">2025 рік  бюджет </w:t>
      </w:r>
      <w:proofErr w:type="spellStart"/>
      <w:r w:rsidR="005C6F62">
        <w:rPr>
          <w:rStyle w:val="31"/>
        </w:rPr>
        <w:t>Мозолевської</w:t>
      </w:r>
      <w:proofErr w:type="spellEnd"/>
      <w:r w:rsidR="005C6F62">
        <w:rPr>
          <w:rStyle w:val="31"/>
        </w:rPr>
        <w:t xml:space="preserve"> </w:t>
      </w:r>
      <w:r w:rsidR="00CA7405" w:rsidRPr="00594B87">
        <w:rPr>
          <w:rStyle w:val="31"/>
        </w:rPr>
        <w:t xml:space="preserve">сільської територіальної громади виконано по видатках на загальну суму </w:t>
      </w:r>
      <w:r w:rsidR="005C6F62">
        <w:rPr>
          <w:lang w:val="ru-RU"/>
        </w:rPr>
        <w:t>241 098 789,61</w:t>
      </w:r>
      <w:proofErr w:type="spellStart"/>
      <w:r w:rsidR="00CA7405" w:rsidRPr="00594B87">
        <w:t>рн</w:t>
      </w:r>
      <w:proofErr w:type="spellEnd"/>
      <w:r w:rsidR="00CA7405" w:rsidRPr="00594B87">
        <w:t>.</w:t>
      </w:r>
      <w:r w:rsidR="00DF04E8" w:rsidRPr="00594B87">
        <w:t xml:space="preserve"> </w:t>
      </w:r>
      <w:r w:rsidR="000F0497" w:rsidRPr="00594B87">
        <w:t>(</w:t>
      </w:r>
      <w:r w:rsidR="005C6F62">
        <w:rPr>
          <w:lang w:val="ru-RU"/>
        </w:rPr>
        <w:t>81,08</w:t>
      </w:r>
      <w:r w:rsidR="00C87089" w:rsidRPr="00594B87">
        <w:rPr>
          <w:lang w:val="ru-RU"/>
        </w:rPr>
        <w:t xml:space="preserve"> </w:t>
      </w:r>
      <w:r w:rsidR="00CA7405" w:rsidRPr="00594B87">
        <w:t xml:space="preserve">% річних призначень), </w:t>
      </w:r>
      <w:r w:rsidR="00CA7405" w:rsidRPr="00594B87">
        <w:rPr>
          <w:rStyle w:val="31"/>
        </w:rPr>
        <w:t xml:space="preserve">з них: загальний фонд </w:t>
      </w:r>
      <w:r w:rsidR="005C6F62">
        <w:t>–184 928 503,52</w:t>
      </w:r>
      <w:r w:rsidR="00C87089" w:rsidRPr="00594B87">
        <w:rPr>
          <w:lang w:val="ru-RU"/>
        </w:rPr>
        <w:t xml:space="preserve"> грн</w:t>
      </w:r>
      <w:r w:rsidR="00CD3BE0" w:rsidRPr="00594B87">
        <w:rPr>
          <w:lang w:val="ru-RU"/>
        </w:rPr>
        <w:t>.</w:t>
      </w:r>
      <w:r w:rsidR="00DF04E8" w:rsidRPr="00594B87">
        <w:t xml:space="preserve"> (</w:t>
      </w:r>
      <w:bookmarkStart w:id="5" w:name="bookmark6"/>
      <w:r w:rsidR="005C6F62">
        <w:rPr>
          <w:lang w:val="ru-RU"/>
        </w:rPr>
        <w:t>91,17</w:t>
      </w:r>
      <w:r w:rsidR="00B732B4" w:rsidRPr="00594B87">
        <w:t>%</w:t>
      </w:r>
      <w:r w:rsidR="000F0497" w:rsidRPr="00594B87">
        <w:t>)</w:t>
      </w:r>
      <w:r w:rsidR="00B732B4" w:rsidRPr="00594B87">
        <w:t>,</w:t>
      </w:r>
      <w:r w:rsidR="00E75910" w:rsidRPr="00594B87">
        <w:t xml:space="preserve"> </w:t>
      </w:r>
      <w:r w:rsidR="00B732B4" w:rsidRPr="00594B87">
        <w:t>спеціальний фонд –</w:t>
      </w:r>
      <w:r w:rsidR="00E94BD5">
        <w:t xml:space="preserve"> </w:t>
      </w:r>
      <w:r w:rsidR="005C6F62">
        <w:rPr>
          <w:lang w:val="ru-RU"/>
        </w:rPr>
        <w:t>56170286,09</w:t>
      </w:r>
      <w:r w:rsidR="00E75910" w:rsidRPr="00594B87">
        <w:t xml:space="preserve"> </w:t>
      </w:r>
      <w:r w:rsidR="00CA7405" w:rsidRPr="00594B87">
        <w:t>грн</w:t>
      </w:r>
      <w:r w:rsidR="00E75910" w:rsidRPr="00594B87">
        <w:t>.</w:t>
      </w:r>
      <w:r w:rsidR="00E54349" w:rsidRPr="00594B87">
        <w:t xml:space="preserve"> </w:t>
      </w:r>
      <w:r w:rsidR="005C6F62">
        <w:rPr>
          <w:rStyle w:val="24"/>
          <w:b/>
          <w:bCs/>
          <w:u w:val="none"/>
        </w:rPr>
        <w:t>(27,68</w:t>
      </w:r>
      <w:r w:rsidR="00CA7405" w:rsidRPr="00594B87">
        <w:rPr>
          <w:rStyle w:val="24"/>
          <w:b/>
          <w:bCs/>
          <w:u w:val="none"/>
        </w:rPr>
        <w:t>%</w:t>
      </w:r>
      <w:r w:rsidR="00DF04E8" w:rsidRPr="00594B87">
        <w:rPr>
          <w:rStyle w:val="24"/>
          <w:b/>
          <w:bCs/>
          <w:u w:val="none"/>
        </w:rPr>
        <w:t>).</w:t>
      </w:r>
    </w:p>
    <w:p w:rsidR="00CA7405" w:rsidRPr="00594B87" w:rsidRDefault="00E75910" w:rsidP="00CA7405">
      <w:pPr>
        <w:pStyle w:val="30"/>
        <w:shd w:val="clear" w:color="auto" w:fill="auto"/>
        <w:spacing w:before="0" w:after="271" w:line="278" w:lineRule="exact"/>
        <w:ind w:left="760" w:right="260" w:firstLine="340"/>
      </w:pPr>
      <w:r w:rsidRPr="00594B87">
        <w:rPr>
          <w:rStyle w:val="24"/>
          <w:b/>
          <w:bCs/>
        </w:rPr>
        <w:t xml:space="preserve"> </w:t>
      </w:r>
      <w:r w:rsidR="00CA7405" w:rsidRPr="00594B87">
        <w:rPr>
          <w:rStyle w:val="24"/>
          <w:b/>
          <w:bCs/>
        </w:rPr>
        <w:t>Видатки загального фонд</w:t>
      </w:r>
      <w:bookmarkEnd w:id="5"/>
      <w:r w:rsidR="00CA7405" w:rsidRPr="00594B87">
        <w:rPr>
          <w:rStyle w:val="24"/>
          <w:b/>
          <w:bCs/>
        </w:rPr>
        <w:t>у сільського бюджету</w:t>
      </w:r>
    </w:p>
    <w:p w:rsidR="00CA7405" w:rsidRPr="00594B87" w:rsidRDefault="00C87089" w:rsidP="00DF04E8">
      <w:pPr>
        <w:pStyle w:val="210"/>
        <w:shd w:val="clear" w:color="auto" w:fill="auto"/>
        <w:spacing w:before="0" w:after="267"/>
        <w:ind w:left="760" w:right="260" w:firstLine="340"/>
        <w:rPr>
          <w:lang w:val="ru-RU"/>
        </w:rPr>
      </w:pPr>
      <w:r w:rsidRPr="00594B87">
        <w:t xml:space="preserve">На </w:t>
      </w:r>
      <w:r w:rsidR="0091339B">
        <w:rPr>
          <w:lang w:val="ru-RU"/>
        </w:rPr>
        <w:t xml:space="preserve"> </w:t>
      </w:r>
      <w:r w:rsidR="00EB3447" w:rsidRPr="00594B87">
        <w:rPr>
          <w:lang w:val="ru-RU"/>
        </w:rPr>
        <w:t xml:space="preserve"> </w:t>
      </w:r>
      <w:r w:rsidR="008B2115" w:rsidRPr="00594B87">
        <w:t xml:space="preserve"> 2025</w:t>
      </w:r>
      <w:r w:rsidR="00495910" w:rsidRPr="00594B87">
        <w:t xml:space="preserve"> р</w:t>
      </w:r>
      <w:r w:rsidR="005C6F62">
        <w:t xml:space="preserve">ік </w:t>
      </w:r>
      <w:r w:rsidR="00CA7405" w:rsidRPr="00594B87">
        <w:t xml:space="preserve"> передбачено планові показники видатків по загальному фонду на загальну суму –</w:t>
      </w:r>
      <w:r w:rsidR="00CD3BE0" w:rsidRPr="00594B87">
        <w:t xml:space="preserve"> </w:t>
      </w:r>
      <w:r w:rsidR="005C6F62">
        <w:rPr>
          <w:b/>
        </w:rPr>
        <w:t>202829345,47</w:t>
      </w:r>
      <w:r w:rsidR="00CA7405" w:rsidRPr="00594B87">
        <w:rPr>
          <w:rStyle w:val="23"/>
          <w:b w:val="0"/>
        </w:rPr>
        <w:t xml:space="preserve"> грн.</w:t>
      </w:r>
      <w:r w:rsidR="00CA7405" w:rsidRPr="00594B87">
        <w:rPr>
          <w:b/>
        </w:rPr>
        <w:t>,</w:t>
      </w:r>
      <w:r w:rsidR="00CA7405" w:rsidRPr="00594B87">
        <w:t xml:space="preserve"> фактичне виконання  становить </w:t>
      </w:r>
      <w:r w:rsidR="00B91154" w:rsidRPr="00594B87">
        <w:rPr>
          <w:rStyle w:val="23"/>
        </w:rPr>
        <w:t xml:space="preserve">– </w:t>
      </w:r>
      <w:r w:rsidR="005C6F62">
        <w:rPr>
          <w:rStyle w:val="23"/>
        </w:rPr>
        <w:t>184 928 503,52</w:t>
      </w:r>
      <w:r w:rsidR="00C5637B">
        <w:rPr>
          <w:rStyle w:val="23"/>
        </w:rPr>
        <w:t xml:space="preserve"> </w:t>
      </w:r>
      <w:r w:rsidR="00CA7405" w:rsidRPr="00594B87">
        <w:rPr>
          <w:rStyle w:val="23"/>
        </w:rPr>
        <w:t>грн.</w:t>
      </w:r>
      <w:r w:rsidR="00CA7405" w:rsidRPr="00594B87">
        <w:t xml:space="preserve">, </w:t>
      </w:r>
      <w:proofErr w:type="spellStart"/>
      <w:r w:rsidR="005C6F62">
        <w:rPr>
          <w:lang w:val="ru-RU"/>
        </w:rPr>
        <w:t>це</w:t>
      </w:r>
      <w:proofErr w:type="spellEnd"/>
      <w:r w:rsidR="005C6F62">
        <w:rPr>
          <w:lang w:val="ru-RU"/>
        </w:rPr>
        <w:t xml:space="preserve"> 91,17</w:t>
      </w:r>
      <w:r w:rsidR="00675DBC" w:rsidRPr="00594B87">
        <w:rPr>
          <w:lang w:val="ru-RU"/>
        </w:rPr>
        <w:t>%</w:t>
      </w:r>
      <w:r w:rsidR="00CA7405" w:rsidRPr="00594B87">
        <w:rPr>
          <w:rStyle w:val="23"/>
        </w:rPr>
        <w:t xml:space="preserve"> </w:t>
      </w:r>
      <w:r w:rsidR="00CA7405" w:rsidRPr="00594B87">
        <w:t xml:space="preserve">від </w:t>
      </w:r>
      <w:r w:rsidR="00B91154" w:rsidRPr="00594B87">
        <w:t xml:space="preserve">запланованого </w:t>
      </w:r>
      <w:r w:rsidR="005C6F62">
        <w:t xml:space="preserve">на </w:t>
      </w:r>
      <w:r w:rsidR="0091339B">
        <w:t xml:space="preserve"> </w:t>
      </w:r>
      <w:r w:rsidR="008B2115" w:rsidRPr="00594B87">
        <w:t>2025</w:t>
      </w:r>
      <w:r w:rsidR="001F63C6">
        <w:t xml:space="preserve"> </w:t>
      </w:r>
      <w:proofErr w:type="gramStart"/>
      <w:r w:rsidR="005C6F62">
        <w:t>р</w:t>
      </w:r>
      <w:proofErr w:type="gramEnd"/>
      <w:r w:rsidR="005C6F62">
        <w:t xml:space="preserve">ік </w:t>
      </w:r>
      <w:r w:rsidR="00B732B4" w:rsidRPr="00594B87">
        <w:t xml:space="preserve"> </w:t>
      </w:r>
      <w:r w:rsidR="00CA7405" w:rsidRPr="00594B87">
        <w:t>обсягу видатків</w:t>
      </w:r>
      <w:r w:rsidR="00675DBC" w:rsidRPr="00594B87">
        <w:rPr>
          <w:lang w:val="ru-RU"/>
        </w:rPr>
        <w:t>.</w:t>
      </w:r>
    </w:p>
    <w:p w:rsidR="00CA7405" w:rsidRPr="00594B87" w:rsidRDefault="00CA7405" w:rsidP="00CA7405">
      <w:pPr>
        <w:pStyle w:val="21"/>
        <w:keepNext/>
        <w:keepLines/>
        <w:shd w:val="clear" w:color="auto" w:fill="auto"/>
        <w:spacing w:before="0" w:after="0" w:line="240" w:lineRule="exact"/>
        <w:ind w:firstLine="0"/>
        <w:jc w:val="center"/>
      </w:pPr>
      <w:r w:rsidRPr="00594B87">
        <w:t xml:space="preserve">Видатки </w:t>
      </w:r>
      <w:r w:rsidRPr="00594B87">
        <w:rPr>
          <w:rStyle w:val="24"/>
          <w:b/>
          <w:bCs/>
        </w:rPr>
        <w:t>загального фонду</w:t>
      </w:r>
      <w:r w:rsidR="00EB3447" w:rsidRPr="00594B87">
        <w:t xml:space="preserve">  бюджету  </w:t>
      </w:r>
      <w:r w:rsidR="00C5637B">
        <w:t>Першотравн</w:t>
      </w:r>
      <w:r w:rsidR="00543798" w:rsidRPr="00594B87">
        <w:t xml:space="preserve">евської </w:t>
      </w:r>
      <w:r w:rsidRPr="00594B87">
        <w:t xml:space="preserve"> сільської територіальної  громади у розрізі економічно</w:t>
      </w:r>
      <w:r w:rsidR="00675DBC" w:rsidRPr="00594B87">
        <w:t>ї класифікації за</w:t>
      </w:r>
      <w:r w:rsidR="00EB3447" w:rsidRPr="00594B87">
        <w:t xml:space="preserve"> </w:t>
      </w:r>
      <w:r w:rsidR="008B2115" w:rsidRPr="00594B87">
        <w:t>2025</w:t>
      </w:r>
      <w:r w:rsidR="00675DBC" w:rsidRPr="00594B87">
        <w:t xml:space="preserve"> р</w:t>
      </w:r>
      <w:proofErr w:type="spellStart"/>
      <w:r w:rsidR="005C6F62">
        <w:rPr>
          <w:lang w:val="ru-RU"/>
        </w:rPr>
        <w:t>ік</w:t>
      </w:r>
      <w:proofErr w:type="spellEnd"/>
      <w:r w:rsidR="005C6F62">
        <w:rPr>
          <w:lang w:val="ru-RU"/>
        </w:rPr>
        <w:t>.</w:t>
      </w:r>
    </w:p>
    <w:p w:rsidR="00CA7405" w:rsidRPr="00594B87" w:rsidRDefault="00CA7405" w:rsidP="00CA740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68"/>
        <w:tblOverlap w:val="never"/>
        <w:tblW w:w="107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79"/>
        <w:gridCol w:w="1985"/>
        <w:gridCol w:w="1843"/>
        <w:gridCol w:w="1420"/>
        <w:gridCol w:w="1502"/>
      </w:tblGrid>
      <w:tr w:rsidR="00CA7405" w:rsidRPr="00594B87" w:rsidTr="00FF38E9">
        <w:trPr>
          <w:trHeight w:hRule="exact" w:val="1144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CA7405" w:rsidP="009C62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7405" w:rsidRPr="00594B87" w:rsidRDefault="00CA7405" w:rsidP="009C62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B87">
              <w:rPr>
                <w:rFonts w:ascii="Times New Roman" w:hAnsi="Times New Roman" w:cs="Times New Roman"/>
                <w:b/>
              </w:rPr>
              <w:t>Назви статей видатків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B677F4" w:rsidP="009C62FD">
            <w:pPr>
              <w:pStyle w:val="210"/>
              <w:shd w:val="clear" w:color="auto" w:fill="auto"/>
              <w:spacing w:before="0" w:line="226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9pt"/>
                <w:sz w:val="24"/>
                <w:szCs w:val="24"/>
              </w:rPr>
              <w:t>Передбачено на</w:t>
            </w:r>
            <w:r w:rsidR="0086229B" w:rsidRPr="00594B87">
              <w:rPr>
                <w:rStyle w:val="29pt"/>
                <w:sz w:val="24"/>
                <w:szCs w:val="24"/>
              </w:rPr>
              <w:t xml:space="preserve"> </w:t>
            </w:r>
            <w:r w:rsidR="008B2115" w:rsidRPr="00594B87">
              <w:rPr>
                <w:rStyle w:val="29pt"/>
                <w:sz w:val="24"/>
                <w:szCs w:val="24"/>
              </w:rPr>
              <w:t xml:space="preserve"> 2025 р</w:t>
            </w:r>
            <w:r w:rsidR="0086229B" w:rsidRPr="00594B87">
              <w:rPr>
                <w:rStyle w:val="29pt"/>
                <w:sz w:val="24"/>
                <w:szCs w:val="24"/>
              </w:rPr>
              <w:t>ік</w:t>
            </w:r>
            <w:r w:rsidR="00CA7405" w:rsidRPr="00594B87">
              <w:rPr>
                <w:rStyle w:val="29pt"/>
                <w:sz w:val="24"/>
                <w:szCs w:val="24"/>
              </w:rPr>
              <w:t xml:space="preserve"> з урахуванням змін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1F7193" w:rsidP="006C0038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Style w:val="29pt"/>
                <w:sz w:val="24"/>
                <w:szCs w:val="24"/>
              </w:rPr>
              <w:t xml:space="preserve">Передбачено на </w:t>
            </w:r>
            <w:r w:rsidR="0091339B">
              <w:rPr>
                <w:rStyle w:val="29pt"/>
                <w:sz w:val="24"/>
                <w:szCs w:val="24"/>
              </w:rPr>
              <w:t xml:space="preserve"> </w:t>
            </w:r>
            <w:r w:rsidR="00EB3447" w:rsidRPr="00594B87">
              <w:rPr>
                <w:rStyle w:val="29pt"/>
                <w:sz w:val="24"/>
                <w:szCs w:val="24"/>
              </w:rPr>
              <w:t xml:space="preserve"> </w:t>
            </w:r>
            <w:r>
              <w:rPr>
                <w:rStyle w:val="29pt"/>
                <w:sz w:val="24"/>
                <w:szCs w:val="24"/>
              </w:rPr>
              <w:t xml:space="preserve">  2025 рік </w:t>
            </w:r>
            <w:r w:rsidR="0086229B" w:rsidRPr="00594B87">
              <w:rPr>
                <w:rStyle w:val="29pt"/>
                <w:sz w:val="24"/>
                <w:szCs w:val="24"/>
              </w:rPr>
              <w:t xml:space="preserve"> з урахуванням змін</w:t>
            </w:r>
            <w:r w:rsidR="006C0038" w:rsidRPr="00594B87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405" w:rsidRPr="00594B87" w:rsidRDefault="00CA7405" w:rsidP="006C0038">
            <w:pPr>
              <w:pStyle w:val="210"/>
              <w:shd w:val="clear" w:color="auto" w:fill="auto"/>
              <w:spacing w:before="0" w:line="230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9pt"/>
                <w:sz w:val="24"/>
                <w:szCs w:val="24"/>
              </w:rPr>
              <w:t xml:space="preserve">Виконано за </w:t>
            </w:r>
            <w:r w:rsidR="00EB3447" w:rsidRPr="00594B87">
              <w:rPr>
                <w:rStyle w:val="29pt"/>
                <w:sz w:val="24"/>
                <w:szCs w:val="24"/>
              </w:rPr>
              <w:t xml:space="preserve"> </w:t>
            </w:r>
            <w:r w:rsidR="008B2115" w:rsidRPr="00594B87">
              <w:rPr>
                <w:rStyle w:val="29pt"/>
                <w:sz w:val="24"/>
                <w:szCs w:val="24"/>
              </w:rPr>
              <w:t xml:space="preserve"> </w:t>
            </w:r>
            <w:r w:rsidR="00675DBC" w:rsidRPr="00594B87">
              <w:rPr>
                <w:rStyle w:val="29pt"/>
                <w:sz w:val="24"/>
                <w:szCs w:val="24"/>
              </w:rPr>
              <w:t xml:space="preserve"> </w:t>
            </w:r>
            <w:r w:rsidR="00D94158" w:rsidRPr="00594B87">
              <w:rPr>
                <w:rStyle w:val="29pt"/>
                <w:sz w:val="24"/>
                <w:szCs w:val="24"/>
              </w:rPr>
              <w:t xml:space="preserve"> </w:t>
            </w:r>
            <w:r w:rsidR="006C0038" w:rsidRPr="00594B87">
              <w:rPr>
                <w:rStyle w:val="29pt"/>
                <w:sz w:val="24"/>
                <w:szCs w:val="24"/>
              </w:rPr>
              <w:t xml:space="preserve"> </w:t>
            </w:r>
            <w:r w:rsidR="008B2115" w:rsidRPr="00594B87">
              <w:rPr>
                <w:rStyle w:val="29pt"/>
                <w:sz w:val="24"/>
                <w:szCs w:val="24"/>
              </w:rPr>
              <w:t>2025</w:t>
            </w:r>
            <w:r w:rsidRPr="00594B87">
              <w:rPr>
                <w:rStyle w:val="29pt"/>
                <w:sz w:val="24"/>
                <w:szCs w:val="24"/>
              </w:rPr>
              <w:t xml:space="preserve"> р</w:t>
            </w:r>
            <w:r w:rsidR="001F7193">
              <w:rPr>
                <w:rStyle w:val="29pt"/>
                <w:sz w:val="24"/>
                <w:szCs w:val="24"/>
              </w:rPr>
              <w:t>ік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405" w:rsidRPr="00594B87" w:rsidRDefault="00CA7405" w:rsidP="001F7193">
            <w:pPr>
              <w:pStyle w:val="210"/>
              <w:shd w:val="clear" w:color="auto" w:fill="auto"/>
              <w:spacing w:before="0" w:line="230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9pt"/>
                <w:sz w:val="24"/>
                <w:szCs w:val="24"/>
              </w:rPr>
              <w:t>% вико</w:t>
            </w:r>
            <w:r w:rsidR="0091339B">
              <w:rPr>
                <w:rStyle w:val="29pt"/>
                <w:sz w:val="24"/>
                <w:szCs w:val="24"/>
              </w:rPr>
              <w:t xml:space="preserve">нання  плану за </w:t>
            </w:r>
            <w:r w:rsidR="001F7193">
              <w:rPr>
                <w:rStyle w:val="29pt"/>
                <w:sz w:val="24"/>
                <w:szCs w:val="24"/>
              </w:rPr>
              <w:t>12</w:t>
            </w:r>
            <w:r w:rsidR="0091339B">
              <w:rPr>
                <w:rStyle w:val="29pt"/>
                <w:sz w:val="24"/>
                <w:szCs w:val="24"/>
              </w:rPr>
              <w:t xml:space="preserve"> </w:t>
            </w:r>
            <w:r w:rsidR="008B2115" w:rsidRPr="00594B87">
              <w:rPr>
                <w:rStyle w:val="29pt"/>
                <w:sz w:val="24"/>
                <w:szCs w:val="24"/>
              </w:rPr>
              <w:t>місяці</w:t>
            </w:r>
            <w:r w:rsidR="00EB3447" w:rsidRPr="00594B87">
              <w:rPr>
                <w:rStyle w:val="29pt"/>
                <w:sz w:val="24"/>
                <w:szCs w:val="24"/>
              </w:rPr>
              <w:t>в</w:t>
            </w:r>
            <w:r w:rsidR="00D94158" w:rsidRPr="00594B87">
              <w:rPr>
                <w:rStyle w:val="29pt"/>
                <w:sz w:val="24"/>
                <w:szCs w:val="24"/>
              </w:rPr>
              <w:t xml:space="preserve"> </w:t>
            </w:r>
            <w:r w:rsidR="008B2115" w:rsidRPr="00594B87">
              <w:rPr>
                <w:rStyle w:val="29pt"/>
                <w:sz w:val="24"/>
                <w:szCs w:val="24"/>
              </w:rPr>
              <w:t>2025</w:t>
            </w:r>
            <w:r w:rsidRPr="00594B87">
              <w:rPr>
                <w:rStyle w:val="29pt"/>
                <w:sz w:val="24"/>
                <w:szCs w:val="24"/>
              </w:rPr>
              <w:t xml:space="preserve"> року</w:t>
            </w:r>
          </w:p>
        </w:tc>
      </w:tr>
      <w:tr w:rsidR="0086229B" w:rsidRPr="00594B87" w:rsidTr="00FF38E9">
        <w:trPr>
          <w:trHeight w:hRule="exact" w:val="35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left"/>
            </w:pPr>
            <w:r w:rsidRPr="00594B87">
              <w:rPr>
                <w:rStyle w:val="25"/>
              </w:rPr>
              <w:t>Оплата праці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9B" w:rsidRPr="00594B87" w:rsidRDefault="001F7193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  <w:r>
              <w:t>102 269 710,00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9B" w:rsidRPr="0021546F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9B" w:rsidRPr="0021546F" w:rsidRDefault="0021546F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99023816,64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29B" w:rsidRPr="00594B87" w:rsidRDefault="0021546F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96,83</w:t>
            </w:r>
          </w:p>
        </w:tc>
      </w:tr>
      <w:tr w:rsidR="0086229B" w:rsidRPr="00594B87" w:rsidTr="00FF38E9">
        <w:trPr>
          <w:trHeight w:hRule="exact" w:val="35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54" w:lineRule="exact"/>
              <w:ind w:firstLine="0"/>
              <w:jc w:val="left"/>
            </w:pPr>
            <w:r w:rsidRPr="00594B87">
              <w:rPr>
                <w:rStyle w:val="25"/>
              </w:rPr>
              <w:t>Нарахування на заробітну плату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9B" w:rsidRPr="00594B87" w:rsidRDefault="001F7193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  <w:r>
              <w:t>23 030 122,00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9B" w:rsidRPr="00594B87" w:rsidRDefault="0086229B" w:rsidP="00EA4F96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9B" w:rsidRPr="0021546F" w:rsidRDefault="0021546F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21714009,79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29B" w:rsidRPr="00594B87" w:rsidRDefault="0021546F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94,29</w:t>
            </w:r>
          </w:p>
        </w:tc>
      </w:tr>
      <w:tr w:rsidR="0086229B" w:rsidRPr="00594B87" w:rsidTr="00FF38E9">
        <w:trPr>
          <w:trHeight w:hRule="exact" w:val="27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50" w:lineRule="exact"/>
              <w:ind w:firstLine="0"/>
              <w:jc w:val="left"/>
            </w:pPr>
            <w:r w:rsidRPr="00594B87">
              <w:rPr>
                <w:rStyle w:val="25"/>
              </w:rPr>
              <w:t>Предмети, обладнання та інвентар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9B" w:rsidRPr="00594B87" w:rsidRDefault="001F7193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  <w:r>
              <w:t>8 234 870,00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9B" w:rsidRPr="00594B87" w:rsidRDefault="0086229B" w:rsidP="00EA4F96">
            <w:pPr>
              <w:pStyle w:val="210"/>
              <w:shd w:val="clear" w:color="auto" w:fill="auto"/>
              <w:tabs>
                <w:tab w:val="left" w:pos="338"/>
              </w:tabs>
              <w:spacing w:before="0" w:line="240" w:lineRule="exact"/>
              <w:ind w:firstLine="0"/>
              <w:jc w:val="left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29B" w:rsidRPr="0021546F" w:rsidRDefault="0021546F" w:rsidP="0021546F">
            <w:pPr>
              <w:pStyle w:val="210"/>
              <w:shd w:val="clear" w:color="auto" w:fill="auto"/>
              <w:tabs>
                <w:tab w:val="left" w:pos="238"/>
              </w:tabs>
              <w:spacing w:before="0" w:line="240" w:lineRule="exact"/>
              <w:ind w:firstLine="0"/>
              <w:jc w:val="left"/>
              <w:rPr>
                <w:lang w:val="ru-RU"/>
              </w:rPr>
            </w:pPr>
            <w:r>
              <w:tab/>
            </w:r>
            <w:r>
              <w:rPr>
                <w:lang w:val="ru-RU"/>
              </w:rPr>
              <w:t>7216273,35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29B" w:rsidRPr="00594B87" w:rsidRDefault="0021546F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87,63</w:t>
            </w:r>
          </w:p>
        </w:tc>
      </w:tr>
      <w:tr w:rsidR="0086229B" w:rsidRPr="00594B87" w:rsidTr="00FF38E9">
        <w:trPr>
          <w:trHeight w:hRule="exact" w:val="245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left"/>
            </w:pPr>
            <w:r w:rsidRPr="00594B87">
              <w:rPr>
                <w:rStyle w:val="25"/>
              </w:rPr>
              <w:t>Медикаменти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9B" w:rsidRPr="00594B87" w:rsidRDefault="001F7193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  <w:r>
              <w:t>10 000,00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229B" w:rsidRPr="0021546F" w:rsidRDefault="0021546F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29B" w:rsidRPr="00594B87" w:rsidRDefault="0021546F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86229B" w:rsidRPr="00594B87" w:rsidTr="00FF38E9">
        <w:trPr>
          <w:trHeight w:hRule="exact" w:val="32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left"/>
            </w:pPr>
            <w:r w:rsidRPr="00594B87">
              <w:rPr>
                <w:rStyle w:val="25"/>
              </w:rPr>
              <w:t>Продукти  харчування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1F7193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  <w:r>
              <w:t>11 527 913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86229B" w:rsidP="001A7E6C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21546F" w:rsidRDefault="0021546F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11192468,60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29B" w:rsidRPr="00594B87" w:rsidRDefault="0021546F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97,09</w:t>
            </w:r>
          </w:p>
        </w:tc>
      </w:tr>
      <w:tr w:rsidR="0086229B" w:rsidRPr="00594B87" w:rsidTr="00FF38E9">
        <w:trPr>
          <w:trHeight w:hRule="exact" w:val="275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</w:rPr>
            </w:pPr>
            <w:r w:rsidRPr="00594B87">
              <w:rPr>
                <w:rStyle w:val="25"/>
              </w:rPr>
              <w:t>Оплата послуг (крім комунальних)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1F7193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  <w:r>
              <w:t>9 567 666,00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86229B" w:rsidP="001A7E6C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21546F" w:rsidRDefault="0021546F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8206068,81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29B" w:rsidRPr="00594B87" w:rsidRDefault="0021546F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85,77</w:t>
            </w:r>
          </w:p>
        </w:tc>
      </w:tr>
      <w:tr w:rsidR="0086229B" w:rsidRPr="00594B87" w:rsidTr="00FF38E9"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</w:rPr>
            </w:pPr>
            <w:r w:rsidRPr="00594B87">
              <w:rPr>
                <w:rStyle w:val="25"/>
              </w:rPr>
              <w:t>Видатки на відрядження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</w:p>
        </w:tc>
      </w:tr>
      <w:tr w:rsidR="0086229B" w:rsidRPr="00594B87" w:rsidTr="00FF38E9">
        <w:trPr>
          <w:trHeight w:hRule="exact" w:val="28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</w:rPr>
            </w:pPr>
            <w:r w:rsidRPr="00594B87">
              <w:rPr>
                <w:rStyle w:val="25"/>
              </w:rPr>
              <w:t>Комунальні послуги та енергоносії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1F7193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  <w:r>
              <w:t>17 646 210,00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Default="0021546F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10746895</w:t>
            </w:r>
            <w:r w:rsidR="00332F51">
              <w:rPr>
                <w:lang w:val="ru-RU"/>
              </w:rPr>
              <w:t>,89</w:t>
            </w:r>
          </w:p>
          <w:p w:rsidR="0021546F" w:rsidRPr="0021546F" w:rsidRDefault="0021546F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29B" w:rsidRPr="00594B87" w:rsidRDefault="00332F51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60,90</w:t>
            </w:r>
          </w:p>
        </w:tc>
      </w:tr>
      <w:tr w:rsidR="0086229B" w:rsidRPr="00594B87" w:rsidTr="00FF38E9">
        <w:trPr>
          <w:trHeight w:hRule="exact" w:val="28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</w:rPr>
            </w:pPr>
            <w:r w:rsidRPr="00594B87">
              <w:rPr>
                <w:rStyle w:val="25"/>
              </w:rPr>
              <w:t>Дослідження і розробки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A535E4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  <w:r>
              <w:t>94300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332F51" w:rsidRDefault="00332F51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43710,42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29B" w:rsidRPr="00594B87" w:rsidRDefault="00332F51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46,35</w:t>
            </w:r>
          </w:p>
        </w:tc>
      </w:tr>
      <w:tr w:rsidR="0086229B" w:rsidRPr="00594B87" w:rsidTr="00FF38E9">
        <w:trPr>
          <w:trHeight w:hRule="exact" w:val="28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</w:rPr>
            </w:pPr>
            <w:r w:rsidRPr="00594B87">
              <w:rPr>
                <w:rStyle w:val="25"/>
              </w:rPr>
              <w:t>Поточні трансферти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A535E4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  <w:r>
              <w:t>8384095,47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332F51" w:rsidRDefault="00332F51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8349234,60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29B" w:rsidRPr="00594B87" w:rsidRDefault="00332F51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66,58</w:t>
            </w:r>
          </w:p>
        </w:tc>
      </w:tr>
      <w:tr w:rsidR="0086229B" w:rsidRPr="00594B87" w:rsidTr="00FF38E9">
        <w:trPr>
          <w:trHeight w:hRule="exact" w:val="28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</w:rPr>
            </w:pPr>
            <w:r w:rsidRPr="00594B87">
              <w:rPr>
                <w:rStyle w:val="25"/>
              </w:rPr>
              <w:t>Інші виплати населенню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A535E4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  <w:r>
              <w:t>5104242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332F51" w:rsidRDefault="00332F51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3235296,45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29B" w:rsidRPr="00594B87" w:rsidRDefault="00332F51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63,38</w:t>
            </w:r>
          </w:p>
        </w:tc>
      </w:tr>
      <w:tr w:rsidR="0086229B" w:rsidRPr="00594B87" w:rsidTr="00FF38E9">
        <w:trPr>
          <w:trHeight w:hRule="exact" w:val="28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left"/>
            </w:pPr>
            <w:r w:rsidRPr="00594B87">
              <w:rPr>
                <w:rStyle w:val="25"/>
              </w:rPr>
              <w:t>Інші видатки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594B87" w:rsidRDefault="001F7193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  <w:r>
              <w:t>140456,00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332F51" w:rsidRDefault="00332F51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70054,48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29B" w:rsidRPr="00594B87" w:rsidRDefault="00332F51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49,88</w:t>
            </w:r>
          </w:p>
        </w:tc>
      </w:tr>
      <w:tr w:rsidR="0086229B" w:rsidRPr="00594B87" w:rsidTr="00FF38E9">
        <w:trPr>
          <w:trHeight w:hRule="exact" w:val="28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</w:rPr>
            </w:pPr>
            <w:r w:rsidRPr="00594B87">
              <w:rPr>
                <w:rStyle w:val="25"/>
              </w:rPr>
              <w:t>Субсидії і трансферти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594B87" w:rsidRDefault="00A535E4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  <w:r>
              <w:t>16819761,00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332F51" w:rsidRDefault="00332F51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15120674,49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29B" w:rsidRPr="00594B87" w:rsidRDefault="00332F51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89,90</w:t>
            </w:r>
          </w:p>
        </w:tc>
      </w:tr>
      <w:tr w:rsidR="0086229B" w:rsidRPr="00594B87" w:rsidTr="00FF38E9">
        <w:trPr>
          <w:trHeight w:hRule="exact" w:val="53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after="60" w:line="240" w:lineRule="exact"/>
              <w:ind w:left="200" w:firstLine="0"/>
              <w:jc w:val="left"/>
            </w:pPr>
            <w:r w:rsidRPr="00594B87">
              <w:rPr>
                <w:rStyle w:val="220"/>
              </w:rPr>
              <w:t>Разом   видатків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273C50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</w:pPr>
            <w:r>
              <w:t>2</w:t>
            </w:r>
            <w:r w:rsidR="00A535E4">
              <w:t>02 829 345,47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594B87" w:rsidRDefault="0086229B" w:rsidP="0086229B">
            <w:pPr>
              <w:pStyle w:val="210"/>
              <w:shd w:val="clear" w:color="auto" w:fill="auto"/>
              <w:spacing w:before="0" w:line="240" w:lineRule="exact"/>
              <w:ind w:left="220" w:firstLine="0"/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29B" w:rsidRPr="00332F51" w:rsidRDefault="00332F51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184928503,52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29B" w:rsidRPr="00594B87" w:rsidRDefault="00332F51" w:rsidP="0086229B">
            <w:pPr>
              <w:pStyle w:val="210"/>
              <w:shd w:val="clear" w:color="auto" w:fill="auto"/>
              <w:spacing w:before="0" w:line="240" w:lineRule="exact"/>
              <w:ind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91,17</w:t>
            </w:r>
          </w:p>
        </w:tc>
      </w:tr>
    </w:tbl>
    <w:p w:rsidR="00CA7405" w:rsidRPr="00594B87" w:rsidRDefault="00CA7405" w:rsidP="00DF04E8">
      <w:pPr>
        <w:pStyle w:val="210"/>
        <w:shd w:val="clear" w:color="auto" w:fill="auto"/>
        <w:spacing w:before="0"/>
        <w:ind w:right="260" w:firstLine="0"/>
      </w:pPr>
      <w:r w:rsidRPr="00594B87">
        <w:t xml:space="preserve">            </w:t>
      </w:r>
      <w:r w:rsidRPr="00594B87">
        <w:rPr>
          <w:rStyle w:val="221"/>
        </w:rPr>
        <w:t xml:space="preserve">Видатки на </w:t>
      </w:r>
      <w:r w:rsidRPr="00594B87">
        <w:rPr>
          <w:rStyle w:val="212"/>
        </w:rPr>
        <w:t xml:space="preserve">захищені статті </w:t>
      </w:r>
      <w:r w:rsidR="008C1C2C" w:rsidRPr="00594B87">
        <w:rPr>
          <w:rStyle w:val="221"/>
        </w:rPr>
        <w:t>за</w:t>
      </w:r>
      <w:r w:rsidR="00511DF1">
        <w:rPr>
          <w:rStyle w:val="221"/>
        </w:rPr>
        <w:t xml:space="preserve"> </w:t>
      </w:r>
      <w:r w:rsidR="00EA4F96" w:rsidRPr="00594B87">
        <w:rPr>
          <w:rStyle w:val="221"/>
        </w:rPr>
        <w:t xml:space="preserve"> </w:t>
      </w:r>
      <w:r w:rsidR="004E309A" w:rsidRPr="00594B87">
        <w:rPr>
          <w:rStyle w:val="221"/>
        </w:rPr>
        <w:t xml:space="preserve"> </w:t>
      </w:r>
      <w:r w:rsidR="008C1C2C" w:rsidRPr="00594B87">
        <w:rPr>
          <w:rStyle w:val="221"/>
        </w:rPr>
        <w:t>2025</w:t>
      </w:r>
      <w:r w:rsidR="00E54349" w:rsidRPr="00594B87">
        <w:rPr>
          <w:rStyle w:val="221"/>
        </w:rPr>
        <w:t xml:space="preserve"> </w:t>
      </w:r>
      <w:r w:rsidR="00332F51">
        <w:rPr>
          <w:rStyle w:val="221"/>
        </w:rPr>
        <w:t>р</w:t>
      </w:r>
      <w:proofErr w:type="spellStart"/>
      <w:r w:rsidR="00332F51">
        <w:rPr>
          <w:rStyle w:val="221"/>
          <w:lang w:val="ru-RU"/>
        </w:rPr>
        <w:t>ік</w:t>
      </w:r>
      <w:proofErr w:type="spellEnd"/>
      <w:r w:rsidR="00332F51">
        <w:rPr>
          <w:rStyle w:val="221"/>
          <w:lang w:val="ru-RU"/>
        </w:rPr>
        <w:t xml:space="preserve"> </w:t>
      </w:r>
      <w:r w:rsidRPr="00594B87">
        <w:rPr>
          <w:rStyle w:val="221"/>
        </w:rPr>
        <w:t xml:space="preserve"> складають </w:t>
      </w:r>
      <w:r w:rsidR="00511DF1">
        <w:rPr>
          <w:rStyle w:val="221"/>
        </w:rPr>
        <w:t xml:space="preserve"> </w:t>
      </w:r>
      <w:r w:rsidR="00332F51">
        <w:rPr>
          <w:rStyle w:val="221"/>
        </w:rPr>
        <w:t>142687190,92</w:t>
      </w:r>
      <w:r w:rsidRPr="00594B87">
        <w:rPr>
          <w:rStyle w:val="23"/>
        </w:rPr>
        <w:t xml:space="preserve"> </w:t>
      </w:r>
      <w:r w:rsidRPr="00594B87">
        <w:rPr>
          <w:rStyle w:val="23"/>
          <w:b w:val="0"/>
        </w:rPr>
        <w:t>грн</w:t>
      </w:r>
      <w:r w:rsidR="00DF04E8" w:rsidRPr="00594B87">
        <w:rPr>
          <w:rStyle w:val="23"/>
          <w:b w:val="0"/>
        </w:rPr>
        <w:t>.</w:t>
      </w:r>
      <w:r w:rsidR="00DF04E8" w:rsidRPr="00594B87">
        <w:rPr>
          <w:rStyle w:val="23"/>
        </w:rPr>
        <w:t xml:space="preserve"> </w:t>
      </w:r>
      <w:r w:rsidR="00332F51">
        <w:t>(77,15</w:t>
      </w:r>
      <w:r w:rsidRPr="00594B87">
        <w:t>%) від</w:t>
      </w:r>
    </w:p>
    <w:p w:rsidR="002A3094" w:rsidRPr="00594B87" w:rsidRDefault="00CA7405" w:rsidP="00A23A02">
      <w:pPr>
        <w:pStyle w:val="210"/>
        <w:shd w:val="clear" w:color="auto" w:fill="auto"/>
        <w:spacing w:before="0"/>
        <w:ind w:left="740" w:firstLine="0"/>
        <w:jc w:val="left"/>
        <w:rPr>
          <w:lang w:val="ru-RU"/>
        </w:rPr>
      </w:pPr>
      <w:r w:rsidRPr="00594B87">
        <w:t xml:space="preserve">загального </w:t>
      </w:r>
      <w:r w:rsidR="00B509C6" w:rsidRPr="00594B87">
        <w:t>обсягу витрат</w:t>
      </w:r>
      <w:r w:rsidR="00332F51">
        <w:t xml:space="preserve"> за</w:t>
      </w:r>
      <w:r w:rsidR="00511DF1">
        <w:t xml:space="preserve"> </w:t>
      </w:r>
      <w:r w:rsidR="00F069B0" w:rsidRPr="00594B87">
        <w:t xml:space="preserve"> </w:t>
      </w:r>
      <w:r w:rsidR="00B509C6" w:rsidRPr="00594B87">
        <w:t xml:space="preserve"> </w:t>
      </w:r>
      <w:r w:rsidR="008C1C2C" w:rsidRPr="00594B87">
        <w:t>2025</w:t>
      </w:r>
      <w:r w:rsidR="00D05EFE" w:rsidRPr="00594B87">
        <w:t xml:space="preserve"> </w:t>
      </w:r>
      <w:r w:rsidR="00332F51">
        <w:t>рік</w:t>
      </w:r>
      <w:r w:rsidR="003E1C70" w:rsidRPr="00594B87">
        <w:t>.</w:t>
      </w:r>
    </w:p>
    <w:p w:rsidR="00A23A02" w:rsidRPr="00594B87" w:rsidRDefault="00A23A02" w:rsidP="00A23A02">
      <w:pPr>
        <w:pStyle w:val="210"/>
        <w:shd w:val="clear" w:color="auto" w:fill="auto"/>
        <w:spacing w:before="0"/>
        <w:ind w:left="740" w:firstLine="0"/>
        <w:jc w:val="left"/>
        <w:rPr>
          <w:lang w:val="ru-RU"/>
        </w:rPr>
      </w:pPr>
    </w:p>
    <w:p w:rsidR="00CA7405" w:rsidRPr="00594B87" w:rsidRDefault="00CA7405" w:rsidP="00CA7405">
      <w:pPr>
        <w:pStyle w:val="14"/>
        <w:framePr w:w="10670" w:wrap="notBeside" w:vAnchor="text" w:hAnchor="page" w:x="916" w:y="4"/>
        <w:shd w:val="clear" w:color="auto" w:fill="auto"/>
        <w:tabs>
          <w:tab w:val="left" w:pos="6727"/>
        </w:tabs>
        <w:ind w:firstLine="0"/>
        <w:jc w:val="center"/>
      </w:pPr>
      <w:r w:rsidRPr="00594B87">
        <w:lastRenderedPageBreak/>
        <w:t xml:space="preserve">Видатки </w:t>
      </w:r>
      <w:r w:rsidRPr="00594B87">
        <w:rPr>
          <w:rStyle w:val="a7"/>
          <w:b/>
          <w:bCs/>
        </w:rPr>
        <w:t>загального фонду</w:t>
      </w:r>
      <w:r w:rsidR="00543798" w:rsidRPr="00594B87">
        <w:t xml:space="preserve"> бюджету </w:t>
      </w:r>
      <w:proofErr w:type="spellStart"/>
      <w:r w:rsidR="00543798" w:rsidRPr="00594B87">
        <w:t>Першотраневської</w:t>
      </w:r>
      <w:proofErr w:type="spellEnd"/>
      <w:r w:rsidR="00543798" w:rsidRPr="00594B87">
        <w:t xml:space="preserve"> </w:t>
      </w:r>
      <w:r w:rsidRPr="00594B87">
        <w:t xml:space="preserve">сільської територіальної громади   </w:t>
      </w:r>
    </w:p>
    <w:p w:rsidR="00CA7405" w:rsidRPr="00594B87" w:rsidRDefault="003E1C70" w:rsidP="003E1C70">
      <w:pPr>
        <w:pStyle w:val="14"/>
        <w:framePr w:w="10670" w:wrap="notBeside" w:vAnchor="text" w:hAnchor="page" w:x="916" w:y="4"/>
        <w:shd w:val="clear" w:color="auto" w:fill="auto"/>
        <w:tabs>
          <w:tab w:val="left" w:pos="6727"/>
        </w:tabs>
        <w:ind w:firstLine="0"/>
        <w:jc w:val="right"/>
      </w:pPr>
      <w:r w:rsidRPr="00594B87">
        <w:t>з</w:t>
      </w:r>
      <w:r w:rsidR="004E309A" w:rsidRPr="00594B87">
        <w:t>а</w:t>
      </w:r>
      <w:r w:rsidR="008C1C2C" w:rsidRPr="00594B87">
        <w:t xml:space="preserve"> </w:t>
      </w:r>
      <w:r w:rsidR="00511DF1">
        <w:rPr>
          <w:lang w:val="ru-RU"/>
        </w:rPr>
        <w:t xml:space="preserve"> </w:t>
      </w:r>
      <w:r w:rsidR="00FD5F04" w:rsidRPr="00594B87">
        <w:rPr>
          <w:lang w:val="ru-RU"/>
        </w:rPr>
        <w:t xml:space="preserve"> </w:t>
      </w:r>
      <w:r w:rsidR="008C1C2C" w:rsidRPr="00594B87">
        <w:t xml:space="preserve">2025 </w:t>
      </w:r>
      <w:r w:rsidRPr="00594B87">
        <w:t>р</w:t>
      </w:r>
      <w:r w:rsidR="00332F51">
        <w:t>ік</w:t>
      </w:r>
      <w:r w:rsidR="008C1C2C" w:rsidRPr="00594B87">
        <w:t xml:space="preserve"> </w:t>
      </w:r>
      <w:r w:rsidR="00CA7405" w:rsidRPr="00594B87">
        <w:t>за програмною класифікацією видатків:</w:t>
      </w:r>
      <w:r w:rsidR="00CA7405" w:rsidRPr="00594B87">
        <w:tab/>
        <w:t xml:space="preserve">                                                   </w:t>
      </w:r>
      <w:r w:rsidRPr="00594B87">
        <w:t xml:space="preserve">            </w:t>
      </w:r>
      <w:r w:rsidR="00CA7405" w:rsidRPr="00594B87">
        <w:rPr>
          <w:rStyle w:val="a8"/>
        </w:rPr>
        <w:t>грн.</w:t>
      </w:r>
    </w:p>
    <w:tbl>
      <w:tblPr>
        <w:tblOverlap w:val="never"/>
        <w:tblW w:w="0" w:type="auto"/>
        <w:jc w:val="center"/>
        <w:tblInd w:w="-1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05"/>
        <w:gridCol w:w="1610"/>
        <w:gridCol w:w="1426"/>
        <w:gridCol w:w="1551"/>
      </w:tblGrid>
      <w:tr w:rsidR="00E950C7" w:rsidRPr="00594B87" w:rsidTr="00E950C7">
        <w:trPr>
          <w:trHeight w:hRule="exact" w:val="1183"/>
          <w:jc w:val="center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594B87" w:rsidRDefault="00E950C7" w:rsidP="009C62FD">
            <w:pPr>
              <w:framePr w:w="10670" w:wrap="notBeside" w:vAnchor="text" w:hAnchor="page" w:x="916" w:y="4"/>
              <w:jc w:val="center"/>
              <w:rPr>
                <w:rFonts w:ascii="Times New Roman" w:hAnsi="Times New Roman" w:cs="Times New Roman"/>
              </w:rPr>
            </w:pPr>
            <w:r w:rsidRPr="00594B87">
              <w:rPr>
                <w:rStyle w:val="29pt"/>
                <w:sz w:val="24"/>
                <w:szCs w:val="24"/>
              </w:rPr>
              <w:t>Назва функції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594B87" w:rsidRDefault="00E950C7" w:rsidP="009C62FD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26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9pt"/>
                <w:sz w:val="24"/>
                <w:szCs w:val="24"/>
              </w:rPr>
              <w:t>Передбачено на  2025 рік з урахуванням змін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594B87" w:rsidRDefault="00E950C7" w:rsidP="008C1C2C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30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9pt"/>
                <w:sz w:val="24"/>
                <w:szCs w:val="24"/>
              </w:rPr>
              <w:t>Виконано за  2025 р</w:t>
            </w:r>
            <w:r>
              <w:rPr>
                <w:rStyle w:val="29pt"/>
                <w:sz w:val="24"/>
                <w:szCs w:val="24"/>
              </w:rPr>
              <w:t>ік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0C7" w:rsidRPr="00594B87" w:rsidRDefault="00E950C7" w:rsidP="00B509C6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30" w:lineRule="exact"/>
              <w:ind w:firstLine="0"/>
              <w:jc w:val="center"/>
              <w:rPr>
                <w:b/>
              </w:rPr>
            </w:pPr>
            <w:r w:rsidRPr="00594B87">
              <w:rPr>
                <w:rStyle w:val="29pt"/>
                <w:sz w:val="24"/>
                <w:szCs w:val="24"/>
              </w:rPr>
              <w:t>% виконання до плану   2025 року</w:t>
            </w:r>
          </w:p>
        </w:tc>
      </w:tr>
      <w:tr w:rsidR="00E950C7" w:rsidRPr="00594B87" w:rsidTr="00E950C7">
        <w:trPr>
          <w:trHeight w:hRule="exact" w:val="431"/>
          <w:jc w:val="center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after="60" w:line="240" w:lineRule="exact"/>
              <w:ind w:left="200" w:firstLine="0"/>
              <w:jc w:val="left"/>
            </w:pPr>
            <w:r w:rsidRPr="00594B87">
              <w:rPr>
                <w:rStyle w:val="25"/>
              </w:rPr>
              <w:t>Державне управління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594B87" w:rsidRDefault="00E950C7" w:rsidP="00E06A46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</w:pPr>
            <w:r>
              <w:t>36 523 154,0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597893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34453177,93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97,0</w:t>
            </w:r>
          </w:p>
        </w:tc>
      </w:tr>
      <w:tr w:rsidR="00E950C7" w:rsidRPr="00594B87" w:rsidTr="00E950C7">
        <w:trPr>
          <w:trHeight w:hRule="exact" w:val="346"/>
          <w:jc w:val="center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left="200" w:firstLine="0"/>
              <w:jc w:val="left"/>
            </w:pPr>
            <w:r w:rsidRPr="00594B87">
              <w:rPr>
                <w:rStyle w:val="25"/>
              </w:rPr>
              <w:t>Освіта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C7" w:rsidRPr="009F7E8C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left="340" w:firstLine="0"/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109 009 262,0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C7" w:rsidRPr="009F7E8C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left="240" w:firstLine="0"/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101307863,13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50C7" w:rsidRPr="009F7E8C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92,93</w:t>
            </w:r>
          </w:p>
        </w:tc>
      </w:tr>
      <w:tr w:rsidR="00E950C7" w:rsidRPr="00594B87" w:rsidTr="00E950C7">
        <w:trPr>
          <w:trHeight w:hRule="exact" w:val="640"/>
          <w:jc w:val="center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78" w:lineRule="exact"/>
              <w:ind w:left="200" w:firstLine="0"/>
              <w:jc w:val="left"/>
            </w:pPr>
            <w:r w:rsidRPr="00594B87">
              <w:rPr>
                <w:rStyle w:val="25"/>
              </w:rPr>
              <w:t>Соціальний захист та соціальне забезпечення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9E1BC9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15508589,0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594B87" w:rsidRDefault="00E950C7" w:rsidP="00CE70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13139372,49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0C7" w:rsidRPr="009E1BC9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84,72</w:t>
            </w:r>
          </w:p>
        </w:tc>
      </w:tr>
      <w:tr w:rsidR="00E950C7" w:rsidRPr="00594B87" w:rsidTr="00E950C7">
        <w:trPr>
          <w:trHeight w:hRule="exact" w:val="715"/>
          <w:jc w:val="center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78" w:lineRule="exact"/>
              <w:ind w:left="200" w:firstLine="0"/>
              <w:jc w:val="left"/>
              <w:rPr>
                <w:rStyle w:val="25"/>
              </w:rPr>
            </w:pPr>
            <w:r w:rsidRPr="00594B87">
              <w:rPr>
                <w:rStyle w:val="25"/>
              </w:rPr>
              <w:t>Первинна медична допомога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13281961,0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594B87" w:rsidRDefault="00E950C7" w:rsidP="00CE70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12598223,47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0C7" w:rsidRPr="009E1BC9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highlight w:val="yellow"/>
                <w:lang w:val="ru-RU"/>
              </w:rPr>
            </w:pPr>
            <w:r w:rsidRPr="00BF7801">
              <w:rPr>
                <w:lang w:val="ru-RU"/>
              </w:rPr>
              <w:t>94,85</w:t>
            </w:r>
          </w:p>
        </w:tc>
      </w:tr>
      <w:tr w:rsidR="00E950C7" w:rsidRPr="00594B87" w:rsidTr="00E950C7">
        <w:trPr>
          <w:trHeight w:hRule="exact" w:val="640"/>
          <w:jc w:val="center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78" w:lineRule="exact"/>
              <w:ind w:left="200" w:firstLine="0"/>
              <w:jc w:val="left"/>
              <w:rPr>
                <w:rStyle w:val="25"/>
              </w:rPr>
            </w:pPr>
            <w:r w:rsidRPr="00594B87">
              <w:rPr>
                <w:rStyle w:val="25"/>
              </w:rPr>
              <w:t xml:space="preserve"> Фізкультура  і спорт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20790,0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594B87" w:rsidRDefault="00E950C7" w:rsidP="00CE70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950C7" w:rsidRPr="00594B87" w:rsidTr="00E950C7">
        <w:trPr>
          <w:trHeight w:hRule="exact" w:val="424"/>
          <w:jc w:val="center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78" w:lineRule="exact"/>
              <w:ind w:left="200" w:firstLine="0"/>
              <w:jc w:val="left"/>
            </w:pPr>
            <w:proofErr w:type="spellStart"/>
            <w:r w:rsidRPr="00594B87">
              <w:rPr>
                <w:rStyle w:val="25"/>
              </w:rPr>
              <w:t>Житлово</w:t>
            </w:r>
            <w:proofErr w:type="spellEnd"/>
            <w:r w:rsidRPr="00594B87">
              <w:rPr>
                <w:rStyle w:val="25"/>
              </w:rPr>
              <w:t xml:space="preserve"> – комунальне господарство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5754523,00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3 893 358,72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67,65</w:t>
            </w:r>
          </w:p>
        </w:tc>
      </w:tr>
      <w:tr w:rsidR="00E950C7" w:rsidRPr="00594B87" w:rsidTr="00E950C7">
        <w:trPr>
          <w:trHeight w:hRule="exact" w:val="624"/>
          <w:jc w:val="center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/>
              <w:ind w:left="200" w:firstLine="0"/>
              <w:jc w:val="left"/>
            </w:pPr>
            <w:r w:rsidRPr="00594B87">
              <w:rPr>
                <w:rStyle w:val="25"/>
              </w:rPr>
              <w:t>Культура і мистецтво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10 946 765,0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8 615 015,64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78,70</w:t>
            </w:r>
          </w:p>
        </w:tc>
      </w:tr>
      <w:tr w:rsidR="00E950C7" w:rsidRPr="00594B87" w:rsidTr="00E950C7">
        <w:trPr>
          <w:trHeight w:hRule="exact" w:val="650"/>
          <w:jc w:val="center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/>
              <w:ind w:left="200" w:firstLine="0"/>
              <w:jc w:val="left"/>
            </w:pPr>
            <w:r w:rsidRPr="00594B87">
              <w:rPr>
                <w:rStyle w:val="25"/>
              </w:rPr>
              <w:t>Інші заходи пов’язані з  економічною діяльністю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7650C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738956,0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50C7" w:rsidRPr="007650C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588839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0C7" w:rsidRPr="007650C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79,68</w:t>
            </w:r>
          </w:p>
        </w:tc>
      </w:tr>
      <w:tr w:rsidR="00E950C7" w:rsidRPr="00594B87" w:rsidTr="00E950C7">
        <w:trPr>
          <w:trHeight w:hRule="exact" w:val="341"/>
          <w:jc w:val="center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left="200" w:firstLine="0"/>
              <w:jc w:val="left"/>
            </w:pPr>
            <w:r w:rsidRPr="00594B87">
              <w:rPr>
                <w:rStyle w:val="25"/>
              </w:rPr>
              <w:t>Інша діяльність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2 661 250,0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1 983418,54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74,53</w:t>
            </w:r>
          </w:p>
        </w:tc>
      </w:tr>
      <w:tr w:rsidR="00E950C7" w:rsidRPr="00594B87" w:rsidTr="00E950C7">
        <w:trPr>
          <w:trHeight w:hRule="exact" w:val="341"/>
          <w:jc w:val="center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left="200" w:firstLine="0"/>
              <w:jc w:val="left"/>
            </w:pPr>
            <w:r w:rsidRPr="00594B87">
              <w:rPr>
                <w:rStyle w:val="25"/>
              </w:rPr>
              <w:t>Інші міжбюджетні трансферти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8 384 095,47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8 349 234,60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50C7" w:rsidRPr="00594B8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99,58</w:t>
            </w:r>
          </w:p>
        </w:tc>
      </w:tr>
      <w:tr w:rsidR="00E950C7" w:rsidRPr="00884457" w:rsidTr="00E950C7">
        <w:trPr>
          <w:trHeight w:hRule="exact" w:val="331"/>
          <w:jc w:val="center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50C7" w:rsidRPr="00884457" w:rsidRDefault="00E950C7" w:rsidP="008622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left="200" w:firstLine="0"/>
              <w:jc w:val="left"/>
            </w:pPr>
            <w:r w:rsidRPr="00884457">
              <w:rPr>
                <w:rStyle w:val="220"/>
                <w:b w:val="0"/>
              </w:rPr>
              <w:t>Разом видатків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50C7" w:rsidRPr="00DC58BC" w:rsidRDefault="00E950C7" w:rsidP="00CE70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DC58BC">
              <w:rPr>
                <w:sz w:val="22"/>
                <w:szCs w:val="22"/>
                <w:lang w:val="ru-RU"/>
              </w:rPr>
              <w:t>202 829 345,47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50C7" w:rsidRPr="00884457" w:rsidRDefault="00E950C7" w:rsidP="00CE70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184 928 503,52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50C7" w:rsidRPr="00884457" w:rsidRDefault="00E950C7" w:rsidP="00CE709B">
            <w:pPr>
              <w:pStyle w:val="210"/>
              <w:framePr w:w="10670" w:wrap="notBeside" w:vAnchor="text" w:hAnchor="page" w:x="916" w:y="4"/>
              <w:shd w:val="clear" w:color="auto" w:fill="auto"/>
              <w:spacing w:before="0" w:line="240" w:lineRule="exact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91,17</w:t>
            </w:r>
          </w:p>
        </w:tc>
      </w:tr>
    </w:tbl>
    <w:p w:rsidR="001E6469" w:rsidRPr="00884457" w:rsidRDefault="001E6469" w:rsidP="00CA7405">
      <w:pPr>
        <w:framePr w:w="10670" w:wrap="notBeside" w:vAnchor="text" w:hAnchor="page" w:x="916" w:y="4"/>
        <w:rPr>
          <w:rFonts w:ascii="Times New Roman" w:hAnsi="Times New Roman" w:cs="Times New Roman"/>
        </w:rPr>
      </w:pPr>
    </w:p>
    <w:p w:rsidR="00CA7405" w:rsidRPr="00594B87" w:rsidRDefault="00CA7405" w:rsidP="00CA7405">
      <w:pPr>
        <w:spacing w:before="120" w:after="120"/>
        <w:jc w:val="center"/>
        <w:rPr>
          <w:rFonts w:ascii="Times New Roman" w:hAnsi="Times New Roman" w:cs="Times New Roman"/>
          <w:b/>
          <w:i/>
          <w:u w:val="single"/>
        </w:rPr>
      </w:pPr>
      <w:r w:rsidRPr="009E1BC9">
        <w:rPr>
          <w:rFonts w:ascii="Times New Roman" w:hAnsi="Times New Roman" w:cs="Times New Roman"/>
          <w:b/>
          <w:i/>
          <w:u w:val="single"/>
        </w:rPr>
        <w:t>1000 Державне управління</w:t>
      </w:r>
    </w:p>
    <w:p w:rsidR="00CA7405" w:rsidRPr="00594B87" w:rsidRDefault="00CA7405" w:rsidP="00CA7405">
      <w:pPr>
        <w:ind w:firstLine="709"/>
        <w:jc w:val="both"/>
        <w:rPr>
          <w:rFonts w:ascii="Times New Roman" w:hAnsi="Times New Roman" w:cs="Times New Roman"/>
          <w:bCs/>
        </w:rPr>
      </w:pPr>
      <w:r w:rsidRPr="00594B87">
        <w:rPr>
          <w:rFonts w:ascii="Times New Roman" w:hAnsi="Times New Roman" w:cs="Times New Roman"/>
          <w:bCs/>
        </w:rPr>
        <w:t xml:space="preserve">На утримання органів місцевого самоврядування протягом звітного періоду було проведено касових </w:t>
      </w:r>
      <w:r w:rsidR="00095355" w:rsidRPr="00594B87">
        <w:rPr>
          <w:rFonts w:ascii="Times New Roman" w:hAnsi="Times New Roman" w:cs="Times New Roman"/>
          <w:bCs/>
        </w:rPr>
        <w:t xml:space="preserve">на суму </w:t>
      </w:r>
      <w:r w:rsidR="00ED6AC9">
        <w:rPr>
          <w:rFonts w:ascii="Times New Roman" w:hAnsi="Times New Roman" w:cs="Times New Roman"/>
          <w:bCs/>
          <w:lang w:val="ru-RU"/>
        </w:rPr>
        <w:t>36 847 283,67</w:t>
      </w:r>
      <w:r w:rsidRPr="00594B87">
        <w:rPr>
          <w:rFonts w:ascii="Times New Roman" w:hAnsi="Times New Roman" w:cs="Times New Roman"/>
          <w:bCs/>
        </w:rPr>
        <w:t xml:space="preserve"> грн</w:t>
      </w:r>
      <w:r w:rsidR="00E950C7">
        <w:rPr>
          <w:rFonts w:ascii="Times New Roman" w:hAnsi="Times New Roman" w:cs="Times New Roman"/>
          <w:bCs/>
        </w:rPr>
        <w:t>.,</w:t>
      </w:r>
      <w:r w:rsidRPr="00594B87">
        <w:rPr>
          <w:rFonts w:ascii="Times New Roman" w:hAnsi="Times New Roman" w:cs="Times New Roman"/>
          <w:bCs/>
        </w:rPr>
        <w:t xml:space="preserve"> в тому числі  </w:t>
      </w:r>
      <w:r w:rsidR="00095355" w:rsidRPr="00594B87">
        <w:rPr>
          <w:rFonts w:ascii="Times New Roman" w:hAnsi="Times New Roman" w:cs="Times New Roman"/>
          <w:bCs/>
        </w:rPr>
        <w:t xml:space="preserve">із загального фонду </w:t>
      </w:r>
      <w:r w:rsidR="00ED6AC9">
        <w:rPr>
          <w:rFonts w:ascii="Times New Roman" w:hAnsi="Times New Roman" w:cs="Times New Roman"/>
          <w:bCs/>
          <w:lang w:val="ru-RU"/>
        </w:rPr>
        <w:t>34 453 177,93</w:t>
      </w:r>
      <w:r w:rsidRPr="00594B87">
        <w:rPr>
          <w:rFonts w:ascii="Times New Roman" w:hAnsi="Times New Roman" w:cs="Times New Roman"/>
          <w:bCs/>
        </w:rPr>
        <w:t xml:space="preserve"> грн. та видатки </w:t>
      </w:r>
      <w:r w:rsidR="00B77FFD" w:rsidRPr="00594B87">
        <w:rPr>
          <w:rFonts w:ascii="Times New Roman" w:hAnsi="Times New Roman" w:cs="Times New Roman"/>
          <w:bCs/>
        </w:rPr>
        <w:t xml:space="preserve">спеціального фонду – </w:t>
      </w:r>
      <w:r w:rsidR="00ED6AC9">
        <w:rPr>
          <w:rFonts w:ascii="Times New Roman" w:hAnsi="Times New Roman" w:cs="Times New Roman"/>
          <w:bCs/>
          <w:lang w:val="ru-RU"/>
        </w:rPr>
        <w:t>2 394 105,74</w:t>
      </w:r>
      <w:r w:rsidR="00FF38E9">
        <w:rPr>
          <w:rFonts w:ascii="Times New Roman" w:hAnsi="Times New Roman" w:cs="Times New Roman"/>
          <w:bCs/>
          <w:lang w:val="ru-RU"/>
        </w:rPr>
        <w:t xml:space="preserve"> </w:t>
      </w:r>
      <w:r w:rsidRPr="00594B87">
        <w:rPr>
          <w:rFonts w:ascii="Times New Roman" w:hAnsi="Times New Roman" w:cs="Times New Roman"/>
          <w:bCs/>
        </w:rPr>
        <w:t xml:space="preserve">грн. </w:t>
      </w:r>
    </w:p>
    <w:p w:rsidR="00CA7405" w:rsidRPr="00594B87" w:rsidRDefault="00CA7405" w:rsidP="00CA7405">
      <w:pPr>
        <w:ind w:firstLine="709"/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  <w:bCs/>
        </w:rPr>
        <w:t xml:space="preserve">У галузевій структурі видатків на органи місцевого самоврядування було спрямовано </w:t>
      </w:r>
      <w:r w:rsidR="004D7A8B">
        <w:rPr>
          <w:rFonts w:ascii="Times New Roman" w:hAnsi="Times New Roman" w:cs="Times New Roman"/>
          <w:bCs/>
          <w:lang w:val="ru-RU"/>
        </w:rPr>
        <w:t>15,73</w:t>
      </w:r>
      <w:r w:rsidRPr="00594B87">
        <w:rPr>
          <w:rFonts w:ascii="Times New Roman" w:hAnsi="Times New Roman" w:cs="Times New Roman"/>
          <w:bCs/>
        </w:rPr>
        <w:t xml:space="preserve">% </w:t>
      </w:r>
      <w:r w:rsidRPr="00594B87">
        <w:rPr>
          <w:rFonts w:ascii="Times New Roman" w:hAnsi="Times New Roman" w:cs="Times New Roman"/>
        </w:rPr>
        <w:t>від загальної суми видатків загального та спеціального фондів сіль</w:t>
      </w:r>
      <w:r w:rsidR="00811113" w:rsidRPr="00594B87">
        <w:rPr>
          <w:rFonts w:ascii="Times New Roman" w:hAnsi="Times New Roman" w:cs="Times New Roman"/>
        </w:rPr>
        <w:t xml:space="preserve">ського бюджету за </w:t>
      </w:r>
      <w:r w:rsidR="00FC394E" w:rsidRPr="00594B87">
        <w:rPr>
          <w:rFonts w:ascii="Times New Roman" w:hAnsi="Times New Roman" w:cs="Times New Roman"/>
        </w:rPr>
        <w:t>2025</w:t>
      </w:r>
      <w:r w:rsidR="00B77FFD" w:rsidRPr="00594B87">
        <w:rPr>
          <w:rFonts w:ascii="Times New Roman" w:hAnsi="Times New Roman" w:cs="Times New Roman"/>
        </w:rPr>
        <w:t xml:space="preserve"> р</w:t>
      </w:r>
      <w:proofErr w:type="spellStart"/>
      <w:r w:rsidR="00B77FFD" w:rsidRPr="00594B87">
        <w:rPr>
          <w:rFonts w:ascii="Times New Roman" w:hAnsi="Times New Roman" w:cs="Times New Roman"/>
          <w:lang w:val="ru-RU"/>
        </w:rPr>
        <w:t>ік</w:t>
      </w:r>
      <w:proofErr w:type="spellEnd"/>
      <w:r w:rsidR="00B77FFD" w:rsidRPr="00594B87">
        <w:rPr>
          <w:rFonts w:ascii="Times New Roman" w:hAnsi="Times New Roman" w:cs="Times New Roman"/>
          <w:lang w:val="ru-RU"/>
        </w:rPr>
        <w:t>.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CA7405" w:rsidRPr="00594B87" w:rsidRDefault="00CA7405" w:rsidP="00CA7405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594B87">
        <w:rPr>
          <w:rFonts w:ascii="Times New Roman" w:hAnsi="Times New Roman" w:cs="Times New Roman"/>
          <w:b/>
          <w:i/>
        </w:rPr>
        <w:t>ТПКВКМБ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</w:t>
      </w:r>
      <w:r w:rsidR="00622A82" w:rsidRPr="00594B87">
        <w:rPr>
          <w:rFonts w:ascii="Times New Roman" w:hAnsi="Times New Roman" w:cs="Times New Roman"/>
          <w:b/>
          <w:i/>
        </w:rPr>
        <w:t xml:space="preserve"> </w:t>
      </w:r>
      <w:r w:rsidRPr="00594B87">
        <w:rPr>
          <w:rFonts w:ascii="Times New Roman" w:hAnsi="Times New Roman" w:cs="Times New Roman"/>
          <w:b/>
          <w:i/>
        </w:rPr>
        <w:t>міської, селищної, сільської ради»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Загальний фонд</w:t>
      </w:r>
    </w:p>
    <w:p w:rsidR="00CA7405" w:rsidRPr="00594B87" w:rsidRDefault="00CA7405" w:rsidP="00CA7405">
      <w:pPr>
        <w:ind w:firstLine="709"/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>На утримання апар</w:t>
      </w:r>
      <w:r w:rsidR="00EE0794" w:rsidRPr="00594B87">
        <w:rPr>
          <w:rFonts w:ascii="Times New Roman" w:hAnsi="Times New Roman" w:cs="Times New Roman"/>
        </w:rPr>
        <w:t>ату управлін</w:t>
      </w:r>
      <w:r w:rsidR="00B77FFD" w:rsidRPr="00594B87">
        <w:rPr>
          <w:rFonts w:ascii="Times New Roman" w:hAnsi="Times New Roman" w:cs="Times New Roman"/>
        </w:rPr>
        <w:t xml:space="preserve">ня за </w:t>
      </w:r>
      <w:r w:rsidR="004D7A8B">
        <w:rPr>
          <w:rFonts w:ascii="Times New Roman" w:hAnsi="Times New Roman" w:cs="Times New Roman"/>
          <w:lang w:val="ru-RU"/>
        </w:rPr>
        <w:t xml:space="preserve"> </w:t>
      </w:r>
      <w:r w:rsidR="00811113" w:rsidRPr="00594B87">
        <w:rPr>
          <w:rFonts w:ascii="Times New Roman" w:hAnsi="Times New Roman" w:cs="Times New Roman"/>
        </w:rPr>
        <w:t xml:space="preserve"> </w:t>
      </w:r>
      <w:r w:rsidR="00ED6AC9">
        <w:rPr>
          <w:rFonts w:ascii="Times New Roman" w:hAnsi="Times New Roman" w:cs="Times New Roman"/>
        </w:rPr>
        <w:t>2025 рік</w:t>
      </w:r>
      <w:r w:rsidRPr="00594B87">
        <w:rPr>
          <w:rFonts w:ascii="Times New Roman" w:hAnsi="Times New Roman" w:cs="Times New Roman"/>
        </w:rPr>
        <w:t xml:space="preserve"> по загальному фонду сільського бюджету було проведено касових видатків н</w:t>
      </w:r>
      <w:r w:rsidR="00ED6AC9">
        <w:rPr>
          <w:rFonts w:ascii="Times New Roman" w:hAnsi="Times New Roman" w:cs="Times New Roman"/>
        </w:rPr>
        <w:t>а суму 33 347 724,71</w:t>
      </w:r>
      <w:r w:rsidRPr="00594B87">
        <w:rPr>
          <w:rFonts w:ascii="Times New Roman" w:hAnsi="Times New Roman" w:cs="Times New Roman"/>
        </w:rPr>
        <w:t xml:space="preserve"> грн. Протягом звітного періоду були здійснені видатки на:</w:t>
      </w:r>
    </w:p>
    <w:p w:rsidR="00CA7405" w:rsidRPr="00594B87" w:rsidRDefault="00CA7405" w:rsidP="00CA7405">
      <w:pPr>
        <w:pStyle w:val="ab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Виплату заробітної плат</w:t>
      </w:r>
      <w:r w:rsidR="00B02135" w:rsidRPr="00594B87">
        <w:rPr>
          <w:rFonts w:ascii="Times New Roman" w:hAnsi="Times New Roman"/>
          <w:sz w:val="24"/>
          <w:szCs w:val="24"/>
        </w:rPr>
        <w:t>и з</w:t>
      </w:r>
      <w:r w:rsidR="00687C04" w:rsidRPr="00594B87">
        <w:rPr>
          <w:rFonts w:ascii="Times New Roman" w:hAnsi="Times New Roman"/>
          <w:sz w:val="24"/>
          <w:szCs w:val="24"/>
        </w:rPr>
        <w:t xml:space="preserve"> нарахуваннями</w:t>
      </w:r>
      <w:r w:rsidR="004E64AD" w:rsidRPr="00594B87">
        <w:rPr>
          <w:rFonts w:ascii="Times New Roman" w:hAnsi="Times New Roman"/>
          <w:sz w:val="24"/>
          <w:szCs w:val="24"/>
        </w:rPr>
        <w:t xml:space="preserve"> </w:t>
      </w:r>
      <w:r w:rsidR="00687C04" w:rsidRPr="00594B87">
        <w:rPr>
          <w:rFonts w:ascii="Times New Roman" w:hAnsi="Times New Roman"/>
          <w:sz w:val="24"/>
          <w:szCs w:val="24"/>
        </w:rPr>
        <w:t xml:space="preserve"> –</w:t>
      </w:r>
      <w:r w:rsidR="004E64AD" w:rsidRPr="00594B87">
        <w:rPr>
          <w:rFonts w:ascii="Times New Roman" w:hAnsi="Times New Roman"/>
          <w:sz w:val="24"/>
          <w:szCs w:val="24"/>
        </w:rPr>
        <w:t xml:space="preserve"> </w:t>
      </w:r>
      <w:r w:rsidR="00EE297A">
        <w:rPr>
          <w:rFonts w:ascii="Times New Roman" w:hAnsi="Times New Roman"/>
          <w:sz w:val="24"/>
          <w:szCs w:val="24"/>
          <w:lang w:val="ru-RU"/>
        </w:rPr>
        <w:t>29 170 332,29</w:t>
      </w:r>
      <w:r w:rsidRPr="00594B87">
        <w:rPr>
          <w:rFonts w:ascii="Times New Roman" w:hAnsi="Times New Roman"/>
          <w:sz w:val="24"/>
          <w:szCs w:val="24"/>
        </w:rPr>
        <w:t xml:space="preserve"> грн.;</w:t>
      </w:r>
    </w:p>
    <w:p w:rsidR="00CA7405" w:rsidRPr="00594B87" w:rsidRDefault="00CA7405" w:rsidP="00CA7405">
      <w:pPr>
        <w:pStyle w:val="ab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Оплату водопоста</w:t>
      </w:r>
      <w:r w:rsidR="00687C04" w:rsidRPr="00594B87">
        <w:rPr>
          <w:rFonts w:ascii="Times New Roman" w:hAnsi="Times New Roman"/>
          <w:sz w:val="24"/>
          <w:szCs w:val="24"/>
        </w:rPr>
        <w:t xml:space="preserve">чання та водовідведення </w:t>
      </w:r>
      <w:r w:rsidR="00811113" w:rsidRPr="00594B87">
        <w:rPr>
          <w:rFonts w:ascii="Times New Roman" w:hAnsi="Times New Roman"/>
          <w:sz w:val="24"/>
          <w:szCs w:val="24"/>
        </w:rPr>
        <w:t>–</w:t>
      </w:r>
      <w:r w:rsidR="004F61E5" w:rsidRPr="00594B87">
        <w:rPr>
          <w:rFonts w:ascii="Times New Roman" w:hAnsi="Times New Roman"/>
          <w:sz w:val="24"/>
          <w:szCs w:val="24"/>
        </w:rPr>
        <w:t xml:space="preserve"> </w:t>
      </w:r>
      <w:r w:rsidR="00EE297A">
        <w:rPr>
          <w:rFonts w:ascii="Times New Roman" w:hAnsi="Times New Roman"/>
          <w:sz w:val="24"/>
          <w:szCs w:val="24"/>
          <w:lang w:val="ru-RU"/>
        </w:rPr>
        <w:t>16429,57</w:t>
      </w:r>
      <w:r w:rsidR="004F61E5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грн.;</w:t>
      </w:r>
    </w:p>
    <w:p w:rsidR="00CA7405" w:rsidRPr="00594B87" w:rsidRDefault="00CA7405" w:rsidP="00CA7405">
      <w:pPr>
        <w:pStyle w:val="ab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</w:t>
      </w:r>
      <w:r w:rsidR="00687C04" w:rsidRPr="00594B87">
        <w:rPr>
          <w:rFonts w:ascii="Times New Roman" w:hAnsi="Times New Roman"/>
          <w:sz w:val="24"/>
          <w:szCs w:val="24"/>
        </w:rPr>
        <w:t>плата електроенергії –</w:t>
      </w:r>
      <w:r w:rsidR="00FF38E9">
        <w:rPr>
          <w:rFonts w:ascii="Times New Roman" w:hAnsi="Times New Roman"/>
          <w:sz w:val="24"/>
          <w:szCs w:val="24"/>
        </w:rPr>
        <w:t xml:space="preserve"> </w:t>
      </w:r>
      <w:r w:rsidR="00EE297A">
        <w:rPr>
          <w:rFonts w:ascii="Times New Roman" w:hAnsi="Times New Roman"/>
          <w:sz w:val="24"/>
          <w:szCs w:val="24"/>
          <w:lang w:val="ru-RU"/>
        </w:rPr>
        <w:t>985896,39</w:t>
      </w:r>
      <w:r w:rsidR="004E64AD" w:rsidRPr="00594B87">
        <w:rPr>
          <w:rFonts w:ascii="Times New Roman" w:hAnsi="Times New Roman"/>
          <w:sz w:val="24"/>
          <w:szCs w:val="24"/>
        </w:rPr>
        <w:t xml:space="preserve"> </w:t>
      </w:r>
      <w:r w:rsidR="00FC394E" w:rsidRPr="00594B87">
        <w:rPr>
          <w:rFonts w:ascii="Times New Roman" w:hAnsi="Times New Roman"/>
          <w:sz w:val="24"/>
          <w:szCs w:val="24"/>
        </w:rPr>
        <w:t>грн</w:t>
      </w:r>
      <w:r w:rsidRPr="00594B87">
        <w:rPr>
          <w:rFonts w:ascii="Times New Roman" w:hAnsi="Times New Roman"/>
          <w:sz w:val="24"/>
          <w:szCs w:val="24"/>
        </w:rPr>
        <w:t>.;</w:t>
      </w:r>
    </w:p>
    <w:p w:rsidR="00CA7405" w:rsidRPr="00594B87" w:rsidRDefault="00CA7405" w:rsidP="00CA7405">
      <w:pPr>
        <w:pStyle w:val="ab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Оплата природного газ</w:t>
      </w:r>
      <w:r w:rsidR="00687C04" w:rsidRPr="00594B87">
        <w:rPr>
          <w:rFonts w:ascii="Times New Roman" w:hAnsi="Times New Roman"/>
          <w:sz w:val="24"/>
          <w:szCs w:val="24"/>
        </w:rPr>
        <w:t xml:space="preserve">у – </w:t>
      </w:r>
      <w:r w:rsidR="00EE297A">
        <w:rPr>
          <w:rFonts w:ascii="Times New Roman" w:hAnsi="Times New Roman"/>
          <w:sz w:val="24"/>
          <w:szCs w:val="24"/>
          <w:lang w:val="ru-RU"/>
        </w:rPr>
        <w:t>14 747,88</w:t>
      </w:r>
      <w:r w:rsidRPr="00594B87">
        <w:rPr>
          <w:rFonts w:ascii="Times New Roman" w:hAnsi="Times New Roman"/>
          <w:sz w:val="24"/>
          <w:szCs w:val="24"/>
        </w:rPr>
        <w:t xml:space="preserve"> грн.; </w:t>
      </w:r>
    </w:p>
    <w:p w:rsidR="00CA7405" w:rsidRPr="00594B87" w:rsidRDefault="00CA7405" w:rsidP="00CA7405">
      <w:pPr>
        <w:pStyle w:val="ab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Оплата інших енергоносіїв та і</w:t>
      </w:r>
      <w:r w:rsidR="00C442BE" w:rsidRPr="00594B87">
        <w:rPr>
          <w:rFonts w:ascii="Times New Roman" w:hAnsi="Times New Roman"/>
          <w:sz w:val="24"/>
          <w:szCs w:val="24"/>
        </w:rPr>
        <w:t>нших комунальних послуг –</w:t>
      </w:r>
      <w:r w:rsidR="00536883">
        <w:rPr>
          <w:rFonts w:ascii="Times New Roman" w:hAnsi="Times New Roman"/>
          <w:sz w:val="24"/>
          <w:szCs w:val="24"/>
        </w:rPr>
        <w:t xml:space="preserve"> </w:t>
      </w:r>
      <w:r w:rsidR="00EE297A">
        <w:rPr>
          <w:rFonts w:ascii="Times New Roman" w:hAnsi="Times New Roman"/>
          <w:sz w:val="24"/>
          <w:szCs w:val="24"/>
          <w:lang w:val="ru-RU"/>
        </w:rPr>
        <w:t>2737,68</w:t>
      </w:r>
      <w:r w:rsidR="004F61E5"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грн.;</w:t>
      </w:r>
    </w:p>
    <w:p w:rsidR="00B77FFD" w:rsidRPr="00594B87" w:rsidRDefault="00B77FFD" w:rsidP="00CA7405">
      <w:pPr>
        <w:pStyle w:val="ab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Оплата ін</w:t>
      </w:r>
      <w:r w:rsidR="00C442BE" w:rsidRPr="00594B87">
        <w:rPr>
          <w:rFonts w:ascii="Times New Roman" w:hAnsi="Times New Roman"/>
          <w:sz w:val="24"/>
          <w:szCs w:val="24"/>
        </w:rPr>
        <w:t>ших поточних видатків – 33 953,70</w:t>
      </w:r>
      <w:r w:rsidRPr="00594B87">
        <w:rPr>
          <w:rFonts w:ascii="Times New Roman" w:hAnsi="Times New Roman"/>
          <w:sz w:val="24"/>
          <w:szCs w:val="24"/>
        </w:rPr>
        <w:t xml:space="preserve"> грн</w:t>
      </w:r>
      <w:r w:rsidR="00536883">
        <w:rPr>
          <w:rFonts w:ascii="Times New Roman" w:hAnsi="Times New Roman"/>
          <w:sz w:val="24"/>
          <w:szCs w:val="24"/>
        </w:rPr>
        <w:t xml:space="preserve">. </w:t>
      </w:r>
      <w:r w:rsidR="00C442BE" w:rsidRPr="00594B87">
        <w:rPr>
          <w:rFonts w:ascii="Times New Roman" w:hAnsi="Times New Roman"/>
          <w:sz w:val="24"/>
          <w:szCs w:val="24"/>
        </w:rPr>
        <w:t>(судовий збір)</w:t>
      </w:r>
      <w:r w:rsidR="00536883">
        <w:rPr>
          <w:rFonts w:ascii="Times New Roman" w:hAnsi="Times New Roman"/>
          <w:sz w:val="24"/>
          <w:szCs w:val="24"/>
        </w:rPr>
        <w:t>;</w:t>
      </w:r>
    </w:p>
    <w:p w:rsidR="00CA7405" w:rsidRPr="00594B87" w:rsidRDefault="00CA7405" w:rsidP="00CA7405">
      <w:pPr>
        <w:pStyle w:val="ab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Придбання предметів, матеріалів, обла</w:t>
      </w:r>
      <w:r w:rsidR="00216CC7">
        <w:rPr>
          <w:rFonts w:ascii="Times New Roman" w:hAnsi="Times New Roman"/>
          <w:sz w:val="24"/>
          <w:szCs w:val="24"/>
        </w:rPr>
        <w:t>дн</w:t>
      </w:r>
      <w:r w:rsidR="00EE297A">
        <w:rPr>
          <w:rFonts w:ascii="Times New Roman" w:hAnsi="Times New Roman"/>
          <w:sz w:val="24"/>
          <w:szCs w:val="24"/>
        </w:rPr>
        <w:t>ання та інвентарю – 1 </w:t>
      </w:r>
      <w:r w:rsidR="00EE297A">
        <w:rPr>
          <w:rFonts w:ascii="Times New Roman" w:hAnsi="Times New Roman"/>
          <w:sz w:val="24"/>
          <w:szCs w:val="24"/>
          <w:lang w:val="ru-RU"/>
        </w:rPr>
        <w:t>546016,40</w:t>
      </w:r>
      <w:r w:rsidRPr="00594B87">
        <w:rPr>
          <w:rFonts w:ascii="Times New Roman" w:hAnsi="Times New Roman"/>
          <w:sz w:val="24"/>
          <w:szCs w:val="24"/>
        </w:rPr>
        <w:t xml:space="preserve"> грн., з них: </w:t>
      </w:r>
    </w:p>
    <w:p w:rsidR="00387B79" w:rsidRPr="00387B79" w:rsidRDefault="00536883" w:rsidP="00536883">
      <w:pPr>
        <w:pStyle w:val="ab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8C186D" w:rsidRPr="00216CC7">
        <w:rPr>
          <w:rFonts w:ascii="Times New Roman" w:hAnsi="Times New Roman"/>
          <w:i/>
          <w:sz w:val="24"/>
          <w:szCs w:val="24"/>
        </w:rPr>
        <w:t>Канцтовари</w:t>
      </w:r>
      <w:r w:rsidR="004E64AD" w:rsidRPr="00216CC7">
        <w:rPr>
          <w:rFonts w:ascii="Times New Roman" w:hAnsi="Times New Roman"/>
          <w:i/>
          <w:sz w:val="24"/>
          <w:szCs w:val="24"/>
        </w:rPr>
        <w:t xml:space="preserve"> – </w:t>
      </w:r>
      <w:r w:rsidR="00387B79">
        <w:rPr>
          <w:rFonts w:ascii="Times New Roman" w:hAnsi="Times New Roman"/>
          <w:i/>
          <w:sz w:val="24"/>
          <w:szCs w:val="24"/>
        </w:rPr>
        <w:t>2</w:t>
      </w:r>
      <w:r w:rsidR="00387B79" w:rsidRPr="00387B79">
        <w:rPr>
          <w:rFonts w:ascii="Times New Roman" w:hAnsi="Times New Roman"/>
          <w:i/>
          <w:sz w:val="24"/>
          <w:szCs w:val="24"/>
        </w:rPr>
        <w:t>12 650</w:t>
      </w:r>
      <w:r w:rsidR="008C186D" w:rsidRPr="00216CC7">
        <w:rPr>
          <w:rFonts w:ascii="Times New Roman" w:hAnsi="Times New Roman"/>
          <w:i/>
          <w:sz w:val="24"/>
          <w:szCs w:val="24"/>
        </w:rPr>
        <w:t>,00</w:t>
      </w:r>
      <w:r w:rsidR="004E64AD" w:rsidRPr="00216CC7">
        <w:rPr>
          <w:rFonts w:ascii="Times New Roman" w:hAnsi="Times New Roman"/>
          <w:i/>
          <w:sz w:val="24"/>
          <w:szCs w:val="24"/>
        </w:rPr>
        <w:t xml:space="preserve"> </w:t>
      </w:r>
      <w:r w:rsidR="00FD3E38" w:rsidRPr="00216CC7">
        <w:rPr>
          <w:rFonts w:ascii="Times New Roman" w:hAnsi="Times New Roman"/>
          <w:i/>
          <w:sz w:val="24"/>
          <w:szCs w:val="24"/>
        </w:rPr>
        <w:t>грн</w:t>
      </w:r>
      <w:r w:rsidR="004E64AD" w:rsidRPr="00216CC7">
        <w:rPr>
          <w:rFonts w:ascii="Times New Roman" w:hAnsi="Times New Roman"/>
          <w:i/>
          <w:sz w:val="24"/>
          <w:szCs w:val="24"/>
        </w:rPr>
        <w:t>.</w:t>
      </w:r>
      <w:r w:rsidR="00C442BE" w:rsidRPr="00216CC7">
        <w:rPr>
          <w:rFonts w:ascii="Times New Roman" w:hAnsi="Times New Roman"/>
          <w:i/>
          <w:sz w:val="24"/>
          <w:szCs w:val="24"/>
        </w:rPr>
        <w:t>,</w:t>
      </w:r>
      <w:r w:rsidR="00EF3EE2" w:rsidRPr="00216C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442BE" w:rsidRPr="00216CC7">
        <w:rPr>
          <w:rFonts w:ascii="Times New Roman" w:hAnsi="Times New Roman"/>
          <w:i/>
          <w:sz w:val="24"/>
          <w:szCs w:val="24"/>
        </w:rPr>
        <w:t>автошини</w:t>
      </w:r>
      <w:proofErr w:type="spellEnd"/>
      <w:r w:rsidR="00C442BE" w:rsidRPr="00216CC7">
        <w:rPr>
          <w:rFonts w:ascii="Times New Roman" w:hAnsi="Times New Roman"/>
          <w:i/>
          <w:sz w:val="24"/>
          <w:szCs w:val="24"/>
        </w:rPr>
        <w:t xml:space="preserve"> </w:t>
      </w:r>
      <w:r w:rsidRPr="00216CC7">
        <w:rPr>
          <w:rFonts w:ascii="Times New Roman" w:hAnsi="Times New Roman"/>
          <w:i/>
          <w:sz w:val="24"/>
          <w:szCs w:val="24"/>
        </w:rPr>
        <w:t xml:space="preserve">– </w:t>
      </w:r>
      <w:r w:rsidR="00C442BE" w:rsidRPr="00216CC7">
        <w:rPr>
          <w:rFonts w:ascii="Times New Roman" w:hAnsi="Times New Roman"/>
          <w:i/>
          <w:sz w:val="24"/>
          <w:szCs w:val="24"/>
        </w:rPr>
        <w:t>20</w:t>
      </w:r>
      <w:r w:rsidRPr="00216CC7">
        <w:rPr>
          <w:rFonts w:ascii="Times New Roman" w:hAnsi="Times New Roman"/>
          <w:i/>
          <w:sz w:val="24"/>
          <w:szCs w:val="24"/>
        </w:rPr>
        <w:t xml:space="preserve"> </w:t>
      </w:r>
      <w:r w:rsidR="00C442BE" w:rsidRPr="00216CC7">
        <w:rPr>
          <w:rFonts w:ascii="Times New Roman" w:hAnsi="Times New Roman"/>
          <w:i/>
          <w:sz w:val="24"/>
          <w:szCs w:val="24"/>
        </w:rPr>
        <w:t>880,00</w:t>
      </w:r>
      <w:r w:rsidRPr="00216CC7">
        <w:rPr>
          <w:rFonts w:ascii="Times New Roman" w:hAnsi="Times New Roman"/>
          <w:i/>
          <w:sz w:val="24"/>
          <w:szCs w:val="24"/>
        </w:rPr>
        <w:t xml:space="preserve"> </w:t>
      </w:r>
      <w:r w:rsidR="00C442BE" w:rsidRPr="00216CC7">
        <w:rPr>
          <w:rFonts w:ascii="Times New Roman" w:hAnsi="Times New Roman"/>
          <w:i/>
          <w:sz w:val="24"/>
          <w:szCs w:val="24"/>
        </w:rPr>
        <w:t>грн</w:t>
      </w:r>
      <w:r w:rsidRPr="00216CC7">
        <w:rPr>
          <w:rFonts w:ascii="Times New Roman" w:hAnsi="Times New Roman"/>
          <w:i/>
          <w:sz w:val="24"/>
          <w:szCs w:val="24"/>
        </w:rPr>
        <w:t>.</w:t>
      </w:r>
      <w:r w:rsidR="00C442BE" w:rsidRPr="00216CC7">
        <w:rPr>
          <w:rFonts w:ascii="Times New Roman" w:hAnsi="Times New Roman"/>
          <w:i/>
          <w:sz w:val="24"/>
          <w:szCs w:val="24"/>
        </w:rPr>
        <w:t>, світильники</w:t>
      </w:r>
      <w:r w:rsidRPr="00216CC7">
        <w:rPr>
          <w:rFonts w:ascii="Times New Roman" w:hAnsi="Times New Roman"/>
          <w:i/>
          <w:sz w:val="24"/>
          <w:szCs w:val="24"/>
        </w:rPr>
        <w:t xml:space="preserve"> – </w:t>
      </w:r>
      <w:r w:rsidR="00C442BE" w:rsidRPr="00216CC7">
        <w:rPr>
          <w:rFonts w:ascii="Times New Roman" w:hAnsi="Times New Roman"/>
          <w:i/>
          <w:sz w:val="24"/>
          <w:szCs w:val="24"/>
        </w:rPr>
        <w:t>1</w:t>
      </w:r>
      <w:r w:rsidR="00216CC7" w:rsidRPr="00216CC7">
        <w:rPr>
          <w:rFonts w:ascii="Times New Roman" w:hAnsi="Times New Roman"/>
          <w:i/>
          <w:sz w:val="24"/>
          <w:szCs w:val="24"/>
        </w:rPr>
        <w:t>6256,40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C442BE" w:rsidRPr="00216CC7">
        <w:rPr>
          <w:rFonts w:ascii="Times New Roman" w:hAnsi="Times New Roman"/>
          <w:i/>
          <w:sz w:val="24"/>
          <w:szCs w:val="24"/>
        </w:rPr>
        <w:t>грн</w:t>
      </w:r>
      <w:r w:rsidRPr="00216CC7">
        <w:rPr>
          <w:rFonts w:ascii="Times New Roman" w:hAnsi="Times New Roman"/>
          <w:i/>
          <w:sz w:val="24"/>
          <w:szCs w:val="24"/>
        </w:rPr>
        <w:t>.</w:t>
      </w:r>
      <w:r w:rsidR="00C442BE" w:rsidRPr="00216CC7">
        <w:rPr>
          <w:rFonts w:ascii="Times New Roman" w:hAnsi="Times New Roman"/>
          <w:i/>
          <w:sz w:val="24"/>
          <w:szCs w:val="24"/>
        </w:rPr>
        <w:t>,</w:t>
      </w:r>
      <w:r w:rsidRPr="00216CC7">
        <w:rPr>
          <w:rFonts w:ascii="Times New Roman" w:hAnsi="Times New Roman"/>
          <w:i/>
          <w:sz w:val="24"/>
          <w:szCs w:val="24"/>
        </w:rPr>
        <w:t xml:space="preserve"> </w:t>
      </w:r>
      <w:r w:rsidR="00C442BE" w:rsidRPr="00216CC7">
        <w:rPr>
          <w:rFonts w:ascii="Times New Roman" w:hAnsi="Times New Roman"/>
          <w:i/>
          <w:sz w:val="24"/>
          <w:szCs w:val="24"/>
        </w:rPr>
        <w:t>джерело безперебійного живлення</w:t>
      </w:r>
      <w:r w:rsidRPr="00216CC7">
        <w:rPr>
          <w:rFonts w:ascii="Times New Roman" w:hAnsi="Times New Roman"/>
          <w:i/>
          <w:sz w:val="24"/>
          <w:szCs w:val="24"/>
        </w:rPr>
        <w:t xml:space="preserve"> – </w:t>
      </w:r>
      <w:r w:rsidR="00387B79" w:rsidRPr="00387B79">
        <w:rPr>
          <w:rFonts w:ascii="Times New Roman" w:hAnsi="Times New Roman"/>
          <w:i/>
          <w:sz w:val="24"/>
          <w:szCs w:val="24"/>
        </w:rPr>
        <w:t>55550</w:t>
      </w:r>
      <w:r w:rsidRPr="00216CC7">
        <w:rPr>
          <w:rFonts w:ascii="Times New Roman" w:hAnsi="Times New Roman"/>
          <w:i/>
          <w:sz w:val="24"/>
          <w:szCs w:val="24"/>
        </w:rPr>
        <w:t>,00</w:t>
      </w:r>
      <w:r w:rsidR="00C442BE" w:rsidRPr="00216CC7">
        <w:rPr>
          <w:rFonts w:ascii="Times New Roman" w:hAnsi="Times New Roman"/>
          <w:i/>
          <w:sz w:val="24"/>
          <w:szCs w:val="24"/>
        </w:rPr>
        <w:t xml:space="preserve"> грн</w:t>
      </w:r>
      <w:r w:rsidRPr="00216CC7">
        <w:rPr>
          <w:rFonts w:ascii="Times New Roman" w:hAnsi="Times New Roman"/>
          <w:i/>
          <w:sz w:val="24"/>
          <w:szCs w:val="24"/>
        </w:rPr>
        <w:t>.</w:t>
      </w:r>
      <w:r w:rsidR="00C442BE" w:rsidRPr="00216CC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C442BE" w:rsidRPr="00216CC7">
        <w:rPr>
          <w:rFonts w:ascii="Times New Roman" w:hAnsi="Times New Roman"/>
          <w:i/>
          <w:sz w:val="24"/>
          <w:szCs w:val="24"/>
        </w:rPr>
        <w:t>омивач</w:t>
      </w:r>
      <w:proofErr w:type="spellEnd"/>
      <w:r w:rsidR="00C442BE" w:rsidRPr="00216CC7">
        <w:rPr>
          <w:rFonts w:ascii="Times New Roman" w:hAnsi="Times New Roman"/>
          <w:i/>
          <w:sz w:val="24"/>
          <w:szCs w:val="24"/>
        </w:rPr>
        <w:t xml:space="preserve"> скла для авто</w:t>
      </w:r>
      <w:r w:rsidRPr="00216CC7">
        <w:rPr>
          <w:rFonts w:ascii="Times New Roman" w:hAnsi="Times New Roman"/>
          <w:i/>
          <w:sz w:val="24"/>
          <w:szCs w:val="24"/>
        </w:rPr>
        <w:t xml:space="preserve"> </w:t>
      </w:r>
      <w:r w:rsidR="00C442BE" w:rsidRPr="00216CC7">
        <w:rPr>
          <w:rFonts w:ascii="Times New Roman" w:hAnsi="Times New Roman"/>
          <w:i/>
          <w:sz w:val="24"/>
          <w:szCs w:val="24"/>
        </w:rPr>
        <w:t>-</w:t>
      </w:r>
      <w:r w:rsidRPr="00216CC7">
        <w:rPr>
          <w:rFonts w:ascii="Times New Roman" w:hAnsi="Times New Roman"/>
          <w:i/>
          <w:sz w:val="24"/>
          <w:szCs w:val="24"/>
        </w:rPr>
        <w:t xml:space="preserve"> </w:t>
      </w:r>
      <w:r w:rsidR="00C442BE" w:rsidRPr="00216CC7">
        <w:rPr>
          <w:rFonts w:ascii="Times New Roman" w:hAnsi="Times New Roman"/>
          <w:i/>
          <w:sz w:val="24"/>
          <w:szCs w:val="24"/>
        </w:rPr>
        <w:t>750,00 грн</w:t>
      </w:r>
      <w:r w:rsidRPr="00216CC7">
        <w:rPr>
          <w:rFonts w:ascii="Times New Roman" w:hAnsi="Times New Roman"/>
          <w:i/>
          <w:sz w:val="24"/>
          <w:szCs w:val="24"/>
        </w:rPr>
        <w:t>.</w:t>
      </w:r>
      <w:r w:rsidR="00C442BE" w:rsidRPr="00216CC7">
        <w:rPr>
          <w:rFonts w:ascii="Times New Roman" w:hAnsi="Times New Roman"/>
          <w:i/>
          <w:sz w:val="24"/>
          <w:szCs w:val="24"/>
        </w:rPr>
        <w:t xml:space="preserve">; фарба </w:t>
      </w:r>
      <w:r w:rsidRPr="00216CC7">
        <w:rPr>
          <w:rFonts w:ascii="Times New Roman" w:hAnsi="Times New Roman"/>
          <w:i/>
          <w:sz w:val="24"/>
          <w:szCs w:val="24"/>
        </w:rPr>
        <w:t xml:space="preserve">– </w:t>
      </w:r>
      <w:r w:rsidR="00EF3EE2" w:rsidRPr="00216CC7">
        <w:rPr>
          <w:rFonts w:ascii="Times New Roman" w:hAnsi="Times New Roman"/>
          <w:i/>
          <w:sz w:val="24"/>
          <w:szCs w:val="24"/>
        </w:rPr>
        <w:t>3</w:t>
      </w:r>
      <w:r w:rsidRPr="00216CC7">
        <w:rPr>
          <w:rFonts w:ascii="Times New Roman" w:hAnsi="Times New Roman"/>
          <w:i/>
          <w:sz w:val="24"/>
          <w:szCs w:val="24"/>
        </w:rPr>
        <w:t xml:space="preserve"> </w:t>
      </w:r>
      <w:r w:rsidR="00EF3EE2" w:rsidRPr="00216CC7">
        <w:rPr>
          <w:rFonts w:ascii="Times New Roman" w:hAnsi="Times New Roman"/>
          <w:i/>
          <w:sz w:val="24"/>
          <w:szCs w:val="24"/>
        </w:rPr>
        <w:t>705,00</w:t>
      </w:r>
      <w:r w:rsidRPr="00216CC7">
        <w:rPr>
          <w:rFonts w:ascii="Times New Roman" w:hAnsi="Times New Roman"/>
          <w:i/>
          <w:sz w:val="24"/>
          <w:szCs w:val="24"/>
        </w:rPr>
        <w:t xml:space="preserve"> </w:t>
      </w:r>
      <w:r w:rsidR="00EF3EE2" w:rsidRPr="00216CC7">
        <w:rPr>
          <w:rFonts w:ascii="Times New Roman" w:hAnsi="Times New Roman"/>
          <w:i/>
          <w:sz w:val="24"/>
          <w:szCs w:val="24"/>
        </w:rPr>
        <w:t>грн.</w:t>
      </w:r>
      <w:r w:rsidR="00216CC7" w:rsidRPr="00216CC7">
        <w:rPr>
          <w:rFonts w:ascii="Times New Roman" w:hAnsi="Times New Roman"/>
          <w:i/>
          <w:sz w:val="24"/>
          <w:szCs w:val="24"/>
        </w:rPr>
        <w:t>,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216CC7" w:rsidRPr="00216CC7">
        <w:rPr>
          <w:rFonts w:ascii="Times New Roman" w:hAnsi="Times New Roman"/>
          <w:i/>
          <w:sz w:val="24"/>
          <w:szCs w:val="24"/>
        </w:rPr>
        <w:t>бензин -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216CC7" w:rsidRPr="00216CC7">
        <w:rPr>
          <w:rFonts w:ascii="Times New Roman" w:hAnsi="Times New Roman"/>
          <w:i/>
          <w:sz w:val="24"/>
          <w:szCs w:val="24"/>
        </w:rPr>
        <w:t>1108500,00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216CC7" w:rsidRPr="00216CC7">
        <w:rPr>
          <w:rFonts w:ascii="Times New Roman" w:hAnsi="Times New Roman"/>
          <w:i/>
          <w:sz w:val="24"/>
          <w:szCs w:val="24"/>
        </w:rPr>
        <w:t>грн</w:t>
      </w:r>
      <w:r w:rsidR="009563E8">
        <w:rPr>
          <w:rFonts w:ascii="Times New Roman" w:hAnsi="Times New Roman"/>
          <w:i/>
          <w:sz w:val="24"/>
          <w:szCs w:val="24"/>
        </w:rPr>
        <w:t>.</w:t>
      </w:r>
      <w:r w:rsidR="00216CC7" w:rsidRPr="00216CC7">
        <w:rPr>
          <w:rFonts w:ascii="Times New Roman" w:hAnsi="Times New Roman"/>
          <w:i/>
          <w:sz w:val="24"/>
          <w:szCs w:val="24"/>
        </w:rPr>
        <w:t>,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216CC7" w:rsidRPr="00216CC7">
        <w:rPr>
          <w:rFonts w:ascii="Times New Roman" w:hAnsi="Times New Roman"/>
          <w:i/>
          <w:sz w:val="24"/>
          <w:szCs w:val="24"/>
        </w:rPr>
        <w:t>картридж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216CC7" w:rsidRPr="00216CC7">
        <w:rPr>
          <w:rFonts w:ascii="Times New Roman" w:hAnsi="Times New Roman"/>
          <w:i/>
          <w:sz w:val="24"/>
          <w:szCs w:val="24"/>
        </w:rPr>
        <w:t>-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216CC7" w:rsidRPr="00216CC7">
        <w:rPr>
          <w:rFonts w:ascii="Times New Roman" w:hAnsi="Times New Roman"/>
          <w:i/>
          <w:sz w:val="24"/>
          <w:szCs w:val="24"/>
        </w:rPr>
        <w:t>1700,00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216CC7" w:rsidRPr="00216CC7">
        <w:rPr>
          <w:rFonts w:ascii="Times New Roman" w:hAnsi="Times New Roman"/>
          <w:i/>
          <w:sz w:val="24"/>
          <w:szCs w:val="24"/>
        </w:rPr>
        <w:t>грн</w:t>
      </w:r>
      <w:r w:rsidR="009563E8">
        <w:rPr>
          <w:rFonts w:ascii="Times New Roman" w:hAnsi="Times New Roman"/>
          <w:i/>
          <w:sz w:val="24"/>
          <w:szCs w:val="24"/>
        </w:rPr>
        <w:t>.</w:t>
      </w:r>
      <w:r w:rsidR="00216CC7" w:rsidRPr="00216CC7">
        <w:rPr>
          <w:rFonts w:ascii="Times New Roman" w:hAnsi="Times New Roman"/>
          <w:i/>
          <w:sz w:val="24"/>
          <w:szCs w:val="24"/>
        </w:rPr>
        <w:t>,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216CC7" w:rsidRPr="00216CC7">
        <w:rPr>
          <w:rFonts w:ascii="Times New Roman" w:hAnsi="Times New Roman"/>
          <w:i/>
          <w:sz w:val="24"/>
          <w:szCs w:val="24"/>
        </w:rPr>
        <w:t>крісла офісні</w:t>
      </w:r>
      <w:r w:rsidR="009563E8">
        <w:rPr>
          <w:rFonts w:ascii="Times New Roman" w:hAnsi="Times New Roman"/>
          <w:i/>
          <w:sz w:val="24"/>
          <w:szCs w:val="24"/>
        </w:rPr>
        <w:t xml:space="preserve"> – </w:t>
      </w:r>
      <w:r w:rsidR="00216CC7" w:rsidRPr="00216CC7">
        <w:rPr>
          <w:rFonts w:ascii="Times New Roman" w:hAnsi="Times New Roman"/>
          <w:i/>
          <w:sz w:val="24"/>
          <w:szCs w:val="24"/>
        </w:rPr>
        <w:t>31190</w:t>
      </w:r>
      <w:r w:rsidR="009563E8">
        <w:rPr>
          <w:rFonts w:ascii="Times New Roman" w:hAnsi="Times New Roman"/>
          <w:i/>
          <w:sz w:val="24"/>
          <w:szCs w:val="24"/>
        </w:rPr>
        <w:t xml:space="preserve">,00 </w:t>
      </w:r>
      <w:r w:rsidR="00B06F49">
        <w:rPr>
          <w:rFonts w:ascii="Times New Roman" w:hAnsi="Times New Roman"/>
          <w:i/>
          <w:sz w:val="24"/>
          <w:szCs w:val="24"/>
        </w:rPr>
        <w:t>грн</w:t>
      </w:r>
      <w:r w:rsidR="009563E8">
        <w:rPr>
          <w:rFonts w:ascii="Times New Roman" w:hAnsi="Times New Roman"/>
          <w:i/>
          <w:sz w:val="24"/>
          <w:szCs w:val="24"/>
        </w:rPr>
        <w:t>.</w:t>
      </w:r>
      <w:r w:rsidR="00B06F49">
        <w:rPr>
          <w:rFonts w:ascii="Times New Roman" w:hAnsi="Times New Roman"/>
          <w:i/>
          <w:sz w:val="24"/>
          <w:szCs w:val="24"/>
        </w:rPr>
        <w:t>,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B06F49">
        <w:rPr>
          <w:rFonts w:ascii="Times New Roman" w:hAnsi="Times New Roman"/>
          <w:i/>
          <w:sz w:val="24"/>
          <w:szCs w:val="24"/>
        </w:rPr>
        <w:t>дверна фурнітура</w:t>
      </w:r>
      <w:r w:rsidR="009563E8">
        <w:rPr>
          <w:rFonts w:ascii="Times New Roman" w:hAnsi="Times New Roman"/>
          <w:i/>
          <w:sz w:val="24"/>
          <w:szCs w:val="24"/>
        </w:rPr>
        <w:t xml:space="preserve"> – </w:t>
      </w:r>
      <w:r w:rsidR="00B06F49">
        <w:rPr>
          <w:rFonts w:ascii="Times New Roman" w:hAnsi="Times New Roman"/>
          <w:i/>
          <w:sz w:val="24"/>
          <w:szCs w:val="24"/>
        </w:rPr>
        <w:t>1260</w:t>
      </w:r>
      <w:r w:rsidR="009563E8">
        <w:rPr>
          <w:rFonts w:ascii="Times New Roman" w:hAnsi="Times New Roman"/>
          <w:i/>
          <w:sz w:val="24"/>
          <w:szCs w:val="24"/>
        </w:rPr>
        <w:t>,00</w:t>
      </w:r>
      <w:r w:rsidR="00B06F49">
        <w:rPr>
          <w:rFonts w:ascii="Times New Roman" w:hAnsi="Times New Roman"/>
          <w:i/>
          <w:sz w:val="24"/>
          <w:szCs w:val="24"/>
        </w:rPr>
        <w:t xml:space="preserve"> грн.</w:t>
      </w:r>
      <w:r w:rsidR="00EE297A" w:rsidRPr="00EE297A">
        <w:rPr>
          <w:rFonts w:ascii="Times New Roman" w:hAnsi="Times New Roman"/>
          <w:i/>
          <w:sz w:val="24"/>
          <w:szCs w:val="24"/>
        </w:rPr>
        <w:t>,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запасні частини до авто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-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1825,00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грн</w:t>
      </w:r>
      <w:r w:rsidR="009563E8">
        <w:rPr>
          <w:rFonts w:ascii="Times New Roman" w:hAnsi="Times New Roman"/>
          <w:i/>
          <w:sz w:val="24"/>
          <w:szCs w:val="24"/>
        </w:rPr>
        <w:t>.</w:t>
      </w:r>
      <w:r w:rsidR="00387B79">
        <w:rPr>
          <w:rFonts w:ascii="Times New Roman" w:hAnsi="Times New Roman"/>
          <w:i/>
          <w:sz w:val="24"/>
          <w:szCs w:val="24"/>
        </w:rPr>
        <w:t>,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 xml:space="preserve">миючі </w:t>
      </w:r>
      <w:r w:rsidR="00387B79" w:rsidRPr="00387B79">
        <w:rPr>
          <w:rFonts w:ascii="Times New Roman" w:hAnsi="Times New Roman"/>
          <w:i/>
          <w:sz w:val="24"/>
          <w:szCs w:val="24"/>
        </w:rPr>
        <w:t xml:space="preserve"> засоби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 w:rsidRPr="00387B79">
        <w:rPr>
          <w:rFonts w:ascii="Times New Roman" w:hAnsi="Times New Roman"/>
          <w:i/>
          <w:sz w:val="24"/>
          <w:szCs w:val="24"/>
        </w:rPr>
        <w:t>-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 w:rsidRPr="00387B79">
        <w:rPr>
          <w:rFonts w:ascii="Times New Roman" w:hAnsi="Times New Roman"/>
          <w:i/>
          <w:sz w:val="24"/>
          <w:szCs w:val="24"/>
        </w:rPr>
        <w:t>17450,00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 w:rsidRPr="00387B79">
        <w:rPr>
          <w:rFonts w:ascii="Times New Roman" w:hAnsi="Times New Roman"/>
          <w:i/>
          <w:sz w:val="24"/>
          <w:szCs w:val="24"/>
        </w:rPr>
        <w:t>грн</w:t>
      </w:r>
      <w:r w:rsidR="009563E8">
        <w:rPr>
          <w:rFonts w:ascii="Times New Roman" w:hAnsi="Times New Roman"/>
          <w:i/>
          <w:sz w:val="24"/>
          <w:szCs w:val="24"/>
        </w:rPr>
        <w:t>.</w:t>
      </w:r>
      <w:r w:rsidR="00387B79" w:rsidRPr="00387B79">
        <w:rPr>
          <w:rFonts w:ascii="Times New Roman" w:hAnsi="Times New Roman"/>
          <w:i/>
          <w:sz w:val="24"/>
          <w:szCs w:val="24"/>
        </w:rPr>
        <w:t>,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87B79">
        <w:rPr>
          <w:rFonts w:ascii="Times New Roman" w:hAnsi="Times New Roman"/>
          <w:i/>
          <w:sz w:val="24"/>
          <w:szCs w:val="24"/>
        </w:rPr>
        <w:t>освіжува</w:t>
      </w:r>
      <w:r w:rsidR="009563E8">
        <w:rPr>
          <w:rFonts w:ascii="Times New Roman" w:hAnsi="Times New Roman"/>
          <w:i/>
          <w:sz w:val="24"/>
          <w:szCs w:val="24"/>
        </w:rPr>
        <w:t>ч</w:t>
      </w:r>
      <w:proofErr w:type="spellEnd"/>
      <w:r w:rsidR="00387B79">
        <w:rPr>
          <w:rFonts w:ascii="Times New Roman" w:hAnsi="Times New Roman"/>
          <w:i/>
          <w:sz w:val="24"/>
          <w:szCs w:val="24"/>
        </w:rPr>
        <w:t xml:space="preserve"> повітря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-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lastRenderedPageBreak/>
        <w:t>1000,00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грн</w:t>
      </w:r>
      <w:r w:rsidR="009563E8">
        <w:rPr>
          <w:rFonts w:ascii="Times New Roman" w:hAnsi="Times New Roman"/>
          <w:i/>
          <w:sz w:val="24"/>
          <w:szCs w:val="24"/>
        </w:rPr>
        <w:t>.</w:t>
      </w:r>
      <w:r w:rsidR="00387B79">
        <w:rPr>
          <w:rFonts w:ascii="Times New Roman" w:hAnsi="Times New Roman"/>
          <w:i/>
          <w:sz w:val="24"/>
          <w:szCs w:val="24"/>
        </w:rPr>
        <w:t>,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шланги та труби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-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820,00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грн</w:t>
      </w:r>
      <w:r w:rsidR="009563E8">
        <w:rPr>
          <w:rFonts w:ascii="Times New Roman" w:hAnsi="Times New Roman"/>
          <w:i/>
          <w:sz w:val="24"/>
          <w:szCs w:val="24"/>
        </w:rPr>
        <w:t>.</w:t>
      </w:r>
      <w:r w:rsidR="00387B79">
        <w:rPr>
          <w:rFonts w:ascii="Times New Roman" w:hAnsi="Times New Roman"/>
          <w:i/>
          <w:sz w:val="24"/>
          <w:szCs w:val="24"/>
        </w:rPr>
        <w:t>,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рушники паперові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-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19710,00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грн</w:t>
      </w:r>
      <w:r w:rsidR="009563E8">
        <w:rPr>
          <w:rFonts w:ascii="Times New Roman" w:hAnsi="Times New Roman"/>
          <w:i/>
          <w:sz w:val="24"/>
          <w:szCs w:val="24"/>
        </w:rPr>
        <w:t>.</w:t>
      </w:r>
      <w:r w:rsidR="00387B79">
        <w:rPr>
          <w:rFonts w:ascii="Times New Roman" w:hAnsi="Times New Roman"/>
          <w:i/>
          <w:sz w:val="24"/>
          <w:szCs w:val="24"/>
        </w:rPr>
        <w:t>,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дошки для проведення ремонту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-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12600,00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грн</w:t>
      </w:r>
      <w:r w:rsidR="009563E8">
        <w:rPr>
          <w:rFonts w:ascii="Times New Roman" w:hAnsi="Times New Roman"/>
          <w:i/>
          <w:sz w:val="24"/>
          <w:szCs w:val="24"/>
        </w:rPr>
        <w:t>.</w:t>
      </w:r>
      <w:r w:rsidR="00387B79">
        <w:rPr>
          <w:rFonts w:ascii="Times New Roman" w:hAnsi="Times New Roman"/>
          <w:i/>
          <w:sz w:val="24"/>
          <w:szCs w:val="24"/>
        </w:rPr>
        <w:t>,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 xml:space="preserve">БФП </w:t>
      </w:r>
      <w:proofErr w:type="spellStart"/>
      <w:r w:rsidR="00387B79">
        <w:rPr>
          <w:rFonts w:ascii="Times New Roman" w:hAnsi="Times New Roman"/>
          <w:i/>
          <w:sz w:val="24"/>
          <w:szCs w:val="24"/>
        </w:rPr>
        <w:t>струменевий</w:t>
      </w:r>
      <w:proofErr w:type="spellEnd"/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-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19000,00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грн</w:t>
      </w:r>
      <w:r w:rsidR="009563E8">
        <w:rPr>
          <w:rFonts w:ascii="Times New Roman" w:hAnsi="Times New Roman"/>
          <w:i/>
          <w:sz w:val="24"/>
          <w:szCs w:val="24"/>
        </w:rPr>
        <w:t>.</w:t>
      </w:r>
      <w:r w:rsidR="00387B79">
        <w:rPr>
          <w:rFonts w:ascii="Times New Roman" w:hAnsi="Times New Roman"/>
          <w:i/>
          <w:sz w:val="24"/>
          <w:szCs w:val="24"/>
        </w:rPr>
        <w:t>,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радіатори сталеві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-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7200,00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грн</w:t>
      </w:r>
      <w:r w:rsidR="009563E8">
        <w:rPr>
          <w:rFonts w:ascii="Times New Roman" w:hAnsi="Times New Roman"/>
          <w:i/>
          <w:sz w:val="24"/>
          <w:szCs w:val="24"/>
        </w:rPr>
        <w:t>.</w:t>
      </w:r>
      <w:r w:rsidR="00387B79">
        <w:rPr>
          <w:rFonts w:ascii="Times New Roman" w:hAnsi="Times New Roman"/>
          <w:i/>
          <w:sz w:val="24"/>
          <w:szCs w:val="24"/>
        </w:rPr>
        <w:t>,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пакети для сміття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-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6120,00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грн</w:t>
      </w:r>
      <w:r w:rsidR="009563E8">
        <w:rPr>
          <w:rFonts w:ascii="Times New Roman" w:hAnsi="Times New Roman"/>
          <w:i/>
          <w:sz w:val="24"/>
          <w:szCs w:val="24"/>
        </w:rPr>
        <w:t>.</w:t>
      </w:r>
      <w:r w:rsidR="00387B79">
        <w:rPr>
          <w:rFonts w:ascii="Times New Roman" w:hAnsi="Times New Roman"/>
          <w:i/>
          <w:sz w:val="24"/>
          <w:szCs w:val="24"/>
        </w:rPr>
        <w:t>,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кабель електричний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-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7850,00</w:t>
      </w:r>
      <w:r w:rsidR="009563E8">
        <w:rPr>
          <w:rFonts w:ascii="Times New Roman" w:hAnsi="Times New Roman"/>
          <w:i/>
          <w:sz w:val="24"/>
          <w:szCs w:val="24"/>
        </w:rPr>
        <w:t xml:space="preserve"> </w:t>
      </w:r>
      <w:r w:rsidR="00387B79">
        <w:rPr>
          <w:rFonts w:ascii="Times New Roman" w:hAnsi="Times New Roman"/>
          <w:i/>
          <w:sz w:val="24"/>
          <w:szCs w:val="24"/>
        </w:rPr>
        <w:t>грн</w:t>
      </w:r>
      <w:r w:rsidR="009563E8">
        <w:rPr>
          <w:rFonts w:ascii="Times New Roman" w:hAnsi="Times New Roman"/>
          <w:i/>
          <w:sz w:val="24"/>
          <w:szCs w:val="24"/>
        </w:rPr>
        <w:t>.</w:t>
      </w:r>
    </w:p>
    <w:p w:rsidR="00CA7405" w:rsidRPr="00594B87" w:rsidRDefault="00CA7405" w:rsidP="00CA7405">
      <w:pPr>
        <w:pStyle w:val="ab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Оплата послуг</w:t>
      </w:r>
      <w:r w:rsidR="00387B79">
        <w:rPr>
          <w:rFonts w:ascii="Times New Roman" w:hAnsi="Times New Roman"/>
          <w:sz w:val="24"/>
          <w:szCs w:val="24"/>
        </w:rPr>
        <w:t xml:space="preserve"> (крім комунальних) – 1577610,80</w:t>
      </w:r>
      <w:r w:rsidRPr="00594B87">
        <w:rPr>
          <w:rFonts w:ascii="Times New Roman" w:hAnsi="Times New Roman"/>
          <w:sz w:val="24"/>
          <w:szCs w:val="24"/>
        </w:rPr>
        <w:t xml:space="preserve"> грн., з них:</w:t>
      </w:r>
    </w:p>
    <w:p w:rsidR="00CA7405" w:rsidRPr="00594B87" w:rsidRDefault="009B33FF" w:rsidP="008C186D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Поточний ремонт</w:t>
      </w:r>
      <w:r w:rsidR="009360AE">
        <w:rPr>
          <w:rFonts w:ascii="Times New Roman" w:hAnsi="Times New Roman"/>
          <w:i/>
          <w:sz w:val="24"/>
          <w:szCs w:val="24"/>
        </w:rPr>
        <w:t xml:space="preserve"> та технічне обслуговування </w:t>
      </w:r>
      <w:r w:rsidRPr="00594B87">
        <w:rPr>
          <w:rFonts w:ascii="Times New Roman" w:hAnsi="Times New Roman"/>
          <w:i/>
          <w:sz w:val="24"/>
          <w:szCs w:val="24"/>
        </w:rPr>
        <w:t xml:space="preserve">  автомобілів –</w:t>
      </w:r>
      <w:r w:rsidR="00623A7E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9360AE">
        <w:rPr>
          <w:rFonts w:ascii="Times New Roman" w:hAnsi="Times New Roman"/>
          <w:i/>
          <w:sz w:val="24"/>
          <w:szCs w:val="24"/>
        </w:rPr>
        <w:t>461668,00</w:t>
      </w:r>
      <w:r w:rsidR="00CA7405" w:rsidRPr="00594B87">
        <w:rPr>
          <w:rFonts w:ascii="Times New Roman" w:hAnsi="Times New Roman"/>
          <w:i/>
          <w:sz w:val="24"/>
          <w:szCs w:val="24"/>
        </w:rPr>
        <w:t xml:space="preserve"> грн.</w:t>
      </w:r>
      <w:r w:rsidR="00623A7E" w:rsidRPr="00594B87">
        <w:rPr>
          <w:rFonts w:ascii="Times New Roman" w:hAnsi="Times New Roman"/>
          <w:i/>
          <w:sz w:val="24"/>
          <w:szCs w:val="24"/>
        </w:rPr>
        <w:t>;</w:t>
      </w:r>
    </w:p>
    <w:p w:rsidR="00CA7405" w:rsidRPr="00594B87" w:rsidRDefault="00CA7405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Послуга  програмного забезпеченн</w:t>
      </w:r>
      <w:r w:rsidR="008A60CE" w:rsidRPr="00594B87">
        <w:rPr>
          <w:rFonts w:ascii="Times New Roman" w:hAnsi="Times New Roman"/>
          <w:i/>
          <w:sz w:val="24"/>
          <w:szCs w:val="24"/>
        </w:rPr>
        <w:t>я АІС</w:t>
      </w:r>
      <w:r w:rsidR="00623A7E" w:rsidRPr="00594B87">
        <w:rPr>
          <w:rFonts w:ascii="Times New Roman" w:hAnsi="Times New Roman"/>
          <w:i/>
          <w:sz w:val="24"/>
          <w:szCs w:val="24"/>
        </w:rPr>
        <w:t xml:space="preserve"> –</w:t>
      </w:r>
      <w:r w:rsidR="00387B79">
        <w:rPr>
          <w:rFonts w:ascii="Times New Roman" w:hAnsi="Times New Roman"/>
          <w:i/>
          <w:sz w:val="24"/>
          <w:szCs w:val="24"/>
        </w:rPr>
        <w:t xml:space="preserve"> 11760</w:t>
      </w:r>
      <w:r w:rsidRPr="00594B87">
        <w:rPr>
          <w:rFonts w:ascii="Times New Roman" w:hAnsi="Times New Roman"/>
          <w:i/>
          <w:sz w:val="24"/>
          <w:szCs w:val="24"/>
        </w:rPr>
        <w:t>,00 грн</w:t>
      </w:r>
      <w:r w:rsidR="00623A7E" w:rsidRPr="00594B87">
        <w:rPr>
          <w:rFonts w:ascii="Times New Roman" w:hAnsi="Times New Roman"/>
          <w:i/>
          <w:sz w:val="24"/>
          <w:szCs w:val="24"/>
        </w:rPr>
        <w:t>.</w:t>
      </w:r>
      <w:r w:rsidRPr="00594B87">
        <w:rPr>
          <w:rFonts w:ascii="Times New Roman" w:hAnsi="Times New Roman"/>
          <w:i/>
          <w:sz w:val="24"/>
          <w:szCs w:val="24"/>
        </w:rPr>
        <w:t>;</w:t>
      </w:r>
    </w:p>
    <w:p w:rsidR="00CA7405" w:rsidRPr="00594B87" w:rsidRDefault="008B7E96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Послуги Інтернету –</w:t>
      </w:r>
      <w:r w:rsidR="004E64AD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B06F49">
        <w:rPr>
          <w:rFonts w:ascii="Times New Roman" w:hAnsi="Times New Roman"/>
          <w:i/>
          <w:sz w:val="24"/>
          <w:szCs w:val="24"/>
        </w:rPr>
        <w:t>36250</w:t>
      </w:r>
      <w:r w:rsidR="00EF3EE2" w:rsidRPr="00594B87">
        <w:rPr>
          <w:rFonts w:ascii="Times New Roman" w:hAnsi="Times New Roman"/>
          <w:i/>
          <w:sz w:val="24"/>
          <w:szCs w:val="24"/>
        </w:rPr>
        <w:t>,55</w:t>
      </w:r>
      <w:r w:rsidR="004E64AD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CA7405" w:rsidRPr="00594B87">
        <w:rPr>
          <w:rFonts w:ascii="Times New Roman" w:hAnsi="Times New Roman"/>
          <w:i/>
          <w:sz w:val="24"/>
          <w:szCs w:val="24"/>
        </w:rPr>
        <w:t>грн.;</w:t>
      </w:r>
    </w:p>
    <w:p w:rsidR="00CA7405" w:rsidRPr="00594B87" w:rsidRDefault="00CA7405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послуга з інформаційн</w:t>
      </w:r>
      <w:r w:rsidR="008B7E96" w:rsidRPr="00594B87">
        <w:rPr>
          <w:rFonts w:ascii="Times New Roman" w:hAnsi="Times New Roman"/>
          <w:i/>
          <w:sz w:val="24"/>
          <w:szCs w:val="24"/>
        </w:rPr>
        <w:t xml:space="preserve">ого супроводу ПЗ" Дельфін" – </w:t>
      </w:r>
      <w:r w:rsidR="00387B79">
        <w:rPr>
          <w:rFonts w:ascii="Times New Roman" w:hAnsi="Times New Roman"/>
          <w:i/>
          <w:sz w:val="24"/>
          <w:szCs w:val="24"/>
        </w:rPr>
        <w:t>47850</w:t>
      </w:r>
      <w:r w:rsidR="00084259" w:rsidRPr="00594B87">
        <w:rPr>
          <w:rFonts w:ascii="Times New Roman" w:hAnsi="Times New Roman"/>
          <w:i/>
          <w:sz w:val="24"/>
          <w:szCs w:val="24"/>
        </w:rPr>
        <w:t>,00</w:t>
      </w:r>
      <w:r w:rsidRPr="00594B87">
        <w:rPr>
          <w:rFonts w:ascii="Times New Roman" w:hAnsi="Times New Roman"/>
          <w:i/>
          <w:sz w:val="24"/>
          <w:szCs w:val="24"/>
        </w:rPr>
        <w:t xml:space="preserve"> грн.;</w:t>
      </w:r>
    </w:p>
    <w:p w:rsidR="008B7E96" w:rsidRPr="00594B87" w:rsidRDefault="008C186D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технічне обслуговування засобів пожежної сигналізації</w:t>
      </w:r>
      <w:r w:rsidR="004E64AD" w:rsidRPr="00594B87">
        <w:rPr>
          <w:rFonts w:ascii="Times New Roman" w:hAnsi="Times New Roman"/>
          <w:i/>
          <w:sz w:val="24"/>
          <w:szCs w:val="24"/>
        </w:rPr>
        <w:t xml:space="preserve"> – </w:t>
      </w:r>
      <w:r w:rsidR="00A02810">
        <w:rPr>
          <w:rFonts w:ascii="Times New Roman" w:hAnsi="Times New Roman"/>
          <w:i/>
          <w:sz w:val="24"/>
          <w:szCs w:val="24"/>
        </w:rPr>
        <w:t>12 777,65</w:t>
      </w:r>
      <w:r w:rsidR="008B7E96" w:rsidRPr="00594B87">
        <w:rPr>
          <w:rFonts w:ascii="Times New Roman" w:hAnsi="Times New Roman"/>
          <w:i/>
          <w:sz w:val="24"/>
          <w:szCs w:val="24"/>
        </w:rPr>
        <w:t>грн</w:t>
      </w:r>
      <w:r w:rsidR="008677D3" w:rsidRPr="00594B87">
        <w:rPr>
          <w:rFonts w:ascii="Times New Roman" w:hAnsi="Times New Roman"/>
          <w:i/>
          <w:sz w:val="24"/>
          <w:szCs w:val="24"/>
        </w:rPr>
        <w:t>.</w:t>
      </w:r>
    </w:p>
    <w:p w:rsidR="00EF3EE2" w:rsidRPr="00594B87" w:rsidRDefault="00EF3EE2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страховка автомобілів</w:t>
      </w:r>
      <w:r w:rsidR="00C470C3">
        <w:rPr>
          <w:rFonts w:ascii="Times New Roman" w:hAnsi="Times New Roman"/>
          <w:i/>
          <w:sz w:val="24"/>
          <w:szCs w:val="24"/>
        </w:rPr>
        <w:t xml:space="preserve"> – </w:t>
      </w:r>
      <w:r w:rsidR="00A02810">
        <w:rPr>
          <w:rFonts w:ascii="Times New Roman" w:hAnsi="Times New Roman"/>
          <w:i/>
          <w:sz w:val="24"/>
          <w:szCs w:val="24"/>
        </w:rPr>
        <w:t>18915</w:t>
      </w:r>
      <w:r w:rsidRPr="00594B87">
        <w:rPr>
          <w:rFonts w:ascii="Times New Roman" w:hAnsi="Times New Roman"/>
          <w:i/>
          <w:sz w:val="24"/>
          <w:szCs w:val="24"/>
        </w:rPr>
        <w:t>,00 грн</w:t>
      </w:r>
      <w:r w:rsidR="00C470C3">
        <w:rPr>
          <w:rFonts w:ascii="Times New Roman" w:hAnsi="Times New Roman"/>
          <w:i/>
          <w:sz w:val="24"/>
          <w:szCs w:val="24"/>
        </w:rPr>
        <w:t>.;</w:t>
      </w:r>
    </w:p>
    <w:p w:rsidR="00EF3EE2" w:rsidRPr="00594B87" w:rsidRDefault="00EF3EE2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поточний ремонт комп’ютерної техніки,</w:t>
      </w:r>
      <w:r w:rsidR="00C470C3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заправка картриджів</w:t>
      </w:r>
      <w:r w:rsidR="00C470C3">
        <w:rPr>
          <w:rFonts w:ascii="Times New Roman" w:hAnsi="Times New Roman"/>
          <w:i/>
          <w:sz w:val="24"/>
          <w:szCs w:val="24"/>
        </w:rPr>
        <w:t xml:space="preserve"> </w:t>
      </w:r>
      <w:r w:rsidR="00A02810">
        <w:rPr>
          <w:rFonts w:ascii="Times New Roman" w:hAnsi="Times New Roman"/>
          <w:i/>
          <w:sz w:val="24"/>
          <w:szCs w:val="24"/>
        </w:rPr>
        <w:t>–</w:t>
      </w:r>
      <w:r w:rsidR="00C470C3">
        <w:rPr>
          <w:rFonts w:ascii="Times New Roman" w:hAnsi="Times New Roman"/>
          <w:i/>
          <w:sz w:val="24"/>
          <w:szCs w:val="24"/>
        </w:rPr>
        <w:t xml:space="preserve"> </w:t>
      </w:r>
      <w:r w:rsidR="00A02810">
        <w:rPr>
          <w:rFonts w:ascii="Times New Roman" w:hAnsi="Times New Roman"/>
          <w:i/>
          <w:sz w:val="24"/>
          <w:szCs w:val="24"/>
        </w:rPr>
        <w:t>61 42</w:t>
      </w:r>
      <w:r w:rsidRPr="00594B87">
        <w:rPr>
          <w:rFonts w:ascii="Times New Roman" w:hAnsi="Times New Roman"/>
          <w:i/>
          <w:sz w:val="24"/>
          <w:szCs w:val="24"/>
        </w:rPr>
        <w:t>0,00</w:t>
      </w:r>
      <w:r w:rsidR="00C470C3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</w:t>
      </w:r>
      <w:r w:rsidR="00C470C3">
        <w:rPr>
          <w:rFonts w:ascii="Times New Roman" w:hAnsi="Times New Roman"/>
          <w:i/>
          <w:sz w:val="24"/>
          <w:szCs w:val="24"/>
        </w:rPr>
        <w:t>.</w:t>
      </w:r>
      <w:r w:rsidRPr="00594B87">
        <w:rPr>
          <w:rFonts w:ascii="Times New Roman" w:hAnsi="Times New Roman"/>
          <w:i/>
          <w:sz w:val="24"/>
          <w:szCs w:val="24"/>
        </w:rPr>
        <w:t>;</w:t>
      </w:r>
    </w:p>
    <w:p w:rsidR="00EF3EE2" w:rsidRDefault="00EF3EE2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Надання юридичних послуг</w:t>
      </w:r>
      <w:r w:rsidR="00C470C3">
        <w:rPr>
          <w:rFonts w:ascii="Times New Roman" w:hAnsi="Times New Roman"/>
          <w:i/>
          <w:sz w:val="24"/>
          <w:szCs w:val="24"/>
        </w:rPr>
        <w:t xml:space="preserve"> – </w:t>
      </w:r>
      <w:r w:rsidR="00387B79">
        <w:rPr>
          <w:rFonts w:ascii="Times New Roman" w:hAnsi="Times New Roman"/>
          <w:i/>
          <w:sz w:val="24"/>
          <w:szCs w:val="24"/>
        </w:rPr>
        <w:t>3</w:t>
      </w:r>
      <w:r w:rsidR="00B06F49">
        <w:rPr>
          <w:rFonts w:ascii="Times New Roman" w:hAnsi="Times New Roman"/>
          <w:i/>
          <w:sz w:val="24"/>
          <w:szCs w:val="24"/>
        </w:rPr>
        <w:t>00</w:t>
      </w:r>
      <w:r w:rsidR="00C470C3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000,00</w:t>
      </w:r>
      <w:r w:rsidR="00C470C3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грн.</w:t>
      </w:r>
    </w:p>
    <w:p w:rsidR="00B06F49" w:rsidRDefault="00B06F49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Перезарядка вогнегасників – 7775,00</w:t>
      </w:r>
      <w:r w:rsidR="005509A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5509AA">
        <w:rPr>
          <w:rFonts w:ascii="Times New Roman" w:hAnsi="Times New Roman"/>
          <w:i/>
          <w:sz w:val="24"/>
          <w:szCs w:val="24"/>
        </w:rPr>
        <w:t>.</w:t>
      </w:r>
    </w:p>
    <w:p w:rsidR="00B06F49" w:rsidRDefault="00B06F49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Виготовлення техпасп</w:t>
      </w:r>
      <w:r w:rsidR="00A02810">
        <w:rPr>
          <w:rFonts w:ascii="Times New Roman" w:hAnsi="Times New Roman"/>
          <w:i/>
          <w:sz w:val="24"/>
          <w:szCs w:val="24"/>
        </w:rPr>
        <w:t>ортів на будівлі гаражів -</w:t>
      </w:r>
      <w:r w:rsidR="005509AA">
        <w:rPr>
          <w:rFonts w:ascii="Times New Roman" w:hAnsi="Times New Roman"/>
          <w:i/>
          <w:sz w:val="24"/>
          <w:szCs w:val="24"/>
        </w:rPr>
        <w:t xml:space="preserve"> </w:t>
      </w:r>
      <w:r w:rsidR="00A02810">
        <w:rPr>
          <w:rFonts w:ascii="Times New Roman" w:hAnsi="Times New Roman"/>
          <w:i/>
          <w:sz w:val="24"/>
          <w:szCs w:val="24"/>
        </w:rPr>
        <w:t>207330,36</w:t>
      </w:r>
      <w:r>
        <w:rPr>
          <w:rFonts w:ascii="Times New Roman" w:hAnsi="Times New Roman"/>
          <w:i/>
          <w:sz w:val="24"/>
          <w:szCs w:val="24"/>
        </w:rPr>
        <w:t xml:space="preserve"> грн</w:t>
      </w:r>
      <w:r w:rsidR="005509AA">
        <w:rPr>
          <w:rFonts w:ascii="Times New Roman" w:hAnsi="Times New Roman"/>
          <w:i/>
          <w:sz w:val="24"/>
          <w:szCs w:val="24"/>
        </w:rPr>
        <w:t>.</w:t>
      </w:r>
    </w:p>
    <w:p w:rsidR="00387B79" w:rsidRDefault="00387B79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Послуги з резервного копіювання програми</w:t>
      </w:r>
      <w:r w:rsidR="005509A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5509A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4414,24</w:t>
      </w:r>
      <w:r w:rsidR="005509A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5509AA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A02810" w:rsidRDefault="00A02810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Послуга програмного забезпечення Дебет плюс</w:t>
      </w:r>
      <w:r w:rsidR="005509AA"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>18200</w:t>
      </w:r>
      <w:r w:rsidR="005509AA">
        <w:rPr>
          <w:rFonts w:ascii="Times New Roman" w:hAnsi="Times New Roman"/>
          <w:i/>
          <w:sz w:val="24"/>
          <w:szCs w:val="24"/>
        </w:rPr>
        <w:t xml:space="preserve">,00 </w:t>
      </w:r>
      <w:r>
        <w:rPr>
          <w:rFonts w:ascii="Times New Roman" w:hAnsi="Times New Roman"/>
          <w:i/>
          <w:sz w:val="24"/>
          <w:szCs w:val="24"/>
        </w:rPr>
        <w:t>грн</w:t>
      </w:r>
      <w:r w:rsidR="005509AA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A02810" w:rsidRDefault="00A02810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Заміна вікон в будівлі </w:t>
      </w:r>
      <w:proofErr w:type="spellStart"/>
      <w:r>
        <w:rPr>
          <w:rFonts w:ascii="Times New Roman" w:hAnsi="Times New Roman"/>
          <w:i/>
          <w:sz w:val="24"/>
          <w:szCs w:val="24"/>
        </w:rPr>
        <w:t>Мозолевської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амбулаторії -</w:t>
      </w:r>
      <w:r w:rsidR="005509A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383000,00</w:t>
      </w:r>
      <w:r w:rsidR="005509A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5509AA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A02810" w:rsidRDefault="00A02810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Ремонт джерела безперебійного живлення</w:t>
      </w:r>
      <w:r w:rsidR="005509A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5509A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6250,00 грн</w:t>
      </w:r>
      <w:r w:rsidR="005509AA">
        <w:rPr>
          <w:rFonts w:ascii="Times New Roman" w:hAnsi="Times New Roman"/>
          <w:i/>
          <w:sz w:val="24"/>
          <w:szCs w:val="24"/>
        </w:rPr>
        <w:t>.</w:t>
      </w:r>
    </w:p>
    <w:p w:rsidR="009360AE" w:rsidRPr="00594B87" w:rsidRDefault="009360AE" w:rsidP="009360AE">
      <w:pPr>
        <w:pStyle w:val="ab"/>
        <w:spacing w:after="0"/>
        <w:ind w:left="357"/>
        <w:jc w:val="both"/>
        <w:rPr>
          <w:rFonts w:ascii="Times New Roman" w:hAnsi="Times New Roman"/>
          <w:i/>
          <w:sz w:val="24"/>
          <w:szCs w:val="24"/>
        </w:rPr>
      </w:pPr>
    </w:p>
    <w:p w:rsidR="00CA7405" w:rsidRPr="00594B87" w:rsidRDefault="00CA7405" w:rsidP="004A2781">
      <w:pPr>
        <w:pStyle w:val="ab"/>
        <w:spacing w:after="0"/>
        <w:ind w:left="1800"/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 xml:space="preserve">Видатки </w:t>
      </w:r>
      <w:r w:rsidR="00F657FA" w:rsidRPr="00594B87">
        <w:rPr>
          <w:rFonts w:ascii="Times New Roman" w:hAnsi="Times New Roman"/>
          <w:b/>
          <w:i/>
          <w:sz w:val="24"/>
          <w:szCs w:val="24"/>
          <w:u w:val="single"/>
        </w:rPr>
        <w:t>с</w:t>
      </w: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>пеціального фонду (0</w:t>
      </w:r>
      <w:r w:rsidR="009E0A56" w:rsidRPr="00594B87"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 xml:space="preserve"> фонд)</w:t>
      </w:r>
    </w:p>
    <w:p w:rsidR="00CA7405" w:rsidRPr="00594B87" w:rsidRDefault="00CA7405" w:rsidP="00CA7405">
      <w:pPr>
        <w:ind w:firstLine="709"/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>На утримання апар</w:t>
      </w:r>
      <w:r w:rsidR="002E4B2C" w:rsidRPr="00594B87">
        <w:rPr>
          <w:rFonts w:ascii="Times New Roman" w:hAnsi="Times New Roman" w:cs="Times New Roman"/>
        </w:rPr>
        <w:t xml:space="preserve">ату управління за </w:t>
      </w:r>
      <w:r w:rsidR="009360AE">
        <w:rPr>
          <w:rFonts w:ascii="Times New Roman" w:hAnsi="Times New Roman" w:cs="Times New Roman"/>
        </w:rPr>
        <w:t xml:space="preserve">2025 рік </w:t>
      </w:r>
      <w:r w:rsidRPr="00594B87">
        <w:rPr>
          <w:rFonts w:ascii="Times New Roman" w:hAnsi="Times New Roman" w:cs="Times New Roman"/>
        </w:rPr>
        <w:t>по спеціальному фонду сільського бюджету було проведено ка</w:t>
      </w:r>
      <w:r w:rsidR="00B93B27" w:rsidRPr="00594B87">
        <w:rPr>
          <w:rFonts w:ascii="Times New Roman" w:hAnsi="Times New Roman" w:cs="Times New Roman"/>
        </w:rPr>
        <w:t>сов</w:t>
      </w:r>
      <w:r w:rsidR="008C186D" w:rsidRPr="00594B87">
        <w:rPr>
          <w:rFonts w:ascii="Times New Roman" w:hAnsi="Times New Roman" w:cs="Times New Roman"/>
        </w:rPr>
        <w:t>их видатків на суму 1</w:t>
      </w:r>
      <w:r w:rsidR="009360AE">
        <w:rPr>
          <w:rFonts w:ascii="Times New Roman" w:hAnsi="Times New Roman" w:cs="Times New Roman"/>
        </w:rPr>
        <w:t> 633 105,74</w:t>
      </w:r>
      <w:r w:rsidR="00584A3F">
        <w:rPr>
          <w:rFonts w:ascii="Times New Roman" w:hAnsi="Times New Roman" w:cs="Times New Roman"/>
        </w:rPr>
        <w:t xml:space="preserve"> </w:t>
      </w:r>
      <w:r w:rsidRPr="00594B87">
        <w:rPr>
          <w:rFonts w:ascii="Times New Roman" w:hAnsi="Times New Roman" w:cs="Times New Roman"/>
        </w:rPr>
        <w:t>грн. Протягом звітного періоду були здійснені видатки на:</w:t>
      </w:r>
    </w:p>
    <w:p w:rsidR="00CA7405" w:rsidRPr="00594B87" w:rsidRDefault="00CA7405" w:rsidP="000A7E9D">
      <w:pPr>
        <w:pStyle w:val="ab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Придбання обладнання довгострокового користування</w:t>
      </w:r>
      <w:r w:rsidR="000A7E9D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 xml:space="preserve"> –</w:t>
      </w:r>
      <w:r w:rsidR="000A7E9D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8C186D" w:rsidRPr="00594B87">
        <w:rPr>
          <w:rFonts w:ascii="Times New Roman" w:hAnsi="Times New Roman"/>
          <w:sz w:val="24"/>
          <w:szCs w:val="24"/>
        </w:rPr>
        <w:t>1</w:t>
      </w:r>
      <w:r w:rsidR="009360AE">
        <w:rPr>
          <w:rFonts w:ascii="Times New Roman" w:hAnsi="Times New Roman"/>
          <w:sz w:val="24"/>
          <w:szCs w:val="24"/>
        </w:rPr>
        <w:t> 517 157,18</w:t>
      </w:r>
      <w:r w:rsidR="00AF2798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</w:t>
      </w:r>
      <w:r w:rsidR="0084217E" w:rsidRPr="00594B87">
        <w:rPr>
          <w:rFonts w:ascii="Times New Roman" w:hAnsi="Times New Roman"/>
          <w:sz w:val="24"/>
          <w:szCs w:val="24"/>
        </w:rPr>
        <w:t>,</w:t>
      </w:r>
      <w:r w:rsidRPr="00594B87">
        <w:rPr>
          <w:rFonts w:ascii="Times New Roman" w:hAnsi="Times New Roman"/>
          <w:sz w:val="24"/>
          <w:szCs w:val="24"/>
        </w:rPr>
        <w:t xml:space="preserve"> з них:</w:t>
      </w:r>
    </w:p>
    <w:p w:rsidR="00CA7405" w:rsidRPr="00594B87" w:rsidRDefault="00B06F49" w:rsidP="00AF2798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Стійка для </w:t>
      </w:r>
      <w:r w:rsidR="008C186D" w:rsidRPr="00594B87">
        <w:rPr>
          <w:rFonts w:ascii="Times New Roman" w:hAnsi="Times New Roman"/>
          <w:i/>
          <w:sz w:val="24"/>
          <w:szCs w:val="24"/>
        </w:rPr>
        <w:t xml:space="preserve"> поліграфії  </w:t>
      </w:r>
      <w:r w:rsidR="00F40002" w:rsidRPr="00594B87">
        <w:rPr>
          <w:rFonts w:ascii="Times New Roman" w:hAnsi="Times New Roman"/>
          <w:i/>
          <w:sz w:val="24"/>
          <w:szCs w:val="24"/>
        </w:rPr>
        <w:t xml:space="preserve">– </w:t>
      </w:r>
      <w:r w:rsidR="008C186D" w:rsidRPr="00594B87">
        <w:rPr>
          <w:rFonts w:ascii="Times New Roman" w:hAnsi="Times New Roman"/>
          <w:i/>
          <w:sz w:val="24"/>
          <w:szCs w:val="24"/>
        </w:rPr>
        <w:t>13</w:t>
      </w:r>
      <w:r w:rsidR="0084217E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8C186D" w:rsidRPr="00594B87">
        <w:rPr>
          <w:rFonts w:ascii="Times New Roman" w:hAnsi="Times New Roman"/>
          <w:i/>
          <w:sz w:val="24"/>
          <w:szCs w:val="24"/>
        </w:rPr>
        <w:t>900</w:t>
      </w:r>
      <w:r w:rsidR="0009412C" w:rsidRPr="00594B87">
        <w:rPr>
          <w:rFonts w:ascii="Times New Roman" w:hAnsi="Times New Roman"/>
          <w:i/>
          <w:sz w:val="24"/>
          <w:szCs w:val="24"/>
        </w:rPr>
        <w:t>,00</w:t>
      </w:r>
      <w:r w:rsidR="00F40002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09412C" w:rsidRPr="00594B87">
        <w:rPr>
          <w:rFonts w:ascii="Times New Roman" w:hAnsi="Times New Roman"/>
          <w:i/>
          <w:sz w:val="24"/>
          <w:szCs w:val="24"/>
        </w:rPr>
        <w:t>грн</w:t>
      </w:r>
      <w:r w:rsidR="00F40002" w:rsidRPr="00594B87">
        <w:rPr>
          <w:rFonts w:ascii="Times New Roman" w:hAnsi="Times New Roman"/>
          <w:i/>
          <w:sz w:val="24"/>
          <w:szCs w:val="24"/>
        </w:rPr>
        <w:t>.;</w:t>
      </w:r>
    </w:p>
    <w:p w:rsidR="0084217E" w:rsidRPr="00594B87" w:rsidRDefault="008C186D" w:rsidP="007106EA">
      <w:pPr>
        <w:pStyle w:val="ab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Модульна система</w:t>
      </w:r>
      <w:r w:rsidR="007106EA" w:rsidRPr="00594B87">
        <w:rPr>
          <w:rFonts w:ascii="Times New Roman" w:hAnsi="Times New Roman"/>
          <w:i/>
          <w:sz w:val="24"/>
          <w:szCs w:val="24"/>
        </w:rPr>
        <w:t xml:space="preserve"> очистки води з ємністю в </w:t>
      </w:r>
      <w:proofErr w:type="spellStart"/>
      <w:r w:rsidR="007106EA" w:rsidRPr="00594B87">
        <w:rPr>
          <w:rFonts w:ascii="Times New Roman" w:hAnsi="Times New Roman"/>
          <w:i/>
          <w:sz w:val="24"/>
          <w:szCs w:val="24"/>
        </w:rPr>
        <w:t>с.Павлопілля</w:t>
      </w:r>
      <w:proofErr w:type="spellEnd"/>
      <w:r w:rsidR="0084217E" w:rsidRPr="00594B87">
        <w:rPr>
          <w:rFonts w:ascii="Times New Roman" w:hAnsi="Times New Roman"/>
          <w:i/>
          <w:sz w:val="24"/>
          <w:szCs w:val="24"/>
        </w:rPr>
        <w:t xml:space="preserve"> – </w:t>
      </w:r>
      <w:r w:rsidR="007106EA" w:rsidRPr="00594B87">
        <w:rPr>
          <w:rFonts w:ascii="Times New Roman" w:hAnsi="Times New Roman"/>
          <w:i/>
          <w:sz w:val="24"/>
          <w:szCs w:val="24"/>
        </w:rPr>
        <w:t>994</w:t>
      </w:r>
      <w:r w:rsidR="0084217E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7106EA" w:rsidRPr="00594B87">
        <w:rPr>
          <w:rFonts w:ascii="Times New Roman" w:hAnsi="Times New Roman"/>
          <w:i/>
          <w:sz w:val="24"/>
          <w:szCs w:val="24"/>
        </w:rPr>
        <w:t>962,74 грн</w:t>
      </w:r>
      <w:r w:rsidR="0084217E" w:rsidRPr="00594B87">
        <w:rPr>
          <w:rFonts w:ascii="Times New Roman" w:hAnsi="Times New Roman"/>
          <w:i/>
          <w:sz w:val="24"/>
          <w:szCs w:val="24"/>
        </w:rPr>
        <w:t>.</w:t>
      </w:r>
    </w:p>
    <w:p w:rsidR="00EF3EE2" w:rsidRDefault="00EF3EE2" w:rsidP="007106EA">
      <w:pPr>
        <w:pStyle w:val="ab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Бензинова коса та бензиновий електрогенератор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-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21478,48 грн.</w:t>
      </w:r>
    </w:p>
    <w:p w:rsidR="00991C91" w:rsidRDefault="00991C91" w:rsidP="007106EA">
      <w:pPr>
        <w:pStyle w:val="ab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Зарядні станції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102000,00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030124">
        <w:rPr>
          <w:rFonts w:ascii="Times New Roman" w:hAnsi="Times New Roman"/>
          <w:i/>
          <w:sz w:val="24"/>
          <w:szCs w:val="24"/>
        </w:rPr>
        <w:t>.</w:t>
      </w:r>
    </w:p>
    <w:p w:rsidR="00991C91" w:rsidRDefault="00991C91" w:rsidP="007106EA">
      <w:pPr>
        <w:pStyle w:val="ab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Проектор </w:t>
      </w:r>
      <w:proofErr w:type="spellStart"/>
      <w:r>
        <w:rPr>
          <w:rFonts w:ascii="Times New Roman" w:hAnsi="Times New Roman"/>
          <w:i/>
          <w:sz w:val="24"/>
          <w:szCs w:val="24"/>
        </w:rPr>
        <w:t>Оптіма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-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68300,00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грн.</w:t>
      </w:r>
    </w:p>
    <w:p w:rsidR="00991C91" w:rsidRDefault="00991C91" w:rsidP="007106EA">
      <w:pPr>
        <w:pStyle w:val="ab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Надувний екран -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34980,00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030124">
        <w:rPr>
          <w:rFonts w:ascii="Times New Roman" w:hAnsi="Times New Roman"/>
          <w:i/>
          <w:sz w:val="24"/>
          <w:szCs w:val="24"/>
        </w:rPr>
        <w:t>.</w:t>
      </w:r>
    </w:p>
    <w:p w:rsidR="00991C91" w:rsidRDefault="00991C91" w:rsidP="007106EA">
      <w:pPr>
        <w:pStyle w:val="ab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Масляний обігрівач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116137,40 грн</w:t>
      </w:r>
      <w:r w:rsidR="00030124">
        <w:rPr>
          <w:rFonts w:ascii="Times New Roman" w:hAnsi="Times New Roman"/>
          <w:i/>
          <w:sz w:val="24"/>
          <w:szCs w:val="24"/>
        </w:rPr>
        <w:t>.</w:t>
      </w:r>
    </w:p>
    <w:p w:rsidR="00991C91" w:rsidRDefault="00991C91" w:rsidP="007106EA">
      <w:pPr>
        <w:pStyle w:val="ab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Генератор бензиновий -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98800,00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030124">
        <w:rPr>
          <w:rFonts w:ascii="Times New Roman" w:hAnsi="Times New Roman"/>
          <w:i/>
          <w:sz w:val="24"/>
          <w:szCs w:val="24"/>
        </w:rPr>
        <w:t>.</w:t>
      </w:r>
    </w:p>
    <w:p w:rsidR="00155033" w:rsidRDefault="00155033" w:rsidP="007106EA">
      <w:pPr>
        <w:pStyle w:val="ab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Портативний генератор -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43099,56 грн.</w:t>
      </w:r>
    </w:p>
    <w:p w:rsidR="009360AE" w:rsidRPr="00594B87" w:rsidRDefault="009360AE" w:rsidP="007106EA">
      <w:pPr>
        <w:pStyle w:val="ab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Ноутбук -</w:t>
      </w:r>
      <w:r w:rsidR="0003012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23499,00 грн</w:t>
      </w:r>
      <w:r w:rsidR="00030124">
        <w:rPr>
          <w:rFonts w:ascii="Times New Roman" w:hAnsi="Times New Roman"/>
          <w:i/>
          <w:sz w:val="24"/>
          <w:szCs w:val="24"/>
        </w:rPr>
        <w:t>.</w:t>
      </w:r>
    </w:p>
    <w:p w:rsidR="009678D9" w:rsidRPr="00594B87" w:rsidRDefault="007106EA" w:rsidP="007106EA">
      <w:pPr>
        <w:pStyle w:val="ab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Придбання предметів та матеріалів на суму</w:t>
      </w:r>
      <w:r w:rsidR="009678D9" w:rsidRPr="00594B87">
        <w:rPr>
          <w:rFonts w:ascii="Times New Roman" w:hAnsi="Times New Roman"/>
          <w:sz w:val="24"/>
          <w:szCs w:val="24"/>
        </w:rPr>
        <w:t xml:space="preserve"> –</w:t>
      </w:r>
      <w:r w:rsidR="009360AE">
        <w:rPr>
          <w:rFonts w:ascii="Times New Roman" w:hAnsi="Times New Roman"/>
          <w:sz w:val="24"/>
          <w:szCs w:val="24"/>
        </w:rPr>
        <w:t xml:space="preserve"> 115 948,56</w:t>
      </w:r>
      <w:r w:rsidRPr="00594B87">
        <w:rPr>
          <w:rFonts w:ascii="Times New Roman" w:hAnsi="Times New Roman"/>
          <w:sz w:val="24"/>
          <w:szCs w:val="24"/>
        </w:rPr>
        <w:t xml:space="preserve"> грн</w:t>
      </w:r>
      <w:r w:rsidR="009678D9" w:rsidRPr="00594B87">
        <w:rPr>
          <w:rFonts w:ascii="Times New Roman" w:hAnsi="Times New Roman"/>
          <w:sz w:val="24"/>
          <w:szCs w:val="24"/>
        </w:rPr>
        <w:t>., а</w:t>
      </w:r>
      <w:r w:rsidRPr="00594B87">
        <w:rPr>
          <w:rFonts w:ascii="Times New Roman" w:hAnsi="Times New Roman"/>
          <w:sz w:val="24"/>
          <w:szCs w:val="24"/>
        </w:rPr>
        <w:t xml:space="preserve"> саме:</w:t>
      </w:r>
    </w:p>
    <w:p w:rsidR="009678D9" w:rsidRPr="00594B87" w:rsidRDefault="007106EA" w:rsidP="007106EA">
      <w:pPr>
        <w:pStyle w:val="ab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ліхтарик </w:t>
      </w:r>
      <w:r w:rsidR="009678D9" w:rsidRPr="00594B87">
        <w:rPr>
          <w:rFonts w:ascii="Times New Roman" w:hAnsi="Times New Roman"/>
          <w:i/>
          <w:sz w:val="24"/>
          <w:szCs w:val="24"/>
        </w:rPr>
        <w:t xml:space="preserve">– </w:t>
      </w:r>
      <w:r w:rsidRPr="00594B87">
        <w:rPr>
          <w:rFonts w:ascii="Times New Roman" w:hAnsi="Times New Roman"/>
          <w:i/>
          <w:sz w:val="24"/>
          <w:szCs w:val="24"/>
        </w:rPr>
        <w:t>1</w:t>
      </w:r>
      <w:r w:rsidR="009678D9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240,00</w:t>
      </w:r>
      <w:r w:rsidR="009678D9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грн;</w:t>
      </w:r>
    </w:p>
    <w:p w:rsidR="00B14A3E" w:rsidRPr="00594B87" w:rsidRDefault="009678D9" w:rsidP="007106EA">
      <w:pPr>
        <w:pStyle w:val="ab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94B87">
        <w:rPr>
          <w:rFonts w:ascii="Times New Roman" w:hAnsi="Times New Roman"/>
          <w:i/>
          <w:sz w:val="24"/>
          <w:szCs w:val="24"/>
        </w:rPr>
        <w:t>р</w:t>
      </w:r>
      <w:r w:rsidR="007106EA" w:rsidRPr="00594B87">
        <w:rPr>
          <w:rFonts w:ascii="Times New Roman" w:hAnsi="Times New Roman"/>
          <w:i/>
          <w:sz w:val="24"/>
          <w:szCs w:val="24"/>
        </w:rPr>
        <w:t>оутери</w:t>
      </w:r>
      <w:proofErr w:type="spellEnd"/>
      <w:r w:rsidRPr="00594B87">
        <w:rPr>
          <w:rFonts w:ascii="Times New Roman" w:hAnsi="Times New Roman"/>
          <w:i/>
          <w:sz w:val="24"/>
          <w:szCs w:val="24"/>
        </w:rPr>
        <w:t xml:space="preserve"> – </w:t>
      </w:r>
      <w:r w:rsidR="007106EA" w:rsidRPr="00594B87">
        <w:rPr>
          <w:rFonts w:ascii="Times New Roman" w:hAnsi="Times New Roman"/>
          <w:i/>
          <w:sz w:val="24"/>
          <w:szCs w:val="24"/>
        </w:rPr>
        <w:t>4</w:t>
      </w:r>
      <w:r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7106EA" w:rsidRPr="00594B87">
        <w:rPr>
          <w:rFonts w:ascii="Times New Roman" w:hAnsi="Times New Roman"/>
          <w:i/>
          <w:sz w:val="24"/>
          <w:szCs w:val="24"/>
        </w:rPr>
        <w:t>486,52 грн</w:t>
      </w:r>
      <w:r w:rsidR="00B14A3E" w:rsidRPr="00594B87">
        <w:rPr>
          <w:rFonts w:ascii="Times New Roman" w:hAnsi="Times New Roman"/>
          <w:i/>
          <w:sz w:val="24"/>
          <w:szCs w:val="24"/>
        </w:rPr>
        <w:t>.</w:t>
      </w:r>
      <w:r w:rsidR="007106EA" w:rsidRPr="00594B87">
        <w:rPr>
          <w:rFonts w:ascii="Times New Roman" w:hAnsi="Times New Roman"/>
          <w:i/>
          <w:sz w:val="24"/>
          <w:szCs w:val="24"/>
        </w:rPr>
        <w:t>;</w:t>
      </w:r>
    </w:p>
    <w:p w:rsidR="00B14A3E" w:rsidRPr="00594B87" w:rsidRDefault="00B14A3E" w:rsidP="007106EA">
      <w:pPr>
        <w:pStyle w:val="ab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в</w:t>
      </w:r>
      <w:r w:rsidR="007106EA" w:rsidRPr="00594B87">
        <w:rPr>
          <w:rFonts w:ascii="Times New Roman" w:hAnsi="Times New Roman"/>
          <w:i/>
          <w:sz w:val="24"/>
          <w:szCs w:val="24"/>
        </w:rPr>
        <w:t xml:space="preserve">огнегасники в кожний старостат </w:t>
      </w:r>
      <w:r w:rsidRPr="00594B87">
        <w:rPr>
          <w:rFonts w:ascii="Times New Roman" w:hAnsi="Times New Roman"/>
          <w:i/>
          <w:sz w:val="24"/>
          <w:szCs w:val="24"/>
        </w:rPr>
        <w:t xml:space="preserve">– </w:t>
      </w:r>
      <w:r w:rsidR="007106EA" w:rsidRPr="00594B87">
        <w:rPr>
          <w:rFonts w:ascii="Times New Roman" w:hAnsi="Times New Roman"/>
          <w:i/>
          <w:sz w:val="24"/>
          <w:szCs w:val="24"/>
        </w:rPr>
        <w:t>17</w:t>
      </w:r>
      <w:r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7106EA" w:rsidRPr="00594B87">
        <w:rPr>
          <w:rFonts w:ascii="Times New Roman" w:hAnsi="Times New Roman"/>
          <w:i/>
          <w:sz w:val="24"/>
          <w:szCs w:val="24"/>
        </w:rPr>
        <w:t>204,56 грн</w:t>
      </w:r>
      <w:r w:rsidRPr="00594B87">
        <w:rPr>
          <w:rFonts w:ascii="Times New Roman" w:hAnsi="Times New Roman"/>
          <w:i/>
          <w:sz w:val="24"/>
          <w:szCs w:val="24"/>
        </w:rPr>
        <w:t>.</w:t>
      </w:r>
      <w:r w:rsidR="007106EA" w:rsidRPr="00594B87">
        <w:rPr>
          <w:rFonts w:ascii="Times New Roman" w:hAnsi="Times New Roman"/>
          <w:i/>
          <w:sz w:val="24"/>
          <w:szCs w:val="24"/>
        </w:rPr>
        <w:t>;</w:t>
      </w:r>
    </w:p>
    <w:p w:rsidR="0009412C" w:rsidRPr="00594B87" w:rsidRDefault="00B14A3E" w:rsidP="0009412C">
      <w:pPr>
        <w:pStyle w:val="ab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е</w:t>
      </w:r>
      <w:r w:rsidR="007106EA" w:rsidRPr="00594B87">
        <w:rPr>
          <w:rFonts w:ascii="Times New Roman" w:hAnsi="Times New Roman"/>
          <w:i/>
          <w:sz w:val="24"/>
          <w:szCs w:val="24"/>
        </w:rPr>
        <w:t>лектромагнітний клапан до блочно-модульної очистки води та насос до не</w:t>
      </w:r>
      <w:r w:rsidRPr="00594B87">
        <w:rPr>
          <w:rFonts w:ascii="Times New Roman" w:hAnsi="Times New Roman"/>
          <w:i/>
          <w:sz w:val="24"/>
          <w:szCs w:val="24"/>
        </w:rPr>
        <w:t xml:space="preserve">ї – </w:t>
      </w:r>
      <w:r w:rsidR="007106EA" w:rsidRPr="00594B87">
        <w:rPr>
          <w:rFonts w:ascii="Times New Roman" w:hAnsi="Times New Roman"/>
          <w:i/>
          <w:sz w:val="24"/>
          <w:szCs w:val="24"/>
        </w:rPr>
        <w:t>19</w:t>
      </w:r>
      <w:r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7106EA" w:rsidRPr="00594B87">
        <w:rPr>
          <w:rFonts w:ascii="Times New Roman" w:hAnsi="Times New Roman"/>
          <w:i/>
          <w:sz w:val="24"/>
          <w:szCs w:val="24"/>
        </w:rPr>
        <w:t>540,00</w:t>
      </w:r>
      <w:r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7106EA" w:rsidRPr="00594B87">
        <w:rPr>
          <w:rFonts w:ascii="Times New Roman" w:hAnsi="Times New Roman"/>
          <w:i/>
          <w:sz w:val="24"/>
          <w:szCs w:val="24"/>
        </w:rPr>
        <w:t>грн</w:t>
      </w:r>
      <w:r w:rsidR="00584A3F">
        <w:rPr>
          <w:rFonts w:ascii="Times New Roman" w:hAnsi="Times New Roman"/>
          <w:i/>
          <w:sz w:val="24"/>
          <w:szCs w:val="24"/>
        </w:rPr>
        <w:t>.</w:t>
      </w:r>
    </w:p>
    <w:p w:rsidR="00866DD5" w:rsidRPr="00155033" w:rsidRDefault="00866DD5" w:rsidP="0009412C">
      <w:pPr>
        <w:pStyle w:val="ab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придбано 4 ноутбуки  від громадської організації «Цифрова </w:t>
      </w:r>
      <w:proofErr w:type="spellStart"/>
      <w:r w:rsidRPr="00594B87">
        <w:rPr>
          <w:rFonts w:ascii="Times New Roman" w:hAnsi="Times New Roman"/>
          <w:i/>
          <w:sz w:val="24"/>
          <w:szCs w:val="24"/>
        </w:rPr>
        <w:t>Дніпропетровщина»</w:t>
      </w:r>
      <w:proofErr w:type="spellEnd"/>
      <w:r w:rsidRPr="00594B87">
        <w:rPr>
          <w:rFonts w:ascii="Times New Roman" w:hAnsi="Times New Roman"/>
          <w:i/>
          <w:sz w:val="24"/>
          <w:szCs w:val="24"/>
        </w:rPr>
        <w:t>-19</w:t>
      </w:r>
      <w:r w:rsidR="00584A3F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720,00</w:t>
      </w:r>
      <w:r w:rsidR="00584A3F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грн.</w:t>
      </w:r>
    </w:p>
    <w:p w:rsidR="00155033" w:rsidRPr="00155033" w:rsidRDefault="00155033" w:rsidP="0009412C">
      <w:pPr>
        <w:pStyle w:val="ab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акустична система -</w:t>
      </w:r>
      <w:r w:rsidR="00D2091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12999,00</w:t>
      </w:r>
      <w:r w:rsidR="00D2091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D20910">
        <w:rPr>
          <w:rFonts w:ascii="Times New Roman" w:hAnsi="Times New Roman"/>
          <w:i/>
          <w:sz w:val="24"/>
          <w:szCs w:val="24"/>
        </w:rPr>
        <w:t>.</w:t>
      </w:r>
    </w:p>
    <w:p w:rsidR="00155033" w:rsidRPr="00155033" w:rsidRDefault="00155033" w:rsidP="0009412C">
      <w:pPr>
        <w:pStyle w:val="ab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кабеля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427,00</w:t>
      </w:r>
      <w:r w:rsidR="00D2091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D20910">
        <w:rPr>
          <w:rFonts w:ascii="Times New Roman" w:hAnsi="Times New Roman"/>
          <w:i/>
          <w:sz w:val="24"/>
          <w:szCs w:val="24"/>
        </w:rPr>
        <w:t>.</w:t>
      </w:r>
    </w:p>
    <w:p w:rsidR="00155033" w:rsidRPr="00155033" w:rsidRDefault="00155033" w:rsidP="0009412C">
      <w:pPr>
        <w:pStyle w:val="ab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підлогова стійка -2890,00</w:t>
      </w:r>
      <w:r w:rsidR="00D2091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грн.</w:t>
      </w:r>
    </w:p>
    <w:p w:rsidR="00155033" w:rsidRPr="00155033" w:rsidRDefault="00155033" w:rsidP="0009412C">
      <w:pPr>
        <w:pStyle w:val="ab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подовжувач</w:t>
      </w:r>
      <w:r w:rsidR="00D2091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D2091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1860,00</w:t>
      </w:r>
      <w:r w:rsidR="00D2091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D20910">
        <w:rPr>
          <w:rFonts w:ascii="Times New Roman" w:hAnsi="Times New Roman"/>
          <w:i/>
          <w:sz w:val="24"/>
          <w:szCs w:val="24"/>
        </w:rPr>
        <w:t>.</w:t>
      </w:r>
    </w:p>
    <w:p w:rsidR="00155033" w:rsidRPr="00155033" w:rsidRDefault="00155033" w:rsidP="0009412C">
      <w:pPr>
        <w:pStyle w:val="ab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тентова піч -</w:t>
      </w:r>
      <w:r w:rsidR="00D2091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7729,15 грн</w:t>
      </w:r>
      <w:r w:rsidR="00D20910">
        <w:rPr>
          <w:rFonts w:ascii="Times New Roman" w:hAnsi="Times New Roman"/>
          <w:i/>
          <w:sz w:val="24"/>
          <w:szCs w:val="24"/>
        </w:rPr>
        <w:t>.</w:t>
      </w:r>
    </w:p>
    <w:p w:rsidR="00155033" w:rsidRPr="00155033" w:rsidRDefault="00155033" w:rsidP="0009412C">
      <w:pPr>
        <w:pStyle w:val="ab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стелевий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бак -</w:t>
      </w:r>
      <w:r w:rsidR="00D2091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2780,00</w:t>
      </w:r>
      <w:r w:rsidR="00D2091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D20910">
        <w:rPr>
          <w:rFonts w:ascii="Times New Roman" w:hAnsi="Times New Roman"/>
          <w:i/>
          <w:sz w:val="24"/>
          <w:szCs w:val="24"/>
        </w:rPr>
        <w:t>.</w:t>
      </w:r>
    </w:p>
    <w:p w:rsidR="00155033" w:rsidRPr="00155033" w:rsidRDefault="00155033" w:rsidP="0009412C">
      <w:pPr>
        <w:pStyle w:val="ab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кабель-перехідник</w:t>
      </w:r>
      <w:proofErr w:type="spellEnd"/>
      <w:r w:rsidR="00D2091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D2091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6900,00</w:t>
      </w:r>
      <w:r w:rsidR="00D2091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D20910">
        <w:rPr>
          <w:rFonts w:ascii="Times New Roman" w:hAnsi="Times New Roman"/>
          <w:i/>
          <w:sz w:val="24"/>
          <w:szCs w:val="24"/>
        </w:rPr>
        <w:t>.</w:t>
      </w:r>
    </w:p>
    <w:p w:rsidR="00155033" w:rsidRPr="00155033" w:rsidRDefault="00155033" w:rsidP="0009412C">
      <w:pPr>
        <w:pStyle w:val="ab"/>
        <w:numPr>
          <w:ilvl w:val="0"/>
          <w:numId w:val="5"/>
        </w:num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стілець розкладний -</w:t>
      </w:r>
      <w:r w:rsidR="0054512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9610,00</w:t>
      </w:r>
      <w:r w:rsidR="0054512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545120">
        <w:rPr>
          <w:rFonts w:ascii="Times New Roman" w:hAnsi="Times New Roman"/>
          <w:i/>
          <w:sz w:val="24"/>
          <w:szCs w:val="24"/>
        </w:rPr>
        <w:t>.</w:t>
      </w:r>
    </w:p>
    <w:p w:rsidR="00155033" w:rsidRPr="00545120" w:rsidRDefault="009360AE" w:rsidP="0009412C">
      <w:pPr>
        <w:pStyle w:val="ab"/>
        <w:numPr>
          <w:ilvl w:val="0"/>
          <w:numId w:val="5"/>
        </w:numPr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545120">
        <w:rPr>
          <w:rFonts w:ascii="Times New Roman" w:hAnsi="Times New Roman"/>
          <w:i/>
          <w:sz w:val="24"/>
          <w:szCs w:val="24"/>
        </w:rPr>
        <w:t>оргтехніка</w:t>
      </w:r>
      <w:r w:rsidR="00545120" w:rsidRPr="00545120">
        <w:rPr>
          <w:rFonts w:ascii="Times New Roman" w:hAnsi="Times New Roman"/>
          <w:i/>
          <w:sz w:val="24"/>
          <w:szCs w:val="24"/>
        </w:rPr>
        <w:t xml:space="preserve"> </w:t>
      </w:r>
      <w:r w:rsidRPr="00545120">
        <w:rPr>
          <w:rFonts w:ascii="Times New Roman" w:hAnsi="Times New Roman"/>
          <w:i/>
          <w:sz w:val="24"/>
          <w:szCs w:val="24"/>
        </w:rPr>
        <w:t>-</w:t>
      </w:r>
      <w:r w:rsidR="00545120" w:rsidRPr="00545120">
        <w:rPr>
          <w:rFonts w:ascii="Times New Roman" w:hAnsi="Times New Roman"/>
          <w:i/>
          <w:sz w:val="24"/>
          <w:szCs w:val="24"/>
        </w:rPr>
        <w:t xml:space="preserve"> </w:t>
      </w:r>
      <w:r w:rsidRPr="00545120">
        <w:rPr>
          <w:rFonts w:ascii="Times New Roman" w:hAnsi="Times New Roman"/>
          <w:i/>
          <w:sz w:val="24"/>
          <w:szCs w:val="24"/>
        </w:rPr>
        <w:t>7262,33</w:t>
      </w:r>
      <w:r w:rsidR="00545120" w:rsidRPr="00545120">
        <w:rPr>
          <w:rFonts w:ascii="Times New Roman" w:hAnsi="Times New Roman"/>
          <w:i/>
          <w:sz w:val="24"/>
          <w:szCs w:val="24"/>
        </w:rPr>
        <w:t xml:space="preserve"> </w:t>
      </w:r>
      <w:r w:rsidRPr="00545120">
        <w:rPr>
          <w:rFonts w:ascii="Times New Roman" w:hAnsi="Times New Roman"/>
          <w:i/>
          <w:sz w:val="24"/>
          <w:szCs w:val="24"/>
        </w:rPr>
        <w:t>грн</w:t>
      </w:r>
      <w:r w:rsidR="00545120" w:rsidRPr="00545120">
        <w:rPr>
          <w:rFonts w:ascii="Times New Roman" w:hAnsi="Times New Roman"/>
          <w:i/>
          <w:sz w:val="24"/>
          <w:szCs w:val="24"/>
        </w:rPr>
        <w:t>.</w:t>
      </w:r>
    </w:p>
    <w:p w:rsidR="009360AE" w:rsidRPr="00545120" w:rsidRDefault="009360AE" w:rsidP="0009412C">
      <w:pPr>
        <w:pStyle w:val="ab"/>
        <w:numPr>
          <w:ilvl w:val="0"/>
          <w:numId w:val="5"/>
        </w:numPr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545120">
        <w:rPr>
          <w:rFonts w:ascii="Times New Roman" w:hAnsi="Times New Roman"/>
          <w:i/>
          <w:sz w:val="24"/>
          <w:szCs w:val="24"/>
        </w:rPr>
        <w:t xml:space="preserve">проектор </w:t>
      </w:r>
      <w:proofErr w:type="spellStart"/>
      <w:r w:rsidRPr="00545120">
        <w:rPr>
          <w:rFonts w:ascii="Times New Roman" w:hAnsi="Times New Roman"/>
          <w:i/>
          <w:sz w:val="24"/>
          <w:szCs w:val="24"/>
        </w:rPr>
        <w:t>Оптіма</w:t>
      </w:r>
      <w:proofErr w:type="spellEnd"/>
      <w:r w:rsidR="00545120" w:rsidRPr="00545120">
        <w:rPr>
          <w:rFonts w:ascii="Times New Roman" w:hAnsi="Times New Roman"/>
          <w:i/>
          <w:sz w:val="24"/>
          <w:szCs w:val="24"/>
        </w:rPr>
        <w:t xml:space="preserve"> </w:t>
      </w:r>
      <w:r w:rsidRPr="00545120">
        <w:rPr>
          <w:rFonts w:ascii="Times New Roman" w:hAnsi="Times New Roman"/>
          <w:i/>
          <w:sz w:val="24"/>
          <w:szCs w:val="24"/>
        </w:rPr>
        <w:t>-</w:t>
      </w:r>
      <w:r w:rsidR="00545120" w:rsidRPr="00545120">
        <w:rPr>
          <w:rFonts w:ascii="Times New Roman" w:hAnsi="Times New Roman"/>
          <w:i/>
          <w:sz w:val="24"/>
          <w:szCs w:val="24"/>
        </w:rPr>
        <w:t xml:space="preserve"> </w:t>
      </w:r>
      <w:r w:rsidRPr="00545120">
        <w:rPr>
          <w:rFonts w:ascii="Times New Roman" w:hAnsi="Times New Roman"/>
          <w:i/>
          <w:sz w:val="24"/>
          <w:szCs w:val="24"/>
        </w:rPr>
        <w:t>500,00</w:t>
      </w:r>
      <w:r w:rsidR="00545120" w:rsidRPr="00545120">
        <w:rPr>
          <w:rFonts w:ascii="Times New Roman" w:hAnsi="Times New Roman"/>
          <w:i/>
          <w:sz w:val="24"/>
          <w:szCs w:val="24"/>
        </w:rPr>
        <w:t xml:space="preserve"> </w:t>
      </w:r>
      <w:r w:rsidRPr="00545120">
        <w:rPr>
          <w:rFonts w:ascii="Times New Roman" w:hAnsi="Times New Roman"/>
          <w:i/>
          <w:sz w:val="24"/>
          <w:szCs w:val="24"/>
        </w:rPr>
        <w:t>грн</w:t>
      </w:r>
      <w:r w:rsidR="00545120" w:rsidRPr="00545120">
        <w:rPr>
          <w:rFonts w:ascii="Times New Roman" w:hAnsi="Times New Roman"/>
          <w:i/>
          <w:sz w:val="24"/>
          <w:szCs w:val="24"/>
        </w:rPr>
        <w:t>.</w:t>
      </w:r>
    </w:p>
    <w:p w:rsidR="00155033" w:rsidRPr="00545120" w:rsidRDefault="009360AE" w:rsidP="0009412C">
      <w:pPr>
        <w:pStyle w:val="ab"/>
        <w:numPr>
          <w:ilvl w:val="0"/>
          <w:numId w:val="5"/>
        </w:numPr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545120">
        <w:rPr>
          <w:rFonts w:ascii="Times New Roman" w:hAnsi="Times New Roman"/>
          <w:i/>
          <w:sz w:val="24"/>
          <w:szCs w:val="24"/>
        </w:rPr>
        <w:lastRenderedPageBreak/>
        <w:t>меблі</w:t>
      </w:r>
      <w:r w:rsidR="00545120" w:rsidRPr="00545120">
        <w:rPr>
          <w:rFonts w:ascii="Times New Roman" w:hAnsi="Times New Roman"/>
          <w:i/>
          <w:sz w:val="24"/>
          <w:szCs w:val="24"/>
        </w:rPr>
        <w:t xml:space="preserve"> – </w:t>
      </w:r>
      <w:r w:rsidRPr="00545120">
        <w:rPr>
          <w:rFonts w:ascii="Times New Roman" w:hAnsi="Times New Roman"/>
          <w:i/>
          <w:sz w:val="24"/>
          <w:szCs w:val="24"/>
        </w:rPr>
        <w:t>800</w:t>
      </w:r>
      <w:r w:rsidR="00545120" w:rsidRPr="00545120">
        <w:rPr>
          <w:rFonts w:ascii="Times New Roman" w:hAnsi="Times New Roman"/>
          <w:i/>
          <w:sz w:val="24"/>
          <w:szCs w:val="24"/>
        </w:rPr>
        <w:t xml:space="preserve">,00 </w:t>
      </w:r>
      <w:r w:rsidRPr="00545120">
        <w:rPr>
          <w:rFonts w:ascii="Times New Roman" w:hAnsi="Times New Roman"/>
          <w:i/>
          <w:sz w:val="24"/>
          <w:szCs w:val="24"/>
        </w:rPr>
        <w:t>грн.</w:t>
      </w:r>
    </w:p>
    <w:p w:rsidR="00545120" w:rsidRDefault="001C12E6" w:rsidP="001C12E6">
      <w:pPr>
        <w:pStyle w:val="ab"/>
        <w:ind w:left="284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t xml:space="preserve">                     </w:t>
      </w:r>
      <w:r w:rsidRPr="00594B87">
        <w:rPr>
          <w:rFonts w:ascii="Times New Roman" w:hAnsi="Times New Roman"/>
          <w:b/>
          <w:sz w:val="24"/>
          <w:szCs w:val="24"/>
          <w:u w:val="single"/>
        </w:rPr>
        <w:t>Видатки спеціального фонду (7 фонд</w:t>
      </w:r>
      <w:r w:rsidRPr="00545120">
        <w:rPr>
          <w:rFonts w:ascii="Times New Roman" w:hAnsi="Times New Roman"/>
          <w:sz w:val="24"/>
          <w:szCs w:val="24"/>
        </w:rPr>
        <w:t>)</w:t>
      </w:r>
    </w:p>
    <w:p w:rsidR="001C12E6" w:rsidRPr="00594B87" w:rsidRDefault="00545120" w:rsidP="001C12E6">
      <w:pPr>
        <w:pStyle w:val="ab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545120">
        <w:rPr>
          <w:rFonts w:ascii="Times New Roman" w:hAnsi="Times New Roman"/>
          <w:sz w:val="24"/>
          <w:szCs w:val="24"/>
          <w:u w:val="single"/>
        </w:rPr>
        <w:t>Видатки становлять всього</w:t>
      </w:r>
      <w:r>
        <w:rPr>
          <w:rFonts w:ascii="Times New Roman" w:hAnsi="Times New Roman"/>
          <w:sz w:val="24"/>
          <w:szCs w:val="24"/>
        </w:rPr>
        <w:t xml:space="preserve"> на загальну суму </w:t>
      </w:r>
      <w:r w:rsidR="00EA0867" w:rsidRPr="00545120">
        <w:rPr>
          <w:rFonts w:ascii="Times New Roman" w:hAnsi="Times New Roman"/>
          <w:sz w:val="24"/>
          <w:szCs w:val="24"/>
        </w:rPr>
        <w:t>761</w:t>
      </w:r>
      <w:r>
        <w:rPr>
          <w:rFonts w:ascii="Times New Roman" w:hAnsi="Times New Roman"/>
          <w:sz w:val="24"/>
          <w:szCs w:val="24"/>
        </w:rPr>
        <w:t xml:space="preserve"> </w:t>
      </w:r>
      <w:r w:rsidR="00EA0867" w:rsidRPr="00545120">
        <w:rPr>
          <w:rFonts w:ascii="Times New Roman" w:hAnsi="Times New Roman"/>
          <w:sz w:val="24"/>
          <w:szCs w:val="24"/>
        </w:rPr>
        <w:t>000,00</w:t>
      </w:r>
      <w:r>
        <w:rPr>
          <w:rFonts w:ascii="Times New Roman" w:hAnsi="Times New Roman"/>
          <w:sz w:val="24"/>
          <w:szCs w:val="24"/>
        </w:rPr>
        <w:t xml:space="preserve"> </w:t>
      </w:r>
      <w:r w:rsidR="00EA0867" w:rsidRPr="00545120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hAnsi="Times New Roman"/>
          <w:sz w:val="24"/>
          <w:szCs w:val="24"/>
        </w:rPr>
        <w:t>.</w:t>
      </w:r>
      <w:r w:rsidR="00EA0867" w:rsidRPr="005451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A0867" w:rsidRPr="00545120">
        <w:rPr>
          <w:rFonts w:ascii="Times New Roman" w:hAnsi="Times New Roman"/>
          <w:sz w:val="24"/>
          <w:szCs w:val="24"/>
        </w:rPr>
        <w:t>в т</w:t>
      </w:r>
      <w:r>
        <w:rPr>
          <w:rFonts w:ascii="Times New Roman" w:hAnsi="Times New Roman"/>
          <w:sz w:val="24"/>
          <w:szCs w:val="24"/>
        </w:rPr>
        <w:t xml:space="preserve">ому </w:t>
      </w:r>
      <w:r w:rsidR="00EA0867" w:rsidRPr="00545120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ислі</w:t>
      </w:r>
      <w:r w:rsidR="00EA0867" w:rsidRPr="00545120">
        <w:rPr>
          <w:rFonts w:ascii="Times New Roman" w:hAnsi="Times New Roman"/>
          <w:sz w:val="24"/>
          <w:szCs w:val="24"/>
        </w:rPr>
        <w:t>:</w:t>
      </w:r>
    </w:p>
    <w:p w:rsidR="001C12E6" w:rsidRDefault="002D52FC" w:rsidP="001C12E6">
      <w:pPr>
        <w:pStyle w:val="ab"/>
        <w:ind w:left="284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Придбано ноутбуки </w:t>
      </w:r>
      <w:r w:rsidR="00584A3F">
        <w:rPr>
          <w:rFonts w:ascii="Times New Roman" w:hAnsi="Times New Roman"/>
          <w:sz w:val="24"/>
          <w:szCs w:val="24"/>
          <w:lang w:val="en-US"/>
        </w:rPr>
        <w:t>ASUS</w:t>
      </w:r>
      <w:r w:rsidR="00584A3F" w:rsidRPr="003936B5">
        <w:rPr>
          <w:rFonts w:ascii="Times New Roman" w:hAnsi="Times New Roman"/>
          <w:sz w:val="24"/>
          <w:szCs w:val="24"/>
        </w:rPr>
        <w:t xml:space="preserve"> </w:t>
      </w:r>
      <w:r w:rsidR="00584A3F">
        <w:rPr>
          <w:rFonts w:ascii="Times New Roman" w:hAnsi="Times New Roman"/>
          <w:sz w:val="24"/>
          <w:szCs w:val="24"/>
        </w:rPr>
        <w:t>–</w:t>
      </w:r>
      <w:r w:rsidRPr="00594B87">
        <w:rPr>
          <w:rFonts w:ascii="Times New Roman" w:hAnsi="Times New Roman"/>
          <w:sz w:val="24"/>
          <w:szCs w:val="24"/>
        </w:rPr>
        <w:t xml:space="preserve"> 56</w:t>
      </w:r>
      <w:r w:rsidR="00584A3F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</w:t>
      </w:r>
      <w:r w:rsidR="00584A3F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</w:t>
      </w:r>
    </w:p>
    <w:p w:rsidR="00EA0867" w:rsidRPr="00594B87" w:rsidRDefault="00EA0867" w:rsidP="001C12E6">
      <w:pPr>
        <w:pStyle w:val="ab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Робоча станція з комплектом обладнання для виготовлення паспортів та за</w:t>
      </w:r>
      <w:r w:rsidR="00DE2F5C">
        <w:rPr>
          <w:rFonts w:ascii="Times New Roman" w:hAnsi="Times New Roman"/>
          <w:sz w:val="24"/>
          <w:szCs w:val="24"/>
        </w:rPr>
        <w:t xml:space="preserve">кордонних </w:t>
      </w:r>
      <w:r>
        <w:rPr>
          <w:rFonts w:ascii="Times New Roman" w:hAnsi="Times New Roman"/>
          <w:sz w:val="24"/>
          <w:szCs w:val="24"/>
        </w:rPr>
        <w:t>паспортів (</w:t>
      </w:r>
      <w:r w:rsidR="00DE2F5C">
        <w:rPr>
          <w:rFonts w:ascii="Times New Roman" w:hAnsi="Times New Roman"/>
          <w:sz w:val="24"/>
          <w:szCs w:val="24"/>
        </w:rPr>
        <w:t xml:space="preserve">для відділу </w:t>
      </w:r>
      <w:r>
        <w:rPr>
          <w:rFonts w:ascii="Times New Roman" w:hAnsi="Times New Roman"/>
          <w:sz w:val="24"/>
          <w:szCs w:val="24"/>
        </w:rPr>
        <w:t>ЦНАП)</w:t>
      </w:r>
      <w:r w:rsidR="00DE2F5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705</w:t>
      </w:r>
      <w:r w:rsidR="00DE2F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000,00</w:t>
      </w:r>
      <w:r w:rsidR="00DE2F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грн.</w:t>
      </w:r>
    </w:p>
    <w:p w:rsidR="00CA7405" w:rsidRPr="00594B87" w:rsidRDefault="00CA7405" w:rsidP="00CA7405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594B87">
        <w:rPr>
          <w:rFonts w:ascii="Times New Roman" w:hAnsi="Times New Roman" w:cs="Times New Roman"/>
          <w:b/>
          <w:i/>
        </w:rPr>
        <w:t>ТПКВКМБ 3710160 «Керівництво і управління у відповідній сфері у містах (місті Києві), селищах, селах, об’єднаних територіальних громадах»</w:t>
      </w:r>
    </w:p>
    <w:p w:rsidR="00CA7405" w:rsidRPr="00594B87" w:rsidRDefault="00CA7405" w:rsidP="00CA7405">
      <w:pPr>
        <w:spacing w:after="120"/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Загальний фонд</w:t>
      </w:r>
    </w:p>
    <w:p w:rsidR="00CA7405" w:rsidRPr="00594B87" w:rsidRDefault="00CA7405" w:rsidP="00CA7405">
      <w:pPr>
        <w:ind w:firstLine="709"/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>На</w:t>
      </w:r>
      <w:r w:rsidR="00584A3F">
        <w:rPr>
          <w:rFonts w:ascii="Times New Roman" w:hAnsi="Times New Roman" w:cs="Times New Roman"/>
        </w:rPr>
        <w:t xml:space="preserve"> утримання Фінансового відділу </w:t>
      </w:r>
      <w:proofErr w:type="spellStart"/>
      <w:r w:rsidR="00584A3F">
        <w:rPr>
          <w:rFonts w:ascii="Times New Roman" w:hAnsi="Times New Roman" w:cs="Times New Roman"/>
        </w:rPr>
        <w:t>Мозол</w:t>
      </w:r>
      <w:r w:rsidRPr="00594B87">
        <w:rPr>
          <w:rFonts w:ascii="Times New Roman" w:hAnsi="Times New Roman" w:cs="Times New Roman"/>
        </w:rPr>
        <w:t>евської</w:t>
      </w:r>
      <w:proofErr w:type="spellEnd"/>
      <w:r w:rsidRPr="00594B87">
        <w:rPr>
          <w:rFonts w:ascii="Times New Roman" w:hAnsi="Times New Roman" w:cs="Times New Roman"/>
        </w:rPr>
        <w:t xml:space="preserve"> </w:t>
      </w:r>
      <w:r w:rsidR="003C527B" w:rsidRPr="00594B87">
        <w:rPr>
          <w:rFonts w:ascii="Times New Roman" w:hAnsi="Times New Roman" w:cs="Times New Roman"/>
        </w:rPr>
        <w:t>сільсь</w:t>
      </w:r>
      <w:r w:rsidR="001C5F79" w:rsidRPr="00594B87">
        <w:rPr>
          <w:rFonts w:ascii="Times New Roman" w:hAnsi="Times New Roman" w:cs="Times New Roman"/>
        </w:rPr>
        <w:t xml:space="preserve">кої ради за </w:t>
      </w:r>
      <w:r w:rsidR="00EA0867">
        <w:rPr>
          <w:rFonts w:ascii="Times New Roman" w:hAnsi="Times New Roman" w:cs="Times New Roman"/>
        </w:rPr>
        <w:t>2025 рік</w:t>
      </w:r>
      <w:r w:rsidRPr="00594B87">
        <w:rPr>
          <w:rFonts w:ascii="Times New Roman" w:hAnsi="Times New Roman" w:cs="Times New Roman"/>
        </w:rPr>
        <w:t xml:space="preserve"> по загальному фонду сільського бюджету було проведено касових видатків на суму </w:t>
      </w:r>
      <w:r w:rsidR="00EA0867">
        <w:rPr>
          <w:rFonts w:ascii="Times New Roman" w:hAnsi="Times New Roman" w:cs="Times New Roman"/>
        </w:rPr>
        <w:t>1 105 453,22</w:t>
      </w:r>
      <w:r w:rsidRPr="00594B87">
        <w:rPr>
          <w:rFonts w:ascii="Times New Roman" w:hAnsi="Times New Roman" w:cs="Times New Roman"/>
        </w:rPr>
        <w:t xml:space="preserve"> грн. Протягом звітного періоду були здійснені видатки на:</w:t>
      </w:r>
    </w:p>
    <w:p w:rsidR="00424E1C" w:rsidRDefault="00CA7405" w:rsidP="007106EA">
      <w:pPr>
        <w:pStyle w:val="ab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Виплату заробітної пл</w:t>
      </w:r>
      <w:r w:rsidR="001C5F79" w:rsidRPr="00594B87">
        <w:rPr>
          <w:rFonts w:ascii="Times New Roman" w:hAnsi="Times New Roman"/>
          <w:sz w:val="24"/>
          <w:szCs w:val="24"/>
        </w:rPr>
        <w:t>а</w:t>
      </w:r>
      <w:r w:rsidR="00866DD5" w:rsidRPr="00594B87">
        <w:rPr>
          <w:rFonts w:ascii="Times New Roman" w:hAnsi="Times New Roman"/>
          <w:sz w:val="24"/>
          <w:szCs w:val="24"/>
        </w:rPr>
        <w:t>ти з нарахуваннями –</w:t>
      </w:r>
      <w:r w:rsidR="004A2781">
        <w:rPr>
          <w:rFonts w:ascii="Times New Roman" w:hAnsi="Times New Roman"/>
          <w:sz w:val="24"/>
          <w:szCs w:val="24"/>
        </w:rPr>
        <w:t xml:space="preserve"> </w:t>
      </w:r>
      <w:r w:rsidR="00EA0867">
        <w:rPr>
          <w:rFonts w:ascii="Times New Roman" w:hAnsi="Times New Roman"/>
          <w:sz w:val="24"/>
          <w:szCs w:val="24"/>
        </w:rPr>
        <w:t xml:space="preserve">1 082 212,22 </w:t>
      </w:r>
      <w:r w:rsidR="00AC2CB0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</w:t>
      </w:r>
      <w:r w:rsidR="007106EA" w:rsidRPr="00594B87">
        <w:rPr>
          <w:rFonts w:ascii="Times New Roman" w:hAnsi="Times New Roman"/>
          <w:sz w:val="24"/>
          <w:szCs w:val="24"/>
        </w:rPr>
        <w:t>рн</w:t>
      </w:r>
      <w:r w:rsidR="00AC2CB0" w:rsidRPr="00594B87">
        <w:rPr>
          <w:rFonts w:ascii="Times New Roman" w:hAnsi="Times New Roman"/>
          <w:sz w:val="24"/>
          <w:szCs w:val="24"/>
        </w:rPr>
        <w:t>.</w:t>
      </w:r>
    </w:p>
    <w:p w:rsidR="00EA0867" w:rsidRPr="00594B87" w:rsidRDefault="00EA0867" w:rsidP="007106EA">
      <w:pPr>
        <w:pStyle w:val="ab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Придбання канцтоварів</w:t>
      </w:r>
      <w:r w:rsidR="00CC28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CC28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10276,00</w:t>
      </w:r>
      <w:r w:rsidR="00CC28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CC28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CA7405" w:rsidRPr="00594B87" w:rsidRDefault="00CA7405" w:rsidP="00CA7405">
      <w:pPr>
        <w:pStyle w:val="ab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Оплата п</w:t>
      </w:r>
      <w:r w:rsidR="007106EA" w:rsidRPr="00594B87">
        <w:rPr>
          <w:rFonts w:ascii="Times New Roman" w:hAnsi="Times New Roman"/>
          <w:sz w:val="24"/>
          <w:szCs w:val="24"/>
        </w:rPr>
        <w:t>о</w:t>
      </w:r>
      <w:r w:rsidR="00EA0867">
        <w:rPr>
          <w:rFonts w:ascii="Times New Roman" w:hAnsi="Times New Roman"/>
          <w:sz w:val="24"/>
          <w:szCs w:val="24"/>
        </w:rPr>
        <w:t>слуг (крім комунальних) –12965,</w:t>
      </w:r>
      <w:r w:rsidRPr="00594B87">
        <w:rPr>
          <w:rFonts w:ascii="Times New Roman" w:hAnsi="Times New Roman"/>
          <w:sz w:val="24"/>
          <w:szCs w:val="24"/>
        </w:rPr>
        <w:t>00 грн., з них:</w:t>
      </w:r>
    </w:p>
    <w:p w:rsidR="00CA7405" w:rsidRDefault="00CA7405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Налаштування  пр</w:t>
      </w:r>
      <w:r w:rsidR="00BE58F5" w:rsidRPr="00594B87">
        <w:rPr>
          <w:rFonts w:ascii="Times New Roman" w:hAnsi="Times New Roman"/>
          <w:i/>
          <w:sz w:val="24"/>
          <w:szCs w:val="24"/>
        </w:rPr>
        <w:t>о</w:t>
      </w:r>
      <w:r w:rsidR="007106EA" w:rsidRPr="00594B87">
        <w:rPr>
          <w:rFonts w:ascii="Times New Roman" w:hAnsi="Times New Roman"/>
          <w:i/>
          <w:sz w:val="24"/>
          <w:szCs w:val="24"/>
        </w:rPr>
        <w:t>грами «Медок» - 3</w:t>
      </w:r>
      <w:r w:rsidR="00AC2CB0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7106EA" w:rsidRPr="00594B87">
        <w:rPr>
          <w:rFonts w:ascii="Times New Roman" w:hAnsi="Times New Roman"/>
          <w:i/>
          <w:sz w:val="24"/>
          <w:szCs w:val="24"/>
        </w:rPr>
        <w:t>890</w:t>
      </w:r>
      <w:r w:rsidRPr="00594B87">
        <w:rPr>
          <w:rFonts w:ascii="Times New Roman" w:hAnsi="Times New Roman"/>
          <w:i/>
          <w:sz w:val="24"/>
          <w:szCs w:val="24"/>
        </w:rPr>
        <w:t>,00 грн</w:t>
      </w:r>
      <w:r w:rsidR="00BE58F5" w:rsidRPr="00594B87">
        <w:rPr>
          <w:rFonts w:ascii="Times New Roman" w:hAnsi="Times New Roman"/>
          <w:i/>
          <w:sz w:val="24"/>
          <w:szCs w:val="24"/>
        </w:rPr>
        <w:t>.</w:t>
      </w:r>
    </w:p>
    <w:p w:rsidR="00531D2A" w:rsidRPr="00594B87" w:rsidRDefault="00531D2A" w:rsidP="00CA7405">
      <w:pPr>
        <w:pStyle w:val="ab"/>
        <w:numPr>
          <w:ilvl w:val="0"/>
          <w:numId w:val="6"/>
        </w:numPr>
        <w:spacing w:after="0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Послуга програмного забезпечення АІС «Місцеві бюджети»</w:t>
      </w:r>
      <w:r w:rsidR="00CC281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CC281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9075,00</w:t>
      </w:r>
      <w:r w:rsidR="00CC281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грн.</w:t>
      </w:r>
    </w:p>
    <w:p w:rsidR="00CA7405" w:rsidRDefault="00CA7405" w:rsidP="00CA7405">
      <w:pPr>
        <w:ind w:firstLine="709"/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 xml:space="preserve">У галузевій структурі видатків на органи місцевого самоврядування припадає </w:t>
      </w:r>
      <w:r w:rsidR="00F407D2" w:rsidRPr="00594B87">
        <w:rPr>
          <w:rFonts w:ascii="Times New Roman" w:hAnsi="Times New Roman" w:cs="Times New Roman"/>
        </w:rPr>
        <w:t>0,</w:t>
      </w:r>
      <w:r w:rsidR="00531D2A">
        <w:rPr>
          <w:rFonts w:ascii="Times New Roman" w:hAnsi="Times New Roman" w:cs="Times New Roman"/>
        </w:rPr>
        <w:t>15</w:t>
      </w:r>
      <w:r w:rsidRPr="00594B87">
        <w:rPr>
          <w:rFonts w:ascii="Times New Roman" w:hAnsi="Times New Roman" w:cs="Times New Roman"/>
        </w:rPr>
        <w:t>% від загальної суми видатків загального та спеціального фондів сіль</w:t>
      </w:r>
      <w:r w:rsidR="008A0EE8" w:rsidRPr="00594B87">
        <w:rPr>
          <w:rFonts w:ascii="Times New Roman" w:hAnsi="Times New Roman" w:cs="Times New Roman"/>
        </w:rPr>
        <w:t xml:space="preserve">ського бюджету за </w:t>
      </w:r>
      <w:r w:rsidR="00424E1C" w:rsidRPr="00594B87">
        <w:rPr>
          <w:rFonts w:ascii="Times New Roman" w:hAnsi="Times New Roman" w:cs="Times New Roman"/>
        </w:rPr>
        <w:t xml:space="preserve"> </w:t>
      </w:r>
      <w:r w:rsidR="007106EA" w:rsidRPr="00594B87">
        <w:rPr>
          <w:rFonts w:ascii="Times New Roman" w:hAnsi="Times New Roman" w:cs="Times New Roman"/>
        </w:rPr>
        <w:t>2025</w:t>
      </w:r>
      <w:r w:rsidR="008A0EE8" w:rsidRPr="00594B87">
        <w:rPr>
          <w:rFonts w:ascii="Times New Roman" w:hAnsi="Times New Roman" w:cs="Times New Roman"/>
        </w:rPr>
        <w:t xml:space="preserve"> рік</w:t>
      </w:r>
      <w:r w:rsidRPr="00594B87">
        <w:rPr>
          <w:rFonts w:ascii="Times New Roman" w:hAnsi="Times New Roman" w:cs="Times New Roman"/>
        </w:rPr>
        <w:t>.</w:t>
      </w:r>
    </w:p>
    <w:p w:rsidR="00531D2A" w:rsidRPr="00594B87" w:rsidRDefault="00531D2A" w:rsidP="00CA7405">
      <w:pPr>
        <w:ind w:firstLine="709"/>
        <w:jc w:val="both"/>
        <w:rPr>
          <w:rFonts w:ascii="Times New Roman" w:hAnsi="Times New Roman" w:cs="Times New Roman"/>
        </w:rPr>
      </w:pPr>
    </w:p>
    <w:p w:rsidR="00CA7405" w:rsidRPr="00594B87" w:rsidRDefault="00CA7405" w:rsidP="00CA7405">
      <w:pPr>
        <w:spacing w:after="120"/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1000 Освіта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>На утримання установ та закладів галузі освіти протягом звітного періоду було проведе</w:t>
      </w:r>
      <w:r w:rsidR="008616C7" w:rsidRPr="00594B87">
        <w:rPr>
          <w:bCs/>
          <w:color w:val="000000"/>
          <w:lang w:val="uk-UA"/>
        </w:rPr>
        <w:t>н</w:t>
      </w:r>
      <w:r w:rsidR="00D05130">
        <w:rPr>
          <w:bCs/>
          <w:color w:val="000000"/>
          <w:lang w:val="uk-UA"/>
        </w:rPr>
        <w:t>о касових на суму 134 592 618,75</w:t>
      </w:r>
      <w:r w:rsidRPr="00594B87">
        <w:rPr>
          <w:bCs/>
          <w:color w:val="000000"/>
          <w:lang w:val="uk-UA"/>
        </w:rPr>
        <w:t xml:space="preserve"> грн., з них видатки загального фо</w:t>
      </w:r>
      <w:r w:rsidR="00D05130">
        <w:rPr>
          <w:bCs/>
          <w:color w:val="000000"/>
          <w:lang w:val="uk-UA"/>
        </w:rPr>
        <w:t>нду 101 307 863,13</w:t>
      </w:r>
      <w:r w:rsidRPr="00594B87">
        <w:rPr>
          <w:bCs/>
          <w:color w:val="000000"/>
          <w:lang w:val="uk-UA"/>
        </w:rPr>
        <w:t xml:space="preserve"> грн. та видатки</w:t>
      </w:r>
      <w:r w:rsidR="00F407D2" w:rsidRPr="00594B87">
        <w:rPr>
          <w:bCs/>
          <w:color w:val="000000"/>
          <w:lang w:val="uk-UA"/>
        </w:rPr>
        <w:t xml:space="preserve"> спеціального</w:t>
      </w:r>
      <w:r w:rsidR="007068DC" w:rsidRPr="00594B87">
        <w:rPr>
          <w:bCs/>
          <w:color w:val="000000"/>
          <w:lang w:val="uk-UA"/>
        </w:rPr>
        <w:t xml:space="preserve"> фонд</w:t>
      </w:r>
      <w:r w:rsidR="00D05130">
        <w:rPr>
          <w:bCs/>
          <w:color w:val="000000"/>
          <w:lang w:val="uk-UA"/>
        </w:rPr>
        <w:t>у –33 284 755,62</w:t>
      </w:r>
      <w:r w:rsidR="00534BCC" w:rsidRPr="00594B87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 xml:space="preserve">грн. 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 xml:space="preserve">У галузевій структурі видатків на освіту було </w:t>
      </w:r>
      <w:r w:rsidR="00DD03FB">
        <w:rPr>
          <w:bCs/>
          <w:color w:val="000000"/>
          <w:lang w:val="uk-UA"/>
        </w:rPr>
        <w:t>спрямовано 55,8</w:t>
      </w:r>
      <w:r w:rsidRPr="00594B87">
        <w:rPr>
          <w:bCs/>
          <w:color w:val="000000"/>
          <w:lang w:val="uk-UA"/>
        </w:rPr>
        <w:t xml:space="preserve">% від загальної суми видатків. 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lang w:val="uk-UA"/>
        </w:rPr>
      </w:pP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lang w:val="uk-UA"/>
        </w:rPr>
      </w:pPr>
      <w:r w:rsidRPr="00594B87">
        <w:rPr>
          <w:b/>
          <w:i/>
          <w:lang w:val="uk-UA"/>
        </w:rPr>
        <w:t>ТПКВКМБ 0211010 «Надання дошкільної освіти»</w:t>
      </w:r>
    </w:p>
    <w:p w:rsidR="00CA7405" w:rsidRPr="00594B87" w:rsidRDefault="00CA7405" w:rsidP="006F72AF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u w:val="single"/>
          <w:lang w:val="uk-UA"/>
        </w:rPr>
      </w:pPr>
      <w:r w:rsidRPr="00594B87">
        <w:rPr>
          <w:lang w:val="uk-UA"/>
        </w:rPr>
        <w:t>На утримання установ та  закладів дошкільної освіти (8 дитячих садків) із сільського бюджету за      звітний період було проведе</w:t>
      </w:r>
      <w:r w:rsidR="00544BF9" w:rsidRPr="00594B87">
        <w:rPr>
          <w:lang w:val="uk-UA"/>
        </w:rPr>
        <w:t>но видатків</w:t>
      </w:r>
      <w:r w:rsidR="00D05130">
        <w:rPr>
          <w:lang w:val="uk-UA"/>
        </w:rPr>
        <w:t xml:space="preserve"> на суму 16 077 086,40</w:t>
      </w:r>
      <w:r w:rsidRPr="00594B87">
        <w:rPr>
          <w:lang w:val="uk-UA"/>
        </w:rPr>
        <w:t xml:space="preserve"> грн.,</w:t>
      </w:r>
      <w:r w:rsidRPr="00594B87">
        <w:rPr>
          <w:bCs/>
          <w:color w:val="000000"/>
          <w:lang w:val="uk-UA"/>
        </w:rPr>
        <w:t xml:space="preserve"> з них видатки</w:t>
      </w:r>
      <w:r w:rsidR="000E45DC" w:rsidRPr="00594B87">
        <w:rPr>
          <w:bCs/>
          <w:color w:val="000000"/>
          <w:lang w:val="uk-UA"/>
        </w:rPr>
        <w:t xml:space="preserve"> з</w:t>
      </w:r>
      <w:r w:rsidR="00A421DE" w:rsidRPr="00594B87">
        <w:rPr>
          <w:bCs/>
          <w:color w:val="000000"/>
          <w:lang w:val="uk-UA"/>
        </w:rPr>
        <w:t>а</w:t>
      </w:r>
      <w:r w:rsidR="007068DC" w:rsidRPr="00594B87">
        <w:rPr>
          <w:bCs/>
          <w:color w:val="000000"/>
          <w:lang w:val="uk-UA"/>
        </w:rPr>
        <w:t>г</w:t>
      </w:r>
      <w:r w:rsidR="00DD03FB">
        <w:rPr>
          <w:bCs/>
          <w:color w:val="000000"/>
          <w:lang w:val="uk-UA"/>
        </w:rPr>
        <w:t>ал</w:t>
      </w:r>
      <w:r w:rsidR="00D05130">
        <w:rPr>
          <w:bCs/>
          <w:color w:val="000000"/>
          <w:lang w:val="uk-UA"/>
        </w:rPr>
        <w:t xml:space="preserve">ьного фонду        14 297 594,09 </w:t>
      </w:r>
      <w:r w:rsidRPr="00594B87">
        <w:rPr>
          <w:bCs/>
          <w:color w:val="000000"/>
          <w:lang w:val="uk-UA"/>
        </w:rPr>
        <w:t>грн.</w:t>
      </w:r>
      <w:r w:rsidR="00F407D2" w:rsidRPr="00594B87">
        <w:rPr>
          <w:bCs/>
          <w:color w:val="000000"/>
          <w:lang w:val="uk-UA"/>
        </w:rPr>
        <w:t>,</w:t>
      </w:r>
      <w:r w:rsidR="00501358" w:rsidRPr="00594B87">
        <w:rPr>
          <w:bCs/>
          <w:color w:val="000000"/>
          <w:lang w:val="uk-UA"/>
        </w:rPr>
        <w:t xml:space="preserve"> </w:t>
      </w:r>
      <w:r w:rsidR="00F407D2" w:rsidRPr="00594B87">
        <w:rPr>
          <w:bCs/>
          <w:color w:val="000000"/>
          <w:lang w:val="uk-UA"/>
        </w:rPr>
        <w:t>видатк</w:t>
      </w:r>
      <w:r w:rsidR="00544BF9" w:rsidRPr="00594B87">
        <w:rPr>
          <w:bCs/>
          <w:color w:val="000000"/>
          <w:lang w:val="uk-UA"/>
        </w:rPr>
        <w:t>и спеціального фонду</w:t>
      </w:r>
      <w:r w:rsidR="00501358" w:rsidRPr="00594B87">
        <w:rPr>
          <w:bCs/>
          <w:color w:val="000000"/>
          <w:lang w:val="uk-UA"/>
        </w:rPr>
        <w:t xml:space="preserve"> </w:t>
      </w:r>
      <w:r w:rsidR="00D05130">
        <w:rPr>
          <w:bCs/>
          <w:color w:val="000000"/>
          <w:lang w:val="uk-UA"/>
        </w:rPr>
        <w:t>1 779 492,31</w:t>
      </w:r>
      <w:r w:rsidR="00AC2CB0" w:rsidRPr="00594B87">
        <w:rPr>
          <w:bCs/>
          <w:color w:val="000000"/>
          <w:lang w:val="uk-UA"/>
        </w:rPr>
        <w:t xml:space="preserve"> </w:t>
      </w:r>
      <w:r w:rsidR="00973AFE" w:rsidRPr="00594B87">
        <w:rPr>
          <w:bCs/>
          <w:color w:val="000000"/>
          <w:lang w:val="uk-UA"/>
        </w:rPr>
        <w:t>грн</w:t>
      </w:r>
      <w:r w:rsidR="00501358" w:rsidRPr="00594B87">
        <w:rPr>
          <w:bCs/>
          <w:color w:val="000000"/>
          <w:lang w:val="uk-UA"/>
        </w:rPr>
        <w:t>.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Загальний фонд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CA7405" w:rsidRPr="00594B87" w:rsidRDefault="00CA7405" w:rsidP="00CA7405">
      <w:pPr>
        <w:ind w:firstLine="709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>На фінансування  установ та закладів  дошкільної освіти із сільського бюджету за звітний період було проведено видатків по загал</w:t>
      </w:r>
      <w:r w:rsidR="008616C7" w:rsidRPr="00594B87">
        <w:rPr>
          <w:rFonts w:ascii="Times New Roman" w:hAnsi="Times New Roman" w:cs="Times New Roman"/>
        </w:rPr>
        <w:t>ь</w:t>
      </w:r>
      <w:r w:rsidR="00D05130">
        <w:rPr>
          <w:rFonts w:ascii="Times New Roman" w:hAnsi="Times New Roman" w:cs="Times New Roman"/>
        </w:rPr>
        <w:t>ному фонду на суму 14 297 594,09</w:t>
      </w:r>
      <w:r w:rsidR="004A2781">
        <w:rPr>
          <w:rFonts w:ascii="Times New Roman" w:hAnsi="Times New Roman" w:cs="Times New Roman"/>
        </w:rPr>
        <w:t xml:space="preserve"> </w:t>
      </w:r>
      <w:r w:rsidR="008616C7" w:rsidRPr="00594B87">
        <w:rPr>
          <w:rFonts w:ascii="Times New Roman" w:hAnsi="Times New Roman" w:cs="Times New Roman"/>
        </w:rPr>
        <w:t xml:space="preserve">грн. Протягом </w:t>
      </w:r>
      <w:r w:rsidR="00DD03FB">
        <w:rPr>
          <w:rFonts w:ascii="Times New Roman" w:hAnsi="Times New Roman" w:cs="Times New Roman"/>
        </w:rPr>
        <w:t xml:space="preserve">9 місяців </w:t>
      </w:r>
      <w:r w:rsidR="00883AD1" w:rsidRPr="00594B87">
        <w:rPr>
          <w:rFonts w:ascii="Times New Roman" w:hAnsi="Times New Roman" w:cs="Times New Roman"/>
        </w:rPr>
        <w:t xml:space="preserve"> </w:t>
      </w:r>
      <w:r w:rsidR="000E45DC" w:rsidRPr="00594B87">
        <w:rPr>
          <w:rFonts w:ascii="Times New Roman" w:hAnsi="Times New Roman" w:cs="Times New Roman"/>
        </w:rPr>
        <w:t xml:space="preserve"> 202</w:t>
      </w:r>
      <w:r w:rsidR="00883AD1" w:rsidRPr="00594B87">
        <w:rPr>
          <w:rFonts w:ascii="Times New Roman" w:hAnsi="Times New Roman" w:cs="Times New Roman"/>
        </w:rPr>
        <w:t>5</w:t>
      </w:r>
      <w:r w:rsidRPr="00594B87">
        <w:rPr>
          <w:rFonts w:ascii="Times New Roman" w:hAnsi="Times New Roman" w:cs="Times New Roman"/>
        </w:rPr>
        <w:t xml:space="preserve"> року кошти спрямовувалися: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 оплату праці</w:t>
      </w:r>
      <w:r w:rsidR="000E45DC" w:rsidRPr="00594B87">
        <w:rPr>
          <w:rFonts w:ascii="Times New Roman" w:hAnsi="Times New Roman"/>
          <w:sz w:val="24"/>
          <w:szCs w:val="24"/>
        </w:rPr>
        <w:t xml:space="preserve"> з нарахуваннями – </w:t>
      </w:r>
      <w:r w:rsidR="00D05130">
        <w:rPr>
          <w:rFonts w:ascii="Times New Roman" w:hAnsi="Times New Roman"/>
          <w:sz w:val="24"/>
          <w:szCs w:val="24"/>
          <w:lang w:val="ru-RU"/>
        </w:rPr>
        <w:t>11 568 488,94</w:t>
      </w:r>
      <w:r w:rsidR="00765CB9"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Оплату водопостача</w:t>
      </w:r>
      <w:r w:rsidR="007D7FDC" w:rsidRPr="00594B87">
        <w:rPr>
          <w:rFonts w:ascii="Times New Roman" w:hAnsi="Times New Roman"/>
          <w:sz w:val="24"/>
          <w:szCs w:val="24"/>
        </w:rPr>
        <w:t xml:space="preserve">ння та водовідведення – </w:t>
      </w:r>
      <w:r w:rsidR="00D05130">
        <w:rPr>
          <w:rFonts w:ascii="Times New Roman" w:hAnsi="Times New Roman"/>
          <w:sz w:val="24"/>
          <w:szCs w:val="24"/>
          <w:lang w:val="ru-RU"/>
        </w:rPr>
        <w:t>12 926,60</w:t>
      </w:r>
      <w:r w:rsidRPr="00594B87">
        <w:rPr>
          <w:rFonts w:ascii="Times New Roman" w:hAnsi="Times New Roman"/>
          <w:sz w:val="24"/>
          <w:szCs w:val="24"/>
        </w:rPr>
        <w:t xml:space="preserve"> грн.;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</w:t>
      </w:r>
      <w:r w:rsidR="007D7FDC" w:rsidRPr="00594B87">
        <w:rPr>
          <w:rFonts w:ascii="Times New Roman" w:hAnsi="Times New Roman"/>
          <w:sz w:val="24"/>
          <w:szCs w:val="24"/>
        </w:rPr>
        <w:t>лата електроен</w:t>
      </w:r>
      <w:r w:rsidR="00DD03FB">
        <w:rPr>
          <w:rFonts w:ascii="Times New Roman" w:hAnsi="Times New Roman"/>
          <w:sz w:val="24"/>
          <w:szCs w:val="24"/>
        </w:rPr>
        <w:t xml:space="preserve">ергії </w:t>
      </w:r>
      <w:r w:rsidR="00D05130">
        <w:rPr>
          <w:rFonts w:ascii="Times New Roman" w:hAnsi="Times New Roman"/>
          <w:sz w:val="24"/>
          <w:szCs w:val="24"/>
        </w:rPr>
        <w:t>–1 333 710,11</w:t>
      </w:r>
      <w:r w:rsidRPr="00594B87">
        <w:rPr>
          <w:rFonts w:ascii="Times New Roman" w:hAnsi="Times New Roman"/>
          <w:sz w:val="24"/>
          <w:szCs w:val="24"/>
        </w:rPr>
        <w:t xml:space="preserve"> грн.;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</w:t>
      </w:r>
      <w:r w:rsidR="00D05130">
        <w:rPr>
          <w:rFonts w:ascii="Times New Roman" w:hAnsi="Times New Roman"/>
          <w:sz w:val="24"/>
          <w:szCs w:val="24"/>
        </w:rPr>
        <w:t>та природного газу – 473</w:t>
      </w:r>
      <w:r w:rsidR="00A6438A">
        <w:rPr>
          <w:rFonts w:ascii="Times New Roman" w:hAnsi="Times New Roman"/>
          <w:sz w:val="24"/>
          <w:szCs w:val="24"/>
        </w:rPr>
        <w:t xml:space="preserve"> </w:t>
      </w:r>
      <w:r w:rsidR="00D05130">
        <w:rPr>
          <w:rFonts w:ascii="Times New Roman" w:hAnsi="Times New Roman"/>
          <w:sz w:val="24"/>
          <w:szCs w:val="24"/>
        </w:rPr>
        <w:t>803,62</w:t>
      </w:r>
      <w:r w:rsidRPr="00594B87">
        <w:rPr>
          <w:rFonts w:ascii="Times New Roman" w:hAnsi="Times New Roman"/>
          <w:sz w:val="24"/>
          <w:szCs w:val="24"/>
        </w:rPr>
        <w:t xml:space="preserve"> грн.;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Оплата інших енергоносіїв та інш</w:t>
      </w:r>
      <w:r w:rsidR="007D7FDC" w:rsidRPr="00594B87">
        <w:rPr>
          <w:rFonts w:ascii="Times New Roman" w:hAnsi="Times New Roman"/>
          <w:sz w:val="24"/>
          <w:szCs w:val="24"/>
        </w:rPr>
        <w:t xml:space="preserve">их комунальних послуг – </w:t>
      </w:r>
      <w:r w:rsidR="00263F5A">
        <w:rPr>
          <w:rFonts w:ascii="Times New Roman" w:hAnsi="Times New Roman"/>
          <w:sz w:val="24"/>
          <w:szCs w:val="24"/>
          <w:lang w:val="ru-RU"/>
        </w:rPr>
        <w:t>5</w:t>
      </w:r>
      <w:r w:rsidR="00A6438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3F5A">
        <w:rPr>
          <w:rFonts w:ascii="Times New Roman" w:hAnsi="Times New Roman"/>
          <w:sz w:val="24"/>
          <w:szCs w:val="24"/>
          <w:lang w:val="ru-RU"/>
        </w:rPr>
        <w:t>320,80</w:t>
      </w:r>
      <w:r w:rsidR="004A278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</w:t>
      </w:r>
    </w:p>
    <w:p w:rsidR="001C12E6" w:rsidRPr="00594B87" w:rsidRDefault="00CA7405" w:rsidP="00CA7405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 придбання предметів, матеріалів, обладнання та інвентар</w:t>
      </w:r>
      <w:r w:rsidR="007D7FDC" w:rsidRPr="00594B87">
        <w:rPr>
          <w:rFonts w:ascii="Times New Roman" w:hAnsi="Times New Roman"/>
          <w:sz w:val="24"/>
          <w:szCs w:val="24"/>
        </w:rPr>
        <w:t xml:space="preserve">ю – </w:t>
      </w:r>
      <w:r w:rsidR="00263F5A">
        <w:rPr>
          <w:rFonts w:ascii="Times New Roman" w:hAnsi="Times New Roman"/>
          <w:sz w:val="24"/>
          <w:szCs w:val="24"/>
        </w:rPr>
        <w:t>107</w:t>
      </w:r>
      <w:r w:rsidR="00A6438A">
        <w:rPr>
          <w:rFonts w:ascii="Times New Roman" w:hAnsi="Times New Roman"/>
          <w:sz w:val="24"/>
          <w:szCs w:val="24"/>
        </w:rPr>
        <w:t xml:space="preserve"> </w:t>
      </w:r>
      <w:r w:rsidR="00263F5A">
        <w:rPr>
          <w:rFonts w:ascii="Times New Roman" w:hAnsi="Times New Roman"/>
          <w:sz w:val="24"/>
          <w:szCs w:val="24"/>
        </w:rPr>
        <w:t>632,91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883AD1" w:rsidRPr="00594B87">
        <w:rPr>
          <w:rFonts w:ascii="Times New Roman" w:hAnsi="Times New Roman"/>
          <w:sz w:val="24"/>
          <w:szCs w:val="24"/>
        </w:rPr>
        <w:t>грн</w:t>
      </w:r>
      <w:r w:rsidR="004A2781">
        <w:rPr>
          <w:rFonts w:ascii="Times New Roman" w:hAnsi="Times New Roman"/>
          <w:sz w:val="24"/>
          <w:szCs w:val="24"/>
        </w:rPr>
        <w:t>.</w:t>
      </w:r>
      <w:r w:rsidR="00A6438A">
        <w:rPr>
          <w:rFonts w:ascii="Times New Roman" w:hAnsi="Times New Roman"/>
          <w:sz w:val="24"/>
          <w:szCs w:val="24"/>
        </w:rPr>
        <w:t>,</w:t>
      </w:r>
      <w:r w:rsidR="001C12E6" w:rsidRPr="00594B87">
        <w:rPr>
          <w:rFonts w:ascii="Times New Roman" w:hAnsi="Times New Roman"/>
          <w:sz w:val="24"/>
          <w:szCs w:val="24"/>
        </w:rPr>
        <w:t xml:space="preserve"> в</w:t>
      </w:r>
      <w:r w:rsidR="004A2781">
        <w:rPr>
          <w:rFonts w:ascii="Times New Roman" w:hAnsi="Times New Roman"/>
          <w:sz w:val="24"/>
          <w:szCs w:val="24"/>
        </w:rPr>
        <w:t xml:space="preserve"> </w:t>
      </w:r>
      <w:r w:rsidR="001C12E6" w:rsidRPr="00594B87">
        <w:rPr>
          <w:rFonts w:ascii="Times New Roman" w:hAnsi="Times New Roman"/>
          <w:sz w:val="24"/>
          <w:szCs w:val="24"/>
        </w:rPr>
        <w:t>т.ч.</w:t>
      </w:r>
      <w:r w:rsidR="004A2781">
        <w:rPr>
          <w:rFonts w:ascii="Times New Roman" w:hAnsi="Times New Roman"/>
          <w:sz w:val="24"/>
          <w:szCs w:val="24"/>
        </w:rPr>
        <w:t>:</w:t>
      </w:r>
    </w:p>
    <w:p w:rsidR="00CA7405" w:rsidRPr="00594B87" w:rsidRDefault="001C12E6" w:rsidP="001C12E6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Будівельні матеріали для проведення ремонту господарським способом</w:t>
      </w:r>
      <w:r w:rsidR="00B476B4">
        <w:rPr>
          <w:rFonts w:ascii="Times New Roman" w:hAnsi="Times New Roman"/>
          <w:sz w:val="24"/>
          <w:szCs w:val="24"/>
        </w:rPr>
        <w:t xml:space="preserve"> – </w:t>
      </w:r>
      <w:r w:rsidR="00465120">
        <w:rPr>
          <w:rFonts w:ascii="Times New Roman" w:hAnsi="Times New Roman"/>
          <w:sz w:val="24"/>
          <w:szCs w:val="24"/>
        </w:rPr>
        <w:t>34</w:t>
      </w:r>
      <w:r w:rsidR="00A6438A">
        <w:rPr>
          <w:rFonts w:ascii="Times New Roman" w:hAnsi="Times New Roman"/>
          <w:sz w:val="24"/>
          <w:szCs w:val="24"/>
        </w:rPr>
        <w:t xml:space="preserve"> </w:t>
      </w:r>
      <w:r w:rsidR="00341C92">
        <w:rPr>
          <w:rFonts w:ascii="Times New Roman" w:hAnsi="Times New Roman"/>
          <w:sz w:val="24"/>
          <w:szCs w:val="24"/>
        </w:rPr>
        <w:t>914,17</w:t>
      </w:r>
      <w:r w:rsidRPr="00594B87">
        <w:rPr>
          <w:rFonts w:ascii="Times New Roman" w:hAnsi="Times New Roman"/>
          <w:sz w:val="24"/>
          <w:szCs w:val="24"/>
        </w:rPr>
        <w:t xml:space="preserve"> грн</w:t>
      </w:r>
      <w:r w:rsidR="00B476B4">
        <w:rPr>
          <w:rFonts w:ascii="Times New Roman" w:hAnsi="Times New Roman"/>
          <w:sz w:val="24"/>
          <w:szCs w:val="24"/>
        </w:rPr>
        <w:t>.,з</w:t>
      </w:r>
      <w:r w:rsidRPr="00594B87">
        <w:rPr>
          <w:rFonts w:ascii="Times New Roman" w:hAnsi="Times New Roman"/>
          <w:sz w:val="24"/>
          <w:szCs w:val="24"/>
        </w:rPr>
        <w:t xml:space="preserve">апчастини до </w:t>
      </w:r>
      <w:proofErr w:type="spellStart"/>
      <w:r w:rsidRPr="00594B87">
        <w:rPr>
          <w:rFonts w:ascii="Times New Roman" w:hAnsi="Times New Roman"/>
          <w:sz w:val="24"/>
          <w:szCs w:val="24"/>
        </w:rPr>
        <w:t>бензокоси</w:t>
      </w:r>
      <w:proofErr w:type="spellEnd"/>
      <w:r w:rsidR="00B476B4">
        <w:rPr>
          <w:rFonts w:ascii="Times New Roman" w:hAnsi="Times New Roman"/>
          <w:sz w:val="24"/>
          <w:szCs w:val="24"/>
        </w:rPr>
        <w:t xml:space="preserve"> – </w:t>
      </w:r>
      <w:r w:rsidRPr="00594B87">
        <w:rPr>
          <w:rFonts w:ascii="Times New Roman" w:hAnsi="Times New Roman"/>
          <w:sz w:val="24"/>
          <w:szCs w:val="24"/>
        </w:rPr>
        <w:t>2</w:t>
      </w:r>
      <w:r w:rsidR="00B476B4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353,00 грн</w:t>
      </w:r>
      <w:r w:rsidR="00B476B4">
        <w:rPr>
          <w:rFonts w:ascii="Times New Roman" w:hAnsi="Times New Roman"/>
          <w:sz w:val="24"/>
          <w:szCs w:val="24"/>
        </w:rPr>
        <w:t>., в</w:t>
      </w:r>
      <w:r w:rsidRPr="00594B87">
        <w:rPr>
          <w:rFonts w:ascii="Times New Roman" w:hAnsi="Times New Roman"/>
          <w:sz w:val="24"/>
          <w:szCs w:val="24"/>
        </w:rPr>
        <w:t>апно</w:t>
      </w:r>
      <w:r w:rsidR="00B476B4">
        <w:rPr>
          <w:rFonts w:ascii="Times New Roman" w:hAnsi="Times New Roman"/>
          <w:sz w:val="24"/>
          <w:szCs w:val="24"/>
        </w:rPr>
        <w:t xml:space="preserve"> – </w:t>
      </w:r>
      <w:r w:rsidRPr="00594B87">
        <w:rPr>
          <w:rFonts w:ascii="Times New Roman" w:hAnsi="Times New Roman"/>
          <w:sz w:val="24"/>
          <w:szCs w:val="24"/>
        </w:rPr>
        <w:t>1</w:t>
      </w:r>
      <w:r w:rsidR="00B476B4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365,00</w:t>
      </w:r>
      <w:r w:rsidR="00B476B4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B476B4">
        <w:rPr>
          <w:rFonts w:ascii="Times New Roman" w:hAnsi="Times New Roman"/>
          <w:sz w:val="24"/>
          <w:szCs w:val="24"/>
        </w:rPr>
        <w:t>., в</w:t>
      </w:r>
      <w:r w:rsidRPr="00594B87">
        <w:rPr>
          <w:rFonts w:ascii="Times New Roman" w:hAnsi="Times New Roman"/>
          <w:sz w:val="24"/>
          <w:szCs w:val="24"/>
        </w:rPr>
        <w:t>іники,</w:t>
      </w:r>
      <w:r w:rsidR="00B476B4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мітли</w:t>
      </w:r>
      <w:r w:rsidR="00B476B4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-</w:t>
      </w:r>
      <w:r w:rsidR="008F64F5">
        <w:rPr>
          <w:rFonts w:ascii="Times New Roman" w:hAnsi="Times New Roman"/>
          <w:sz w:val="24"/>
          <w:szCs w:val="24"/>
        </w:rPr>
        <w:t>2008,14</w:t>
      </w:r>
      <w:r w:rsidR="00B476B4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B476B4">
        <w:rPr>
          <w:rFonts w:ascii="Times New Roman" w:hAnsi="Times New Roman"/>
          <w:sz w:val="24"/>
          <w:szCs w:val="24"/>
        </w:rPr>
        <w:t>., п</w:t>
      </w:r>
      <w:r w:rsidRPr="00594B87">
        <w:rPr>
          <w:rFonts w:ascii="Times New Roman" w:hAnsi="Times New Roman"/>
          <w:sz w:val="24"/>
          <w:szCs w:val="24"/>
        </w:rPr>
        <w:t>лінтуса</w:t>
      </w:r>
      <w:r w:rsidR="00B476B4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-</w:t>
      </w:r>
      <w:r w:rsidR="00B476B4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448,60 грн</w:t>
      </w:r>
      <w:r w:rsidR="00B476B4">
        <w:rPr>
          <w:rFonts w:ascii="Times New Roman" w:hAnsi="Times New Roman"/>
          <w:sz w:val="24"/>
          <w:szCs w:val="24"/>
        </w:rPr>
        <w:t>., а</w:t>
      </w:r>
      <w:r w:rsidRPr="00594B87">
        <w:rPr>
          <w:rFonts w:ascii="Times New Roman" w:hAnsi="Times New Roman"/>
          <w:sz w:val="24"/>
          <w:szCs w:val="24"/>
        </w:rPr>
        <w:t>кустична система</w:t>
      </w:r>
      <w:r w:rsidR="00B476B4">
        <w:rPr>
          <w:rFonts w:ascii="Times New Roman" w:hAnsi="Times New Roman"/>
          <w:sz w:val="24"/>
          <w:szCs w:val="24"/>
        </w:rPr>
        <w:t xml:space="preserve"> – </w:t>
      </w:r>
      <w:r w:rsidRPr="00594B87">
        <w:rPr>
          <w:rFonts w:ascii="Times New Roman" w:hAnsi="Times New Roman"/>
          <w:sz w:val="24"/>
          <w:szCs w:val="24"/>
        </w:rPr>
        <w:t>4</w:t>
      </w:r>
      <w:r w:rsidR="00B476B4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750,00</w:t>
      </w:r>
      <w:r w:rsidR="00B476B4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B476B4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B476B4">
        <w:rPr>
          <w:rFonts w:ascii="Times New Roman" w:hAnsi="Times New Roman"/>
          <w:sz w:val="24"/>
          <w:szCs w:val="24"/>
        </w:rPr>
        <w:t>мотокоса</w:t>
      </w:r>
      <w:proofErr w:type="spellEnd"/>
      <w:r w:rsidR="00B476B4">
        <w:rPr>
          <w:rFonts w:ascii="Times New Roman" w:hAnsi="Times New Roman"/>
          <w:sz w:val="24"/>
          <w:szCs w:val="24"/>
        </w:rPr>
        <w:t xml:space="preserve"> – </w:t>
      </w:r>
      <w:r w:rsidRPr="00594B87">
        <w:rPr>
          <w:rFonts w:ascii="Times New Roman" w:hAnsi="Times New Roman"/>
          <w:sz w:val="24"/>
          <w:szCs w:val="24"/>
        </w:rPr>
        <w:t>4</w:t>
      </w:r>
      <w:r w:rsidR="00B476B4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359,00 грн.</w:t>
      </w:r>
      <w:r w:rsidR="008F64F5">
        <w:rPr>
          <w:rFonts w:ascii="Times New Roman" w:hAnsi="Times New Roman"/>
          <w:sz w:val="24"/>
          <w:szCs w:val="24"/>
        </w:rPr>
        <w:t>,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8F64F5">
        <w:rPr>
          <w:rFonts w:ascii="Times New Roman" w:hAnsi="Times New Roman"/>
          <w:sz w:val="24"/>
          <w:szCs w:val="24"/>
        </w:rPr>
        <w:t>світильники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8F64F5">
        <w:rPr>
          <w:rFonts w:ascii="Times New Roman" w:hAnsi="Times New Roman"/>
          <w:sz w:val="24"/>
          <w:szCs w:val="24"/>
        </w:rPr>
        <w:t>-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8F64F5">
        <w:rPr>
          <w:rFonts w:ascii="Times New Roman" w:hAnsi="Times New Roman"/>
          <w:sz w:val="24"/>
          <w:szCs w:val="24"/>
        </w:rPr>
        <w:t>2379,00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8F64F5">
        <w:rPr>
          <w:rFonts w:ascii="Times New Roman" w:hAnsi="Times New Roman"/>
          <w:sz w:val="24"/>
          <w:szCs w:val="24"/>
        </w:rPr>
        <w:t>грн</w:t>
      </w:r>
      <w:r w:rsidR="005757AA">
        <w:rPr>
          <w:rFonts w:ascii="Times New Roman" w:hAnsi="Times New Roman"/>
          <w:sz w:val="24"/>
          <w:szCs w:val="24"/>
        </w:rPr>
        <w:t>.</w:t>
      </w:r>
      <w:r w:rsidR="0046372D">
        <w:rPr>
          <w:rFonts w:ascii="Times New Roman" w:hAnsi="Times New Roman"/>
          <w:sz w:val="24"/>
          <w:szCs w:val="24"/>
        </w:rPr>
        <w:t>,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8F64F5">
        <w:rPr>
          <w:rFonts w:ascii="Times New Roman" w:hAnsi="Times New Roman"/>
          <w:sz w:val="24"/>
          <w:szCs w:val="24"/>
        </w:rPr>
        <w:t>колонка портативна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8F64F5">
        <w:rPr>
          <w:rFonts w:ascii="Times New Roman" w:hAnsi="Times New Roman"/>
          <w:sz w:val="24"/>
          <w:szCs w:val="24"/>
        </w:rPr>
        <w:t>-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8F64F5">
        <w:rPr>
          <w:rFonts w:ascii="Times New Roman" w:hAnsi="Times New Roman"/>
          <w:sz w:val="24"/>
          <w:szCs w:val="24"/>
        </w:rPr>
        <w:t>5743,00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8F64F5">
        <w:rPr>
          <w:rFonts w:ascii="Times New Roman" w:hAnsi="Times New Roman"/>
          <w:sz w:val="24"/>
          <w:szCs w:val="24"/>
        </w:rPr>
        <w:t>грн</w:t>
      </w:r>
      <w:r w:rsidR="005757AA">
        <w:rPr>
          <w:rFonts w:ascii="Times New Roman" w:hAnsi="Times New Roman"/>
          <w:sz w:val="24"/>
          <w:szCs w:val="24"/>
        </w:rPr>
        <w:t>.</w:t>
      </w:r>
      <w:r w:rsidR="008F64F5">
        <w:rPr>
          <w:rFonts w:ascii="Times New Roman" w:hAnsi="Times New Roman"/>
          <w:sz w:val="24"/>
          <w:szCs w:val="24"/>
        </w:rPr>
        <w:t>,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8F64F5">
        <w:rPr>
          <w:rFonts w:ascii="Times New Roman" w:hAnsi="Times New Roman"/>
          <w:sz w:val="24"/>
          <w:szCs w:val="24"/>
        </w:rPr>
        <w:t>чорнило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8F64F5">
        <w:rPr>
          <w:rFonts w:ascii="Times New Roman" w:hAnsi="Times New Roman"/>
          <w:sz w:val="24"/>
          <w:szCs w:val="24"/>
        </w:rPr>
        <w:t>-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8F64F5">
        <w:rPr>
          <w:rFonts w:ascii="Times New Roman" w:hAnsi="Times New Roman"/>
          <w:sz w:val="24"/>
          <w:szCs w:val="24"/>
        </w:rPr>
        <w:t>1275,00 грн</w:t>
      </w:r>
      <w:r w:rsidR="005757AA">
        <w:rPr>
          <w:rFonts w:ascii="Times New Roman" w:hAnsi="Times New Roman"/>
          <w:sz w:val="24"/>
          <w:szCs w:val="24"/>
        </w:rPr>
        <w:t>.</w:t>
      </w:r>
      <w:r w:rsidR="00465120">
        <w:rPr>
          <w:rFonts w:ascii="Times New Roman" w:hAnsi="Times New Roman"/>
          <w:sz w:val="24"/>
          <w:szCs w:val="24"/>
        </w:rPr>
        <w:t>,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465120">
        <w:rPr>
          <w:rFonts w:ascii="Times New Roman" w:hAnsi="Times New Roman"/>
          <w:sz w:val="24"/>
          <w:szCs w:val="24"/>
        </w:rPr>
        <w:t>матеріали для ремонту водо мереж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465120">
        <w:rPr>
          <w:rFonts w:ascii="Times New Roman" w:hAnsi="Times New Roman"/>
          <w:sz w:val="24"/>
          <w:szCs w:val="24"/>
        </w:rPr>
        <w:t>-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465120">
        <w:rPr>
          <w:rFonts w:ascii="Times New Roman" w:hAnsi="Times New Roman"/>
          <w:sz w:val="24"/>
          <w:szCs w:val="24"/>
        </w:rPr>
        <w:t>1562,00 грн</w:t>
      </w:r>
      <w:r w:rsidR="005757AA">
        <w:rPr>
          <w:rFonts w:ascii="Times New Roman" w:hAnsi="Times New Roman"/>
          <w:sz w:val="24"/>
          <w:szCs w:val="24"/>
        </w:rPr>
        <w:t>.</w:t>
      </w:r>
      <w:r w:rsidR="00465120">
        <w:rPr>
          <w:rFonts w:ascii="Times New Roman" w:hAnsi="Times New Roman"/>
          <w:sz w:val="24"/>
          <w:szCs w:val="24"/>
        </w:rPr>
        <w:t>,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465120">
        <w:rPr>
          <w:rFonts w:ascii="Times New Roman" w:hAnsi="Times New Roman"/>
          <w:sz w:val="24"/>
          <w:szCs w:val="24"/>
        </w:rPr>
        <w:t>туалетний папір</w:t>
      </w:r>
      <w:r w:rsidR="005757AA">
        <w:rPr>
          <w:rFonts w:ascii="Times New Roman" w:hAnsi="Times New Roman"/>
          <w:sz w:val="24"/>
          <w:szCs w:val="24"/>
        </w:rPr>
        <w:t xml:space="preserve">, </w:t>
      </w:r>
      <w:r w:rsidR="00465120">
        <w:rPr>
          <w:rFonts w:ascii="Times New Roman" w:hAnsi="Times New Roman"/>
          <w:sz w:val="24"/>
          <w:szCs w:val="24"/>
        </w:rPr>
        <w:t>мило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465120">
        <w:rPr>
          <w:rFonts w:ascii="Times New Roman" w:hAnsi="Times New Roman"/>
          <w:sz w:val="24"/>
          <w:szCs w:val="24"/>
        </w:rPr>
        <w:t>рідке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465120">
        <w:rPr>
          <w:rFonts w:ascii="Times New Roman" w:hAnsi="Times New Roman"/>
          <w:sz w:val="24"/>
          <w:szCs w:val="24"/>
        </w:rPr>
        <w:t>-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465120">
        <w:rPr>
          <w:rFonts w:ascii="Times New Roman" w:hAnsi="Times New Roman"/>
          <w:sz w:val="24"/>
          <w:szCs w:val="24"/>
        </w:rPr>
        <w:t>43076,00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465120">
        <w:rPr>
          <w:rFonts w:ascii="Times New Roman" w:hAnsi="Times New Roman"/>
          <w:sz w:val="24"/>
          <w:szCs w:val="24"/>
        </w:rPr>
        <w:t>грн.,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465120">
        <w:rPr>
          <w:rFonts w:ascii="Times New Roman" w:hAnsi="Times New Roman"/>
          <w:sz w:val="24"/>
          <w:szCs w:val="24"/>
        </w:rPr>
        <w:t>тачка садова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465120">
        <w:rPr>
          <w:rFonts w:ascii="Times New Roman" w:hAnsi="Times New Roman"/>
          <w:sz w:val="24"/>
          <w:szCs w:val="24"/>
        </w:rPr>
        <w:t>-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465120">
        <w:rPr>
          <w:rFonts w:ascii="Times New Roman" w:hAnsi="Times New Roman"/>
          <w:sz w:val="24"/>
          <w:szCs w:val="24"/>
        </w:rPr>
        <w:t>3400,00</w:t>
      </w:r>
      <w:r w:rsidR="005757AA">
        <w:rPr>
          <w:rFonts w:ascii="Times New Roman" w:hAnsi="Times New Roman"/>
          <w:sz w:val="24"/>
          <w:szCs w:val="24"/>
        </w:rPr>
        <w:t xml:space="preserve"> </w:t>
      </w:r>
      <w:r w:rsidR="00465120">
        <w:rPr>
          <w:rFonts w:ascii="Times New Roman" w:hAnsi="Times New Roman"/>
          <w:sz w:val="24"/>
          <w:szCs w:val="24"/>
        </w:rPr>
        <w:t>грн.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 оплату послу</w:t>
      </w:r>
      <w:r w:rsidR="007D7FDC" w:rsidRPr="00594B87">
        <w:rPr>
          <w:rFonts w:ascii="Times New Roman" w:hAnsi="Times New Roman"/>
          <w:sz w:val="24"/>
          <w:szCs w:val="24"/>
        </w:rPr>
        <w:t xml:space="preserve">г (крім комунальних) – </w:t>
      </w:r>
      <w:r w:rsidR="00263F5A">
        <w:rPr>
          <w:rFonts w:ascii="Times New Roman" w:hAnsi="Times New Roman"/>
          <w:sz w:val="24"/>
          <w:szCs w:val="24"/>
        </w:rPr>
        <w:t>795711,11</w:t>
      </w:r>
      <w:r w:rsidRPr="00594B87">
        <w:rPr>
          <w:rFonts w:ascii="Times New Roman" w:hAnsi="Times New Roman"/>
          <w:sz w:val="24"/>
          <w:szCs w:val="24"/>
        </w:rPr>
        <w:t xml:space="preserve"> грн., а саме:</w:t>
      </w:r>
    </w:p>
    <w:p w:rsidR="00CA7405" w:rsidRPr="00594B87" w:rsidRDefault="00883AD1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Послуги І</w:t>
      </w:r>
      <w:r w:rsidR="00465120">
        <w:rPr>
          <w:rFonts w:ascii="Times New Roman" w:hAnsi="Times New Roman"/>
          <w:i/>
          <w:sz w:val="24"/>
          <w:szCs w:val="24"/>
        </w:rPr>
        <w:t>нтернету – 25864</w:t>
      </w:r>
      <w:r w:rsidR="0046372D">
        <w:rPr>
          <w:rFonts w:ascii="Times New Roman" w:hAnsi="Times New Roman"/>
          <w:i/>
          <w:sz w:val="24"/>
          <w:szCs w:val="24"/>
        </w:rPr>
        <w:t>,</w:t>
      </w:r>
      <w:r w:rsidR="00CA7405" w:rsidRPr="00594B87">
        <w:rPr>
          <w:rFonts w:ascii="Times New Roman" w:hAnsi="Times New Roman"/>
          <w:i/>
          <w:sz w:val="24"/>
          <w:szCs w:val="24"/>
        </w:rPr>
        <w:t>00 грн.</w:t>
      </w:r>
      <w:r w:rsidR="00CB6DAC" w:rsidRPr="00594B87">
        <w:rPr>
          <w:rFonts w:ascii="Times New Roman" w:hAnsi="Times New Roman"/>
          <w:i/>
          <w:sz w:val="24"/>
          <w:szCs w:val="24"/>
        </w:rPr>
        <w:t>;</w:t>
      </w:r>
    </w:p>
    <w:p w:rsidR="00CA7405" w:rsidRPr="00594B87" w:rsidRDefault="00CA7405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Техобслуговування обладнання  засобів пожежної сигналізації – </w:t>
      </w:r>
      <w:r w:rsidR="00465120">
        <w:rPr>
          <w:rFonts w:ascii="Times New Roman" w:hAnsi="Times New Roman"/>
          <w:i/>
          <w:sz w:val="24"/>
          <w:szCs w:val="24"/>
        </w:rPr>
        <w:t>86004,92</w:t>
      </w:r>
      <w:r w:rsidRPr="00594B87">
        <w:rPr>
          <w:rFonts w:ascii="Times New Roman" w:hAnsi="Times New Roman"/>
          <w:i/>
          <w:sz w:val="24"/>
          <w:szCs w:val="24"/>
        </w:rPr>
        <w:t xml:space="preserve"> грн</w:t>
      </w:r>
      <w:r w:rsidR="00E14F34" w:rsidRPr="00594B87">
        <w:rPr>
          <w:rFonts w:ascii="Times New Roman" w:hAnsi="Times New Roman"/>
          <w:i/>
          <w:sz w:val="24"/>
          <w:szCs w:val="24"/>
        </w:rPr>
        <w:t>.</w:t>
      </w:r>
      <w:r w:rsidRPr="00594B87">
        <w:rPr>
          <w:rFonts w:ascii="Times New Roman" w:hAnsi="Times New Roman"/>
          <w:i/>
          <w:sz w:val="24"/>
          <w:szCs w:val="24"/>
        </w:rPr>
        <w:t>;</w:t>
      </w:r>
    </w:p>
    <w:p w:rsidR="007D7FDC" w:rsidRPr="00594B87" w:rsidRDefault="007D7FDC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lastRenderedPageBreak/>
        <w:t xml:space="preserve">Технічне обслуговування засобів </w:t>
      </w:r>
      <w:r w:rsidR="003F5441" w:rsidRPr="00594B87">
        <w:rPr>
          <w:rFonts w:ascii="Times New Roman" w:hAnsi="Times New Roman"/>
          <w:i/>
          <w:sz w:val="24"/>
          <w:szCs w:val="24"/>
        </w:rPr>
        <w:t>газопостачання вн</w:t>
      </w:r>
      <w:r w:rsidR="00BA581C" w:rsidRPr="00594B87">
        <w:rPr>
          <w:rFonts w:ascii="Times New Roman" w:hAnsi="Times New Roman"/>
          <w:i/>
          <w:sz w:val="24"/>
          <w:szCs w:val="24"/>
        </w:rPr>
        <w:t>у</w:t>
      </w:r>
      <w:r w:rsidR="00861980" w:rsidRPr="00594B87">
        <w:rPr>
          <w:rFonts w:ascii="Times New Roman" w:hAnsi="Times New Roman"/>
          <w:i/>
          <w:sz w:val="24"/>
          <w:szCs w:val="24"/>
        </w:rPr>
        <w:t>трі</w:t>
      </w:r>
      <w:r w:rsidR="00883AD1" w:rsidRPr="00594B87">
        <w:rPr>
          <w:rFonts w:ascii="Times New Roman" w:hAnsi="Times New Roman"/>
          <w:i/>
          <w:sz w:val="24"/>
          <w:szCs w:val="24"/>
        </w:rPr>
        <w:t>шніх та зовнішніх мереж</w:t>
      </w:r>
      <w:r w:rsidR="00142BA7" w:rsidRPr="00594B87">
        <w:rPr>
          <w:rFonts w:ascii="Times New Roman" w:hAnsi="Times New Roman"/>
          <w:i/>
          <w:sz w:val="24"/>
          <w:szCs w:val="24"/>
        </w:rPr>
        <w:t xml:space="preserve"> – </w:t>
      </w:r>
      <w:r w:rsidR="00D06E51">
        <w:rPr>
          <w:rFonts w:ascii="Times New Roman" w:hAnsi="Times New Roman"/>
          <w:i/>
          <w:sz w:val="24"/>
          <w:szCs w:val="24"/>
        </w:rPr>
        <w:t>73261,00</w:t>
      </w:r>
      <w:r w:rsidR="003B55C5">
        <w:rPr>
          <w:rFonts w:ascii="Times New Roman" w:hAnsi="Times New Roman"/>
          <w:i/>
          <w:sz w:val="24"/>
          <w:szCs w:val="24"/>
        </w:rPr>
        <w:t xml:space="preserve"> </w:t>
      </w:r>
      <w:r w:rsidR="003F5441" w:rsidRPr="00594B87">
        <w:rPr>
          <w:rFonts w:ascii="Times New Roman" w:hAnsi="Times New Roman"/>
          <w:i/>
          <w:sz w:val="24"/>
          <w:szCs w:val="24"/>
        </w:rPr>
        <w:t>грн</w:t>
      </w:r>
      <w:r w:rsidR="00142BA7" w:rsidRPr="00594B87">
        <w:rPr>
          <w:rFonts w:ascii="Times New Roman" w:hAnsi="Times New Roman"/>
          <w:i/>
          <w:sz w:val="24"/>
          <w:szCs w:val="24"/>
        </w:rPr>
        <w:t>.</w:t>
      </w:r>
      <w:r w:rsidR="003F5441" w:rsidRPr="00594B87">
        <w:rPr>
          <w:rFonts w:ascii="Times New Roman" w:hAnsi="Times New Roman"/>
          <w:i/>
          <w:sz w:val="24"/>
          <w:szCs w:val="24"/>
        </w:rPr>
        <w:t>;</w:t>
      </w:r>
    </w:p>
    <w:p w:rsidR="001C12E6" w:rsidRPr="00594B87" w:rsidRDefault="003F5441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Технічне обслуговування системи газопр</w:t>
      </w:r>
      <w:r w:rsidR="00BA581C" w:rsidRPr="00594B87">
        <w:rPr>
          <w:rFonts w:ascii="Times New Roman" w:hAnsi="Times New Roman"/>
          <w:i/>
          <w:sz w:val="24"/>
          <w:szCs w:val="24"/>
        </w:rPr>
        <w:t>оводів  та споруд на них</w:t>
      </w:r>
      <w:r w:rsidR="00E14F34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BA581C" w:rsidRPr="00594B87">
        <w:rPr>
          <w:rFonts w:ascii="Times New Roman" w:hAnsi="Times New Roman"/>
          <w:i/>
          <w:sz w:val="24"/>
          <w:szCs w:val="24"/>
        </w:rPr>
        <w:t>-</w:t>
      </w:r>
      <w:r w:rsidR="00177BB7">
        <w:rPr>
          <w:rFonts w:ascii="Times New Roman" w:hAnsi="Times New Roman"/>
          <w:i/>
          <w:sz w:val="24"/>
          <w:szCs w:val="24"/>
        </w:rPr>
        <w:t xml:space="preserve"> </w:t>
      </w:r>
      <w:r w:rsidR="00D06E51">
        <w:rPr>
          <w:rFonts w:ascii="Times New Roman" w:hAnsi="Times New Roman"/>
          <w:i/>
          <w:sz w:val="24"/>
          <w:szCs w:val="24"/>
        </w:rPr>
        <w:t>3227,50</w:t>
      </w:r>
      <w:r w:rsidR="00177BB7">
        <w:rPr>
          <w:rFonts w:ascii="Times New Roman" w:hAnsi="Times New Roman"/>
          <w:i/>
          <w:sz w:val="24"/>
          <w:szCs w:val="24"/>
        </w:rPr>
        <w:t xml:space="preserve"> </w:t>
      </w:r>
      <w:r w:rsidR="00883AD1" w:rsidRPr="00594B87">
        <w:rPr>
          <w:rFonts w:ascii="Times New Roman" w:hAnsi="Times New Roman"/>
          <w:i/>
          <w:sz w:val="24"/>
          <w:szCs w:val="24"/>
        </w:rPr>
        <w:t>грн</w:t>
      </w:r>
      <w:r w:rsidR="00006A90">
        <w:rPr>
          <w:rFonts w:ascii="Times New Roman" w:hAnsi="Times New Roman"/>
          <w:i/>
          <w:sz w:val="24"/>
          <w:szCs w:val="24"/>
        </w:rPr>
        <w:t>.;</w:t>
      </w:r>
    </w:p>
    <w:p w:rsidR="001C12E6" w:rsidRPr="00594B87" w:rsidRDefault="001C12E6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Припинення газопостачання</w:t>
      </w:r>
      <w:r w:rsidR="00006A90">
        <w:rPr>
          <w:rFonts w:ascii="Times New Roman" w:hAnsi="Times New Roman"/>
          <w:i/>
          <w:sz w:val="24"/>
          <w:szCs w:val="24"/>
        </w:rPr>
        <w:t xml:space="preserve"> – </w:t>
      </w:r>
      <w:r w:rsidRPr="00594B87">
        <w:rPr>
          <w:rFonts w:ascii="Times New Roman" w:hAnsi="Times New Roman"/>
          <w:i/>
          <w:sz w:val="24"/>
          <w:szCs w:val="24"/>
        </w:rPr>
        <w:t>6</w:t>
      </w:r>
      <w:r w:rsidR="00006A90">
        <w:rPr>
          <w:rFonts w:ascii="Times New Roman" w:hAnsi="Times New Roman"/>
          <w:i/>
          <w:sz w:val="24"/>
          <w:szCs w:val="24"/>
        </w:rPr>
        <w:t xml:space="preserve"> </w:t>
      </w:r>
      <w:r w:rsidR="00D06E51">
        <w:rPr>
          <w:rFonts w:ascii="Times New Roman" w:hAnsi="Times New Roman"/>
          <w:i/>
          <w:sz w:val="24"/>
          <w:szCs w:val="24"/>
        </w:rPr>
        <w:t>648,11</w:t>
      </w:r>
      <w:r w:rsidRPr="00594B87">
        <w:rPr>
          <w:rFonts w:ascii="Times New Roman" w:hAnsi="Times New Roman"/>
          <w:i/>
          <w:sz w:val="24"/>
          <w:szCs w:val="24"/>
        </w:rPr>
        <w:t xml:space="preserve"> грн</w:t>
      </w:r>
      <w:r w:rsidR="00006A90">
        <w:rPr>
          <w:rFonts w:ascii="Times New Roman" w:hAnsi="Times New Roman"/>
          <w:i/>
          <w:sz w:val="24"/>
          <w:szCs w:val="24"/>
        </w:rPr>
        <w:t>.;</w:t>
      </w:r>
    </w:p>
    <w:p w:rsidR="001C12E6" w:rsidRPr="00594B87" w:rsidRDefault="001C12E6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Поточний ремонт та обслуговування комп’ютерної техніки</w:t>
      </w:r>
      <w:r w:rsidR="00006A90">
        <w:rPr>
          <w:rFonts w:ascii="Times New Roman" w:hAnsi="Times New Roman"/>
          <w:i/>
          <w:sz w:val="24"/>
          <w:szCs w:val="24"/>
        </w:rPr>
        <w:t xml:space="preserve"> – </w:t>
      </w:r>
      <w:r w:rsidR="00D06E51">
        <w:rPr>
          <w:rFonts w:ascii="Times New Roman" w:hAnsi="Times New Roman"/>
          <w:i/>
          <w:sz w:val="24"/>
          <w:szCs w:val="24"/>
        </w:rPr>
        <w:t>11930,00</w:t>
      </w:r>
      <w:r w:rsidR="00006A90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</w:t>
      </w:r>
      <w:r w:rsidR="00006A90">
        <w:rPr>
          <w:rFonts w:ascii="Times New Roman" w:hAnsi="Times New Roman"/>
          <w:i/>
          <w:sz w:val="24"/>
          <w:szCs w:val="24"/>
        </w:rPr>
        <w:t>.;</w:t>
      </w:r>
    </w:p>
    <w:p w:rsidR="00883AD1" w:rsidRDefault="001C12E6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Проведення лабораторного дослідження води та змивів</w:t>
      </w:r>
      <w:r w:rsidR="00006A90">
        <w:rPr>
          <w:rFonts w:ascii="Times New Roman" w:hAnsi="Times New Roman"/>
          <w:i/>
          <w:sz w:val="24"/>
          <w:szCs w:val="24"/>
        </w:rPr>
        <w:t xml:space="preserve"> – </w:t>
      </w:r>
      <w:r w:rsidR="0046372D">
        <w:rPr>
          <w:rFonts w:ascii="Times New Roman" w:hAnsi="Times New Roman"/>
          <w:i/>
          <w:sz w:val="24"/>
          <w:szCs w:val="24"/>
        </w:rPr>
        <w:t>24 970,80</w:t>
      </w:r>
      <w:r w:rsidRPr="00594B87">
        <w:rPr>
          <w:rFonts w:ascii="Times New Roman" w:hAnsi="Times New Roman"/>
          <w:i/>
          <w:sz w:val="24"/>
          <w:szCs w:val="24"/>
        </w:rPr>
        <w:t xml:space="preserve"> грн.</w:t>
      </w:r>
    </w:p>
    <w:p w:rsidR="0046372D" w:rsidRDefault="0046372D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Перевірка димоходів – 10921,20</w:t>
      </w:r>
      <w:r w:rsidR="00177BB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грн.</w:t>
      </w:r>
    </w:p>
    <w:p w:rsidR="0046372D" w:rsidRDefault="0046372D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Навчання навиків санітарно-гігієнічного та </w:t>
      </w:r>
      <w:proofErr w:type="spellStart"/>
      <w:r>
        <w:rPr>
          <w:rFonts w:ascii="Times New Roman" w:hAnsi="Times New Roman"/>
          <w:i/>
          <w:sz w:val="24"/>
          <w:szCs w:val="24"/>
        </w:rPr>
        <w:t>дизенфекційного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 контролю</w:t>
      </w:r>
      <w:r w:rsidR="00177BB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177BB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1454,40 грн</w:t>
      </w:r>
      <w:r w:rsidR="00177BB7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46372D" w:rsidRDefault="0046372D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Перезарядка вогнегасників -</w:t>
      </w:r>
      <w:r w:rsidR="00177BB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12060,00</w:t>
      </w:r>
      <w:r w:rsidR="00177BB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177BB7">
        <w:rPr>
          <w:rFonts w:ascii="Times New Roman" w:hAnsi="Times New Roman"/>
          <w:i/>
          <w:sz w:val="24"/>
          <w:szCs w:val="24"/>
        </w:rPr>
        <w:t>.</w:t>
      </w:r>
    </w:p>
    <w:p w:rsidR="0046372D" w:rsidRDefault="0046372D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Вогнезахисна обробка горища </w:t>
      </w:r>
      <w:r w:rsidR="00177BB7">
        <w:rPr>
          <w:rFonts w:ascii="Times New Roman" w:hAnsi="Times New Roman"/>
          <w:i/>
          <w:sz w:val="24"/>
          <w:szCs w:val="24"/>
        </w:rPr>
        <w:t>дерев’яних</w:t>
      </w:r>
      <w:r>
        <w:rPr>
          <w:rFonts w:ascii="Times New Roman" w:hAnsi="Times New Roman"/>
          <w:i/>
          <w:sz w:val="24"/>
          <w:szCs w:val="24"/>
        </w:rPr>
        <w:t xml:space="preserve"> конструкцій </w:t>
      </w:r>
      <w:proofErr w:type="spellStart"/>
      <w:r>
        <w:rPr>
          <w:rFonts w:ascii="Times New Roman" w:hAnsi="Times New Roman"/>
          <w:i/>
          <w:sz w:val="24"/>
          <w:szCs w:val="24"/>
        </w:rPr>
        <w:t>Лошкарівського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ЗДО -</w:t>
      </w:r>
      <w:r w:rsidR="000131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39600,00</w:t>
      </w:r>
      <w:r w:rsidR="000131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0131EB">
        <w:rPr>
          <w:rFonts w:ascii="Times New Roman" w:hAnsi="Times New Roman"/>
          <w:i/>
          <w:sz w:val="24"/>
          <w:szCs w:val="24"/>
        </w:rPr>
        <w:t>.</w:t>
      </w:r>
    </w:p>
    <w:p w:rsidR="0046372D" w:rsidRDefault="0046372D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Дератизація -</w:t>
      </w:r>
      <w:r w:rsidR="000131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6240,00</w:t>
      </w:r>
      <w:r w:rsidR="000131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грн.</w:t>
      </w:r>
    </w:p>
    <w:p w:rsidR="0046372D" w:rsidRDefault="0046372D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Послуга з вимірювання опору розтікання і заземлення електроенергії -</w:t>
      </w:r>
      <w:r w:rsidR="000131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20085,60</w:t>
      </w:r>
      <w:r w:rsidR="000131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0131E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46372D" w:rsidRDefault="0046372D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Поточний ремонт даху будівлі </w:t>
      </w:r>
      <w:proofErr w:type="spellStart"/>
      <w:r>
        <w:rPr>
          <w:rFonts w:ascii="Times New Roman" w:hAnsi="Times New Roman"/>
          <w:i/>
          <w:sz w:val="24"/>
          <w:szCs w:val="24"/>
        </w:rPr>
        <w:t>Веселівського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ЗДО -</w:t>
      </w:r>
      <w:r w:rsidR="000131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196916,95 грн.</w:t>
      </w:r>
    </w:p>
    <w:p w:rsidR="00465120" w:rsidRDefault="00465120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Повірка газових приладів</w:t>
      </w:r>
      <w:r w:rsidR="000131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0131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48957,76 грн</w:t>
      </w:r>
      <w:r w:rsidR="000131E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465120" w:rsidRDefault="00465120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Поточний ремонт котельного обладнання </w:t>
      </w:r>
      <w:proofErr w:type="spellStart"/>
      <w:r>
        <w:rPr>
          <w:rFonts w:ascii="Times New Roman" w:hAnsi="Times New Roman"/>
          <w:i/>
          <w:sz w:val="24"/>
          <w:szCs w:val="24"/>
        </w:rPr>
        <w:t>Веселівського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ЗДО</w:t>
      </w:r>
      <w:r w:rsidR="000131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0131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147987,00 грн.</w:t>
      </w:r>
    </w:p>
    <w:p w:rsidR="00465120" w:rsidRDefault="00D06E51" w:rsidP="00CA7405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Поточний ремонт  внутрішньої системи теплопостачання Південного ЗДО -</w:t>
      </w:r>
      <w:r w:rsidR="000131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73450,36 грн.</w:t>
      </w:r>
    </w:p>
    <w:p w:rsidR="00D06E51" w:rsidRPr="000131EB" w:rsidRDefault="00D06E51" w:rsidP="00D06E51">
      <w:pPr>
        <w:pStyle w:val="ab"/>
        <w:numPr>
          <w:ilvl w:val="0"/>
          <w:numId w:val="8"/>
        </w:numPr>
        <w:spacing w:after="120"/>
        <w:ind w:left="0" w:firstLine="357"/>
        <w:rPr>
          <w:rFonts w:ascii="Times New Roman" w:hAnsi="Times New Roman"/>
          <w:i/>
        </w:rPr>
      </w:pPr>
      <w:r w:rsidRPr="000131EB">
        <w:rPr>
          <w:rFonts w:ascii="Times New Roman" w:hAnsi="Times New Roman"/>
          <w:i/>
          <w:sz w:val="24"/>
          <w:szCs w:val="24"/>
        </w:rPr>
        <w:t>Відновлення газопостачання</w:t>
      </w:r>
      <w:r w:rsidR="000131EB" w:rsidRPr="000131EB">
        <w:rPr>
          <w:rFonts w:ascii="Times New Roman" w:hAnsi="Times New Roman"/>
          <w:i/>
          <w:sz w:val="24"/>
          <w:szCs w:val="24"/>
        </w:rPr>
        <w:t xml:space="preserve"> </w:t>
      </w:r>
      <w:r w:rsidRPr="000131EB">
        <w:rPr>
          <w:rFonts w:ascii="Times New Roman" w:hAnsi="Times New Roman"/>
          <w:i/>
          <w:sz w:val="24"/>
          <w:szCs w:val="24"/>
        </w:rPr>
        <w:t>-</w:t>
      </w:r>
      <w:r w:rsidR="000131EB" w:rsidRPr="000131EB">
        <w:rPr>
          <w:rFonts w:ascii="Times New Roman" w:hAnsi="Times New Roman"/>
          <w:i/>
          <w:sz w:val="24"/>
          <w:szCs w:val="24"/>
        </w:rPr>
        <w:t xml:space="preserve"> </w:t>
      </w:r>
      <w:r w:rsidRPr="000131EB">
        <w:rPr>
          <w:rFonts w:ascii="Times New Roman" w:hAnsi="Times New Roman"/>
          <w:i/>
          <w:sz w:val="24"/>
          <w:szCs w:val="24"/>
        </w:rPr>
        <w:t>6131,51 грн</w:t>
      </w:r>
      <w:r w:rsidR="000131EB" w:rsidRPr="000131EB">
        <w:rPr>
          <w:rFonts w:ascii="Times New Roman" w:hAnsi="Times New Roman"/>
          <w:i/>
          <w:sz w:val="24"/>
          <w:szCs w:val="24"/>
        </w:rPr>
        <w:t>.</w:t>
      </w:r>
    </w:p>
    <w:p w:rsidR="00973AFE" w:rsidRPr="00594B87" w:rsidRDefault="00973AFE" w:rsidP="00973AFE">
      <w:pPr>
        <w:pStyle w:val="ab"/>
        <w:spacing w:after="120"/>
        <w:ind w:left="0"/>
        <w:rPr>
          <w:rFonts w:ascii="Times New Roman" w:hAnsi="Times New Roman"/>
          <w:b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  <w:r w:rsidRPr="00594B87">
        <w:rPr>
          <w:rFonts w:ascii="Times New Roman" w:hAnsi="Times New Roman"/>
          <w:b/>
          <w:sz w:val="24"/>
          <w:szCs w:val="24"/>
        </w:rPr>
        <w:t>Спеціальний фонд</w:t>
      </w:r>
      <w:r w:rsidR="00B657F1" w:rsidRPr="00594B87">
        <w:rPr>
          <w:rFonts w:ascii="Times New Roman" w:hAnsi="Times New Roman"/>
          <w:b/>
          <w:sz w:val="24"/>
          <w:szCs w:val="24"/>
        </w:rPr>
        <w:t xml:space="preserve"> </w:t>
      </w:r>
      <w:r w:rsidRPr="00594B87">
        <w:rPr>
          <w:rFonts w:ascii="Times New Roman" w:hAnsi="Times New Roman"/>
          <w:b/>
          <w:sz w:val="24"/>
          <w:szCs w:val="24"/>
        </w:rPr>
        <w:t>(3 фонд)</w:t>
      </w:r>
    </w:p>
    <w:p w:rsidR="001E6E6D" w:rsidRDefault="00B3769A" w:rsidP="00973AFE">
      <w:pPr>
        <w:pStyle w:val="ab"/>
        <w:spacing w:after="120"/>
        <w:ind w:left="0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 </w:t>
      </w:r>
      <w:r w:rsidR="00B657F1" w:rsidRPr="00594B87">
        <w:rPr>
          <w:rFonts w:ascii="Times New Roman" w:hAnsi="Times New Roman"/>
          <w:sz w:val="24"/>
          <w:szCs w:val="24"/>
        </w:rPr>
        <w:t xml:space="preserve">           </w:t>
      </w:r>
      <w:r w:rsidR="00D06E51">
        <w:rPr>
          <w:rFonts w:ascii="Times New Roman" w:hAnsi="Times New Roman"/>
          <w:sz w:val="24"/>
          <w:szCs w:val="24"/>
        </w:rPr>
        <w:t xml:space="preserve">За </w:t>
      </w:r>
      <w:r w:rsidR="00A02421" w:rsidRPr="00594B87">
        <w:rPr>
          <w:rFonts w:ascii="Times New Roman" w:hAnsi="Times New Roman"/>
          <w:sz w:val="24"/>
          <w:szCs w:val="24"/>
        </w:rPr>
        <w:t xml:space="preserve"> </w:t>
      </w:r>
      <w:r w:rsidR="00883AD1" w:rsidRPr="00594B87">
        <w:rPr>
          <w:rFonts w:ascii="Times New Roman" w:hAnsi="Times New Roman"/>
          <w:sz w:val="24"/>
          <w:szCs w:val="24"/>
        </w:rPr>
        <w:t>2025</w:t>
      </w:r>
      <w:r w:rsidR="00D06E51">
        <w:rPr>
          <w:rFonts w:ascii="Times New Roman" w:hAnsi="Times New Roman"/>
          <w:sz w:val="24"/>
          <w:szCs w:val="24"/>
        </w:rPr>
        <w:t xml:space="preserve"> рік</w:t>
      </w:r>
      <w:r w:rsidR="00973AFE" w:rsidRPr="00594B87">
        <w:rPr>
          <w:rFonts w:ascii="Times New Roman" w:hAnsi="Times New Roman"/>
          <w:sz w:val="24"/>
          <w:szCs w:val="24"/>
        </w:rPr>
        <w:t xml:space="preserve">  було отримано благ</w:t>
      </w:r>
      <w:r w:rsidR="00B657F1" w:rsidRPr="00594B87">
        <w:rPr>
          <w:rFonts w:ascii="Times New Roman" w:hAnsi="Times New Roman"/>
          <w:sz w:val="24"/>
          <w:szCs w:val="24"/>
        </w:rPr>
        <w:t xml:space="preserve">одійної допомоги на суму </w:t>
      </w:r>
      <w:r w:rsidR="00D06E51">
        <w:rPr>
          <w:rFonts w:ascii="Times New Roman" w:hAnsi="Times New Roman"/>
          <w:sz w:val="24"/>
          <w:szCs w:val="24"/>
        </w:rPr>
        <w:t>1779492,31</w:t>
      </w:r>
      <w:r w:rsidR="00B657F1" w:rsidRPr="00594B87">
        <w:rPr>
          <w:rFonts w:ascii="Times New Roman" w:hAnsi="Times New Roman"/>
          <w:sz w:val="24"/>
          <w:szCs w:val="24"/>
        </w:rPr>
        <w:t xml:space="preserve"> </w:t>
      </w:r>
      <w:r w:rsidR="00973AFE" w:rsidRPr="00594B87">
        <w:rPr>
          <w:rFonts w:ascii="Times New Roman" w:hAnsi="Times New Roman"/>
          <w:sz w:val="24"/>
          <w:szCs w:val="24"/>
        </w:rPr>
        <w:t>грн</w:t>
      </w:r>
      <w:r w:rsidR="00B657F1" w:rsidRPr="00594B87">
        <w:rPr>
          <w:rFonts w:ascii="Times New Roman" w:hAnsi="Times New Roman"/>
          <w:sz w:val="24"/>
          <w:szCs w:val="24"/>
        </w:rPr>
        <w:t xml:space="preserve">., а саме: </w:t>
      </w:r>
      <w:r w:rsidR="001E6E6D">
        <w:rPr>
          <w:rFonts w:ascii="Times New Roman" w:hAnsi="Times New Roman"/>
          <w:sz w:val="24"/>
          <w:szCs w:val="24"/>
        </w:rPr>
        <w:t xml:space="preserve"> по КЕКВ </w:t>
      </w:r>
      <w:r w:rsidR="00D06E51">
        <w:rPr>
          <w:rFonts w:ascii="Times New Roman" w:hAnsi="Times New Roman"/>
          <w:sz w:val="24"/>
          <w:szCs w:val="24"/>
        </w:rPr>
        <w:t>2210=66905,23</w:t>
      </w:r>
      <w:r w:rsidR="001E6E6D">
        <w:rPr>
          <w:rFonts w:ascii="Times New Roman" w:hAnsi="Times New Roman"/>
          <w:sz w:val="24"/>
          <w:szCs w:val="24"/>
        </w:rPr>
        <w:t xml:space="preserve"> грн</w:t>
      </w:r>
      <w:r w:rsidR="00164BB2">
        <w:rPr>
          <w:rFonts w:ascii="Times New Roman" w:hAnsi="Times New Roman"/>
          <w:sz w:val="24"/>
          <w:szCs w:val="24"/>
        </w:rPr>
        <w:t>.</w:t>
      </w:r>
      <w:r w:rsidR="001E6E6D">
        <w:rPr>
          <w:rFonts w:ascii="Times New Roman" w:hAnsi="Times New Roman"/>
          <w:sz w:val="24"/>
          <w:szCs w:val="24"/>
        </w:rPr>
        <w:t xml:space="preserve">: </w:t>
      </w:r>
      <w:r w:rsidR="00142BA7" w:rsidRPr="00594B87">
        <w:rPr>
          <w:rFonts w:ascii="Times New Roman" w:hAnsi="Times New Roman"/>
          <w:sz w:val="24"/>
          <w:szCs w:val="24"/>
        </w:rPr>
        <w:t>м’які</w:t>
      </w:r>
      <w:r w:rsidR="00411F22" w:rsidRPr="00594B87">
        <w:rPr>
          <w:rFonts w:ascii="Times New Roman" w:hAnsi="Times New Roman"/>
          <w:sz w:val="24"/>
          <w:szCs w:val="24"/>
        </w:rPr>
        <w:t xml:space="preserve"> пуфики,</w:t>
      </w:r>
      <w:r w:rsidR="00142BA7" w:rsidRPr="00594B87">
        <w:rPr>
          <w:rFonts w:ascii="Times New Roman" w:hAnsi="Times New Roman"/>
          <w:sz w:val="24"/>
          <w:szCs w:val="24"/>
        </w:rPr>
        <w:t xml:space="preserve"> </w:t>
      </w:r>
      <w:r w:rsidR="00411F22" w:rsidRPr="00594B87">
        <w:rPr>
          <w:rFonts w:ascii="Times New Roman" w:hAnsi="Times New Roman"/>
          <w:sz w:val="24"/>
          <w:szCs w:val="24"/>
        </w:rPr>
        <w:t>банери,</w:t>
      </w:r>
      <w:r w:rsidR="00142BA7" w:rsidRPr="00594B87">
        <w:rPr>
          <w:rFonts w:ascii="Times New Roman" w:hAnsi="Times New Roman"/>
          <w:sz w:val="24"/>
          <w:szCs w:val="24"/>
        </w:rPr>
        <w:t xml:space="preserve"> </w:t>
      </w:r>
      <w:r w:rsidR="00411F22" w:rsidRPr="00594B87">
        <w:rPr>
          <w:rFonts w:ascii="Times New Roman" w:hAnsi="Times New Roman"/>
          <w:sz w:val="24"/>
          <w:szCs w:val="24"/>
        </w:rPr>
        <w:t>скриньки,</w:t>
      </w:r>
      <w:r w:rsidR="00142BA7" w:rsidRPr="00594B87">
        <w:rPr>
          <w:rFonts w:ascii="Times New Roman" w:hAnsi="Times New Roman"/>
          <w:sz w:val="24"/>
          <w:szCs w:val="24"/>
        </w:rPr>
        <w:t xml:space="preserve"> </w:t>
      </w:r>
      <w:r w:rsidR="00411F22" w:rsidRPr="00594B87">
        <w:rPr>
          <w:rFonts w:ascii="Times New Roman" w:hAnsi="Times New Roman"/>
          <w:sz w:val="24"/>
          <w:szCs w:val="24"/>
        </w:rPr>
        <w:t>пледи,</w:t>
      </w:r>
      <w:r w:rsidR="00142BA7" w:rsidRPr="00594B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1F22" w:rsidRPr="00594B87">
        <w:rPr>
          <w:rFonts w:ascii="Times New Roman" w:hAnsi="Times New Roman"/>
          <w:sz w:val="24"/>
          <w:szCs w:val="24"/>
        </w:rPr>
        <w:t>павербанк</w:t>
      </w:r>
      <w:proofErr w:type="spellEnd"/>
      <w:r w:rsidR="00411F22" w:rsidRPr="00594B87">
        <w:rPr>
          <w:rFonts w:ascii="Times New Roman" w:hAnsi="Times New Roman"/>
          <w:sz w:val="24"/>
          <w:szCs w:val="24"/>
        </w:rPr>
        <w:t>,</w:t>
      </w:r>
      <w:r w:rsidR="00142BA7" w:rsidRPr="00594B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1F22" w:rsidRPr="00594B87">
        <w:rPr>
          <w:rFonts w:ascii="Times New Roman" w:hAnsi="Times New Roman"/>
          <w:sz w:val="24"/>
          <w:szCs w:val="24"/>
        </w:rPr>
        <w:t>фліпчарт</w:t>
      </w:r>
      <w:proofErr w:type="spellEnd"/>
      <w:r w:rsidR="00411F22" w:rsidRPr="00594B87">
        <w:rPr>
          <w:rFonts w:ascii="Times New Roman" w:hAnsi="Times New Roman"/>
          <w:sz w:val="24"/>
          <w:szCs w:val="24"/>
        </w:rPr>
        <w:t xml:space="preserve"> на суму</w:t>
      </w:r>
      <w:r w:rsidR="00142BA7" w:rsidRPr="00594B87">
        <w:rPr>
          <w:rFonts w:ascii="Times New Roman" w:hAnsi="Times New Roman"/>
          <w:sz w:val="24"/>
          <w:szCs w:val="24"/>
        </w:rPr>
        <w:t xml:space="preserve"> – </w:t>
      </w:r>
      <w:r w:rsidR="00411F22" w:rsidRPr="00594B87">
        <w:rPr>
          <w:rFonts w:ascii="Times New Roman" w:hAnsi="Times New Roman"/>
          <w:sz w:val="24"/>
          <w:szCs w:val="24"/>
        </w:rPr>
        <w:t>55</w:t>
      </w:r>
      <w:r w:rsidR="00142BA7" w:rsidRPr="00594B87">
        <w:rPr>
          <w:rFonts w:ascii="Times New Roman" w:hAnsi="Times New Roman"/>
          <w:sz w:val="24"/>
          <w:szCs w:val="24"/>
        </w:rPr>
        <w:t xml:space="preserve"> </w:t>
      </w:r>
      <w:r w:rsidR="00411F22" w:rsidRPr="00594B87">
        <w:rPr>
          <w:rFonts w:ascii="Times New Roman" w:hAnsi="Times New Roman"/>
          <w:sz w:val="24"/>
          <w:szCs w:val="24"/>
        </w:rPr>
        <w:t>231,90 грн</w:t>
      </w:r>
      <w:r w:rsidR="00142BA7" w:rsidRPr="00594B87">
        <w:rPr>
          <w:rFonts w:ascii="Times New Roman" w:hAnsi="Times New Roman"/>
          <w:sz w:val="24"/>
          <w:szCs w:val="24"/>
        </w:rPr>
        <w:t>.</w:t>
      </w:r>
      <w:r w:rsidR="002D52FC" w:rsidRPr="00594B87">
        <w:rPr>
          <w:rFonts w:ascii="Times New Roman" w:hAnsi="Times New Roman"/>
          <w:sz w:val="24"/>
          <w:szCs w:val="24"/>
        </w:rPr>
        <w:t>,</w:t>
      </w:r>
      <w:r w:rsidR="0076310C">
        <w:rPr>
          <w:rFonts w:ascii="Times New Roman" w:hAnsi="Times New Roman"/>
          <w:sz w:val="24"/>
          <w:szCs w:val="24"/>
        </w:rPr>
        <w:t xml:space="preserve"> ліноле</w:t>
      </w:r>
      <w:r w:rsidR="002D52FC" w:rsidRPr="00594B87">
        <w:rPr>
          <w:rFonts w:ascii="Times New Roman" w:hAnsi="Times New Roman"/>
          <w:sz w:val="24"/>
          <w:szCs w:val="24"/>
        </w:rPr>
        <w:t xml:space="preserve">ум </w:t>
      </w:r>
      <w:r w:rsidR="0076310C">
        <w:rPr>
          <w:rFonts w:ascii="Times New Roman" w:hAnsi="Times New Roman"/>
          <w:sz w:val="24"/>
          <w:szCs w:val="24"/>
        </w:rPr>
        <w:t xml:space="preserve">– </w:t>
      </w:r>
      <w:r w:rsidR="002D52FC" w:rsidRPr="00594B87">
        <w:rPr>
          <w:rFonts w:ascii="Times New Roman" w:hAnsi="Times New Roman"/>
          <w:sz w:val="24"/>
          <w:szCs w:val="24"/>
        </w:rPr>
        <w:t>2921,72</w:t>
      </w:r>
      <w:r w:rsidR="0076310C">
        <w:rPr>
          <w:rFonts w:ascii="Times New Roman" w:hAnsi="Times New Roman"/>
          <w:sz w:val="24"/>
          <w:szCs w:val="24"/>
        </w:rPr>
        <w:t xml:space="preserve"> </w:t>
      </w:r>
      <w:r w:rsidR="002D52FC" w:rsidRPr="00594B87">
        <w:rPr>
          <w:rFonts w:ascii="Times New Roman" w:hAnsi="Times New Roman"/>
          <w:sz w:val="24"/>
          <w:szCs w:val="24"/>
        </w:rPr>
        <w:t>грн</w:t>
      </w:r>
      <w:r w:rsidR="0076310C">
        <w:rPr>
          <w:rFonts w:ascii="Times New Roman" w:hAnsi="Times New Roman"/>
          <w:sz w:val="24"/>
          <w:szCs w:val="24"/>
        </w:rPr>
        <w:t>.</w:t>
      </w:r>
      <w:r w:rsidR="00D06E51">
        <w:rPr>
          <w:rFonts w:ascii="Times New Roman" w:hAnsi="Times New Roman"/>
          <w:sz w:val="24"/>
          <w:szCs w:val="24"/>
        </w:rPr>
        <w:t xml:space="preserve"> (за рахунок залишку </w:t>
      </w:r>
      <w:r w:rsidR="002D52FC" w:rsidRPr="00594B87">
        <w:rPr>
          <w:rFonts w:ascii="Times New Roman" w:hAnsi="Times New Roman"/>
          <w:sz w:val="24"/>
          <w:szCs w:val="24"/>
        </w:rPr>
        <w:t xml:space="preserve"> коштів батьківської плати минулих років</w:t>
      </w:r>
      <w:r w:rsidR="00135D0C">
        <w:rPr>
          <w:rFonts w:ascii="Times New Roman" w:hAnsi="Times New Roman"/>
          <w:sz w:val="24"/>
          <w:szCs w:val="24"/>
        </w:rPr>
        <w:t>)</w:t>
      </w:r>
      <w:r w:rsidR="00D06E51">
        <w:rPr>
          <w:rFonts w:ascii="Times New Roman" w:hAnsi="Times New Roman"/>
          <w:sz w:val="24"/>
          <w:szCs w:val="24"/>
        </w:rPr>
        <w:t>,</w:t>
      </w:r>
      <w:r w:rsidR="00164BB2">
        <w:rPr>
          <w:rFonts w:ascii="Times New Roman" w:hAnsi="Times New Roman"/>
          <w:sz w:val="24"/>
          <w:szCs w:val="24"/>
        </w:rPr>
        <w:t xml:space="preserve"> </w:t>
      </w:r>
      <w:r w:rsidR="00D06E51">
        <w:rPr>
          <w:rFonts w:ascii="Times New Roman" w:hAnsi="Times New Roman"/>
          <w:sz w:val="24"/>
          <w:szCs w:val="24"/>
        </w:rPr>
        <w:t>запчастини до генератора</w:t>
      </w:r>
      <w:r w:rsidR="00164BB2">
        <w:rPr>
          <w:rFonts w:ascii="Times New Roman" w:hAnsi="Times New Roman"/>
          <w:sz w:val="24"/>
          <w:szCs w:val="24"/>
        </w:rPr>
        <w:t xml:space="preserve"> </w:t>
      </w:r>
      <w:r w:rsidR="00D06E51">
        <w:rPr>
          <w:rFonts w:ascii="Times New Roman" w:hAnsi="Times New Roman"/>
          <w:sz w:val="24"/>
          <w:szCs w:val="24"/>
        </w:rPr>
        <w:t>-</w:t>
      </w:r>
      <w:r w:rsidR="00164BB2">
        <w:rPr>
          <w:rFonts w:ascii="Times New Roman" w:hAnsi="Times New Roman"/>
          <w:sz w:val="24"/>
          <w:szCs w:val="24"/>
        </w:rPr>
        <w:t xml:space="preserve"> </w:t>
      </w:r>
      <w:r w:rsidR="00D06E51">
        <w:rPr>
          <w:rFonts w:ascii="Times New Roman" w:hAnsi="Times New Roman"/>
          <w:sz w:val="24"/>
          <w:szCs w:val="24"/>
        </w:rPr>
        <w:t>4206,61грн</w:t>
      </w:r>
      <w:r w:rsidR="00164BB2">
        <w:rPr>
          <w:rFonts w:ascii="Times New Roman" w:hAnsi="Times New Roman"/>
          <w:sz w:val="24"/>
          <w:szCs w:val="24"/>
        </w:rPr>
        <w:t>.</w:t>
      </w:r>
      <w:r w:rsidR="00D06E51">
        <w:rPr>
          <w:rFonts w:ascii="Times New Roman" w:hAnsi="Times New Roman"/>
          <w:sz w:val="24"/>
          <w:szCs w:val="24"/>
        </w:rPr>
        <w:t>,</w:t>
      </w:r>
      <w:r w:rsidR="00164BB2">
        <w:rPr>
          <w:rFonts w:ascii="Times New Roman" w:hAnsi="Times New Roman"/>
          <w:sz w:val="24"/>
          <w:szCs w:val="24"/>
        </w:rPr>
        <w:t xml:space="preserve"> </w:t>
      </w:r>
      <w:r w:rsidR="001E6E6D">
        <w:rPr>
          <w:rFonts w:ascii="Times New Roman" w:hAnsi="Times New Roman"/>
          <w:sz w:val="24"/>
          <w:szCs w:val="24"/>
        </w:rPr>
        <w:t xml:space="preserve">електром’ясорубка </w:t>
      </w:r>
      <w:r w:rsidR="00164BB2">
        <w:rPr>
          <w:rFonts w:ascii="Times New Roman" w:hAnsi="Times New Roman"/>
          <w:sz w:val="24"/>
          <w:szCs w:val="24"/>
        </w:rPr>
        <w:t xml:space="preserve"> </w:t>
      </w:r>
      <w:r w:rsidR="001E6E6D">
        <w:rPr>
          <w:rFonts w:ascii="Times New Roman" w:hAnsi="Times New Roman"/>
          <w:sz w:val="24"/>
          <w:szCs w:val="24"/>
        </w:rPr>
        <w:t>-</w:t>
      </w:r>
      <w:r w:rsidR="00164BB2">
        <w:rPr>
          <w:rFonts w:ascii="Times New Roman" w:hAnsi="Times New Roman"/>
          <w:sz w:val="24"/>
          <w:szCs w:val="24"/>
        </w:rPr>
        <w:t xml:space="preserve"> </w:t>
      </w:r>
      <w:r w:rsidR="001E6E6D">
        <w:rPr>
          <w:rFonts w:ascii="Times New Roman" w:hAnsi="Times New Roman"/>
          <w:sz w:val="24"/>
          <w:szCs w:val="24"/>
        </w:rPr>
        <w:t>2890,00</w:t>
      </w:r>
      <w:r w:rsidR="00164BB2">
        <w:rPr>
          <w:rFonts w:ascii="Times New Roman" w:hAnsi="Times New Roman"/>
          <w:sz w:val="24"/>
          <w:szCs w:val="24"/>
        </w:rPr>
        <w:t xml:space="preserve"> грн.</w:t>
      </w:r>
      <w:r w:rsidR="001E6E6D">
        <w:rPr>
          <w:rFonts w:ascii="Times New Roman" w:hAnsi="Times New Roman"/>
          <w:sz w:val="24"/>
          <w:szCs w:val="24"/>
        </w:rPr>
        <w:t>,</w:t>
      </w:r>
      <w:r w:rsidR="00164BB2">
        <w:rPr>
          <w:rFonts w:ascii="Times New Roman" w:hAnsi="Times New Roman"/>
          <w:sz w:val="24"/>
          <w:szCs w:val="24"/>
        </w:rPr>
        <w:t xml:space="preserve"> </w:t>
      </w:r>
      <w:r w:rsidR="001E6E6D">
        <w:rPr>
          <w:rFonts w:ascii="Times New Roman" w:hAnsi="Times New Roman"/>
          <w:sz w:val="24"/>
          <w:szCs w:val="24"/>
        </w:rPr>
        <w:t>каністра металева -</w:t>
      </w:r>
      <w:r w:rsidR="00164BB2">
        <w:rPr>
          <w:rFonts w:ascii="Times New Roman" w:hAnsi="Times New Roman"/>
          <w:sz w:val="24"/>
          <w:szCs w:val="24"/>
        </w:rPr>
        <w:t xml:space="preserve"> </w:t>
      </w:r>
      <w:r w:rsidR="001E6E6D">
        <w:rPr>
          <w:rFonts w:ascii="Times New Roman" w:hAnsi="Times New Roman"/>
          <w:sz w:val="24"/>
          <w:szCs w:val="24"/>
        </w:rPr>
        <w:t>815,00</w:t>
      </w:r>
      <w:r w:rsidR="00164BB2">
        <w:rPr>
          <w:rFonts w:ascii="Times New Roman" w:hAnsi="Times New Roman"/>
          <w:sz w:val="24"/>
          <w:szCs w:val="24"/>
        </w:rPr>
        <w:t xml:space="preserve"> </w:t>
      </w:r>
      <w:r w:rsidR="001E6E6D">
        <w:rPr>
          <w:rFonts w:ascii="Times New Roman" w:hAnsi="Times New Roman"/>
          <w:sz w:val="24"/>
          <w:szCs w:val="24"/>
        </w:rPr>
        <w:t>грн</w:t>
      </w:r>
      <w:r w:rsidR="00164BB2">
        <w:rPr>
          <w:rFonts w:ascii="Times New Roman" w:hAnsi="Times New Roman"/>
          <w:sz w:val="24"/>
          <w:szCs w:val="24"/>
        </w:rPr>
        <w:t>.</w:t>
      </w:r>
      <w:r w:rsidR="001E6E6D">
        <w:rPr>
          <w:rFonts w:ascii="Times New Roman" w:hAnsi="Times New Roman"/>
          <w:sz w:val="24"/>
          <w:szCs w:val="24"/>
        </w:rPr>
        <w:t>,</w:t>
      </w:r>
      <w:r w:rsidR="00164BB2">
        <w:rPr>
          <w:rFonts w:ascii="Times New Roman" w:hAnsi="Times New Roman"/>
          <w:sz w:val="24"/>
          <w:szCs w:val="24"/>
        </w:rPr>
        <w:t xml:space="preserve"> </w:t>
      </w:r>
      <w:r w:rsidR="001E6E6D">
        <w:rPr>
          <w:rFonts w:ascii="Times New Roman" w:hAnsi="Times New Roman"/>
          <w:sz w:val="24"/>
          <w:szCs w:val="24"/>
        </w:rPr>
        <w:t>шланги для поливу -</w:t>
      </w:r>
      <w:r w:rsidR="00164BB2">
        <w:rPr>
          <w:rFonts w:ascii="Times New Roman" w:hAnsi="Times New Roman"/>
          <w:sz w:val="24"/>
          <w:szCs w:val="24"/>
        </w:rPr>
        <w:t xml:space="preserve"> </w:t>
      </w:r>
      <w:r w:rsidR="001E6E6D">
        <w:rPr>
          <w:rFonts w:ascii="Times New Roman" w:hAnsi="Times New Roman"/>
          <w:sz w:val="24"/>
          <w:szCs w:val="24"/>
        </w:rPr>
        <w:t>840,00грн</w:t>
      </w:r>
      <w:r w:rsidR="00411F22" w:rsidRPr="00594B87">
        <w:rPr>
          <w:rFonts w:ascii="Times New Roman" w:hAnsi="Times New Roman"/>
          <w:sz w:val="24"/>
          <w:szCs w:val="24"/>
        </w:rPr>
        <w:t>.</w:t>
      </w:r>
      <w:r w:rsidR="00BC32A6">
        <w:rPr>
          <w:rFonts w:ascii="Times New Roman" w:hAnsi="Times New Roman"/>
          <w:sz w:val="24"/>
          <w:szCs w:val="24"/>
        </w:rPr>
        <w:t>; по</w:t>
      </w:r>
      <w:r w:rsidR="00135D0C">
        <w:rPr>
          <w:rFonts w:ascii="Times New Roman" w:hAnsi="Times New Roman"/>
          <w:sz w:val="24"/>
          <w:szCs w:val="24"/>
        </w:rPr>
        <w:t xml:space="preserve"> КЕКВ 3110-1227396,15</w:t>
      </w:r>
      <w:r w:rsidR="001E6E6D">
        <w:rPr>
          <w:rFonts w:ascii="Times New Roman" w:hAnsi="Times New Roman"/>
          <w:sz w:val="24"/>
          <w:szCs w:val="24"/>
        </w:rPr>
        <w:t xml:space="preserve"> грн</w:t>
      </w:r>
      <w:r w:rsidR="00BC32A6">
        <w:rPr>
          <w:rFonts w:ascii="Times New Roman" w:hAnsi="Times New Roman"/>
          <w:sz w:val="24"/>
          <w:szCs w:val="24"/>
        </w:rPr>
        <w:t>.: с</w:t>
      </w:r>
      <w:r w:rsidR="00411F22" w:rsidRPr="00594B87">
        <w:rPr>
          <w:rFonts w:ascii="Times New Roman" w:hAnsi="Times New Roman"/>
          <w:sz w:val="24"/>
          <w:szCs w:val="24"/>
        </w:rPr>
        <w:t>тійка дл</w:t>
      </w:r>
      <w:r w:rsidR="0047353F" w:rsidRPr="00594B87">
        <w:rPr>
          <w:rFonts w:ascii="Times New Roman" w:hAnsi="Times New Roman"/>
          <w:sz w:val="24"/>
          <w:szCs w:val="24"/>
        </w:rPr>
        <w:t>я брошур на суму 12</w:t>
      </w:r>
      <w:r w:rsidR="00FF0FCB" w:rsidRPr="00594B87">
        <w:rPr>
          <w:rFonts w:ascii="Times New Roman" w:hAnsi="Times New Roman"/>
          <w:sz w:val="24"/>
          <w:szCs w:val="24"/>
        </w:rPr>
        <w:t xml:space="preserve"> </w:t>
      </w:r>
      <w:r w:rsidR="0047353F" w:rsidRPr="00594B87">
        <w:rPr>
          <w:rFonts w:ascii="Times New Roman" w:hAnsi="Times New Roman"/>
          <w:sz w:val="24"/>
          <w:szCs w:val="24"/>
        </w:rPr>
        <w:t>800,00</w:t>
      </w:r>
      <w:r w:rsidR="00FF0FCB" w:rsidRPr="00594B87">
        <w:rPr>
          <w:rFonts w:ascii="Times New Roman" w:hAnsi="Times New Roman"/>
          <w:sz w:val="24"/>
          <w:szCs w:val="24"/>
        </w:rPr>
        <w:t xml:space="preserve"> </w:t>
      </w:r>
      <w:r w:rsidR="0047353F" w:rsidRPr="00594B87">
        <w:rPr>
          <w:rFonts w:ascii="Times New Roman" w:hAnsi="Times New Roman"/>
          <w:sz w:val="24"/>
          <w:szCs w:val="24"/>
        </w:rPr>
        <w:t>грн</w:t>
      </w:r>
      <w:r w:rsidR="00BC32A6">
        <w:rPr>
          <w:rFonts w:ascii="Times New Roman" w:hAnsi="Times New Roman"/>
          <w:sz w:val="24"/>
          <w:szCs w:val="24"/>
        </w:rPr>
        <w:t>.</w:t>
      </w:r>
      <w:r w:rsidR="001E6E6D">
        <w:rPr>
          <w:rFonts w:ascii="Times New Roman" w:hAnsi="Times New Roman"/>
          <w:sz w:val="24"/>
          <w:szCs w:val="24"/>
        </w:rPr>
        <w:t>,</w:t>
      </w:r>
      <w:r w:rsidR="00BC32A6">
        <w:rPr>
          <w:rFonts w:ascii="Times New Roman" w:hAnsi="Times New Roman"/>
          <w:sz w:val="24"/>
          <w:szCs w:val="24"/>
        </w:rPr>
        <w:t xml:space="preserve"> </w:t>
      </w:r>
      <w:r w:rsidR="001E6E6D">
        <w:rPr>
          <w:rFonts w:ascii="Times New Roman" w:hAnsi="Times New Roman"/>
          <w:sz w:val="24"/>
          <w:szCs w:val="24"/>
        </w:rPr>
        <w:t>генератор -</w:t>
      </w:r>
      <w:r w:rsidR="00BC32A6">
        <w:rPr>
          <w:rFonts w:ascii="Times New Roman" w:hAnsi="Times New Roman"/>
          <w:sz w:val="24"/>
          <w:szCs w:val="24"/>
        </w:rPr>
        <w:t xml:space="preserve"> </w:t>
      </w:r>
      <w:r w:rsidR="001E6E6D">
        <w:rPr>
          <w:rFonts w:ascii="Times New Roman" w:hAnsi="Times New Roman"/>
          <w:sz w:val="24"/>
          <w:szCs w:val="24"/>
        </w:rPr>
        <w:t>769890,66 грн</w:t>
      </w:r>
      <w:r w:rsidR="00BC32A6">
        <w:rPr>
          <w:rFonts w:ascii="Times New Roman" w:hAnsi="Times New Roman"/>
          <w:sz w:val="24"/>
          <w:szCs w:val="24"/>
        </w:rPr>
        <w:t>.</w:t>
      </w:r>
      <w:r w:rsidR="001E6E6D">
        <w:rPr>
          <w:rFonts w:ascii="Times New Roman" w:hAnsi="Times New Roman"/>
          <w:sz w:val="24"/>
          <w:szCs w:val="24"/>
        </w:rPr>
        <w:t>,</w:t>
      </w:r>
      <w:r w:rsidR="00BC32A6">
        <w:rPr>
          <w:rFonts w:ascii="Times New Roman" w:hAnsi="Times New Roman"/>
          <w:sz w:val="24"/>
          <w:szCs w:val="24"/>
        </w:rPr>
        <w:t xml:space="preserve"> </w:t>
      </w:r>
      <w:r w:rsidR="00135D0C">
        <w:rPr>
          <w:rFonts w:ascii="Times New Roman" w:hAnsi="Times New Roman"/>
          <w:sz w:val="24"/>
          <w:szCs w:val="24"/>
        </w:rPr>
        <w:t>генератори</w:t>
      </w:r>
      <w:r w:rsidR="00BC32A6">
        <w:rPr>
          <w:rFonts w:ascii="Times New Roman" w:hAnsi="Times New Roman"/>
          <w:sz w:val="24"/>
          <w:szCs w:val="24"/>
        </w:rPr>
        <w:t xml:space="preserve"> – </w:t>
      </w:r>
      <w:r w:rsidR="00135D0C">
        <w:rPr>
          <w:rFonts w:ascii="Times New Roman" w:hAnsi="Times New Roman"/>
          <w:sz w:val="24"/>
          <w:szCs w:val="24"/>
        </w:rPr>
        <w:t>444</w:t>
      </w:r>
      <w:r w:rsidR="00BC32A6">
        <w:rPr>
          <w:rFonts w:ascii="Times New Roman" w:hAnsi="Times New Roman"/>
          <w:sz w:val="24"/>
          <w:szCs w:val="24"/>
        </w:rPr>
        <w:t xml:space="preserve"> </w:t>
      </w:r>
      <w:r w:rsidR="00135D0C">
        <w:rPr>
          <w:rFonts w:ascii="Times New Roman" w:hAnsi="Times New Roman"/>
          <w:sz w:val="24"/>
          <w:szCs w:val="24"/>
        </w:rPr>
        <w:t>705,49 грн.</w:t>
      </w:r>
    </w:p>
    <w:p w:rsidR="001E6E6D" w:rsidRDefault="001E6E6D" w:rsidP="00973AFE">
      <w:pPr>
        <w:pStyle w:val="ab"/>
        <w:spacing w:after="12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Pr="00594B87">
        <w:rPr>
          <w:rFonts w:ascii="Times New Roman" w:hAnsi="Times New Roman"/>
          <w:b/>
          <w:sz w:val="24"/>
          <w:szCs w:val="24"/>
        </w:rPr>
        <w:t xml:space="preserve">Спеціальний фонд </w:t>
      </w:r>
      <w:r>
        <w:rPr>
          <w:rFonts w:ascii="Times New Roman" w:hAnsi="Times New Roman"/>
          <w:b/>
          <w:sz w:val="24"/>
          <w:szCs w:val="24"/>
        </w:rPr>
        <w:t>(7</w:t>
      </w:r>
      <w:r w:rsidRPr="00594B87">
        <w:rPr>
          <w:rFonts w:ascii="Times New Roman" w:hAnsi="Times New Roman"/>
          <w:b/>
          <w:sz w:val="24"/>
          <w:szCs w:val="24"/>
        </w:rPr>
        <w:t xml:space="preserve"> фонд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413810" w:rsidRDefault="00BC32A6" w:rsidP="00973AFE">
      <w:pPr>
        <w:pStyle w:val="ab"/>
        <w:spacing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Видатки по спеціальному фонду (бюджету розвитку) </w:t>
      </w:r>
      <w:r w:rsidR="00413810">
        <w:rPr>
          <w:rFonts w:ascii="Times New Roman" w:hAnsi="Times New Roman"/>
          <w:sz w:val="24"/>
          <w:szCs w:val="24"/>
        </w:rPr>
        <w:t>становлять 485 190,93 грн., а саме:</w:t>
      </w:r>
    </w:p>
    <w:p w:rsidR="00C15F27" w:rsidRDefault="00413810" w:rsidP="00973AFE">
      <w:pPr>
        <w:pStyle w:val="ab"/>
        <w:spacing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КЕКВ </w:t>
      </w:r>
      <w:r w:rsidR="00135D0C">
        <w:rPr>
          <w:rFonts w:ascii="Times New Roman" w:hAnsi="Times New Roman"/>
          <w:sz w:val="24"/>
          <w:szCs w:val="24"/>
        </w:rPr>
        <w:t>3132</w:t>
      </w:r>
      <w:r>
        <w:rPr>
          <w:rFonts w:ascii="Times New Roman" w:hAnsi="Times New Roman"/>
          <w:sz w:val="24"/>
          <w:szCs w:val="24"/>
        </w:rPr>
        <w:t xml:space="preserve"> «Капітальний ремонт інших об’єктів» </w:t>
      </w:r>
      <w:r w:rsidR="00135D0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135D0C">
        <w:rPr>
          <w:rFonts w:ascii="Times New Roman" w:hAnsi="Times New Roman"/>
          <w:sz w:val="24"/>
          <w:szCs w:val="24"/>
        </w:rPr>
        <w:t>485190,93</w:t>
      </w:r>
      <w:r w:rsidR="00C15F27">
        <w:rPr>
          <w:rFonts w:ascii="Times New Roman" w:hAnsi="Times New Roman"/>
          <w:sz w:val="24"/>
          <w:szCs w:val="24"/>
        </w:rPr>
        <w:t xml:space="preserve"> грн</w:t>
      </w:r>
      <w:r>
        <w:rPr>
          <w:rFonts w:ascii="Times New Roman" w:hAnsi="Times New Roman"/>
          <w:sz w:val="24"/>
          <w:szCs w:val="24"/>
        </w:rPr>
        <w:t>.</w:t>
      </w:r>
      <w:r w:rsidR="00C15F27">
        <w:rPr>
          <w:rFonts w:ascii="Times New Roman" w:hAnsi="Times New Roman"/>
          <w:sz w:val="24"/>
          <w:szCs w:val="24"/>
        </w:rPr>
        <w:t xml:space="preserve">:  </w:t>
      </w:r>
    </w:p>
    <w:p w:rsidR="00C15F27" w:rsidRDefault="00C15F27" w:rsidP="00973AFE">
      <w:pPr>
        <w:pStyle w:val="ab"/>
        <w:spacing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3810">
        <w:rPr>
          <w:rFonts w:ascii="Times New Roman" w:hAnsi="Times New Roman"/>
          <w:sz w:val="24"/>
          <w:szCs w:val="24"/>
        </w:rPr>
        <w:t xml:space="preserve"> Коригування </w:t>
      </w:r>
      <w:r>
        <w:rPr>
          <w:rFonts w:ascii="Times New Roman" w:hAnsi="Times New Roman"/>
          <w:sz w:val="24"/>
          <w:szCs w:val="24"/>
        </w:rPr>
        <w:t xml:space="preserve">ПКД  по «Капремонту  споруди цивільного захисту вбудованого в будівлю ЗДО «Веселка» </w:t>
      </w:r>
      <w:proofErr w:type="spellStart"/>
      <w:r>
        <w:rPr>
          <w:rFonts w:ascii="Times New Roman" w:hAnsi="Times New Roman"/>
          <w:sz w:val="24"/>
          <w:szCs w:val="24"/>
        </w:rPr>
        <w:t>с.Мозолевське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413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27885,61 грн.</w:t>
      </w:r>
    </w:p>
    <w:p w:rsidR="00C15F27" w:rsidRDefault="00C15F27" w:rsidP="00973AFE">
      <w:pPr>
        <w:pStyle w:val="ab"/>
        <w:spacing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3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Коригування та експертиза  проекту «Капітальний ремонт  частини підвального приміщення  під укриття  в ЗДО «Веселка» </w:t>
      </w:r>
      <w:proofErr w:type="spellStart"/>
      <w:r>
        <w:rPr>
          <w:rFonts w:ascii="Times New Roman" w:hAnsi="Times New Roman"/>
          <w:sz w:val="24"/>
          <w:szCs w:val="24"/>
        </w:rPr>
        <w:t>с.Мозолевське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970E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62804,11 грн</w:t>
      </w:r>
      <w:r w:rsidR="00970E33">
        <w:rPr>
          <w:rFonts w:ascii="Times New Roman" w:hAnsi="Times New Roman"/>
          <w:sz w:val="24"/>
          <w:szCs w:val="24"/>
        </w:rPr>
        <w:t>.</w:t>
      </w:r>
    </w:p>
    <w:p w:rsidR="00C15F27" w:rsidRDefault="00C15F27" w:rsidP="00973AFE">
      <w:pPr>
        <w:pStyle w:val="ab"/>
        <w:spacing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70E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ПКД та проходження експертизи  робочого проекту «Капітальний ремонт системи протипожежного захисту  будівлі </w:t>
      </w:r>
      <w:proofErr w:type="spellStart"/>
      <w:r>
        <w:rPr>
          <w:rFonts w:ascii="Times New Roman" w:hAnsi="Times New Roman"/>
          <w:sz w:val="24"/>
          <w:szCs w:val="24"/>
        </w:rPr>
        <w:t>Чистопільського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ЗДО « Колобок» - 85479,26 грн.</w:t>
      </w:r>
    </w:p>
    <w:p w:rsidR="00135D0C" w:rsidRDefault="00135D0C" w:rsidP="00973AFE">
      <w:pPr>
        <w:pStyle w:val="ab"/>
        <w:spacing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70E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</w:t>
      </w:r>
      <w:r w:rsidR="00970E33">
        <w:rPr>
          <w:rFonts w:ascii="Times New Roman" w:hAnsi="Times New Roman"/>
          <w:sz w:val="24"/>
          <w:szCs w:val="24"/>
        </w:rPr>
        <w:t>нічний н</w:t>
      </w:r>
      <w:r>
        <w:rPr>
          <w:rFonts w:ascii="Times New Roman" w:hAnsi="Times New Roman"/>
          <w:sz w:val="24"/>
          <w:szCs w:val="24"/>
        </w:rPr>
        <w:t xml:space="preserve">агляд та авторський нагляд за капремонтом системи протипожежного захисту </w:t>
      </w:r>
      <w:proofErr w:type="spellStart"/>
      <w:r>
        <w:rPr>
          <w:rFonts w:ascii="Times New Roman" w:hAnsi="Times New Roman"/>
          <w:sz w:val="24"/>
          <w:szCs w:val="24"/>
        </w:rPr>
        <w:t>Чистопільського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ЗДО «Колобок»</w:t>
      </w:r>
      <w:r w:rsidR="00970E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970E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7653,95 грн.</w:t>
      </w:r>
    </w:p>
    <w:p w:rsidR="00135D0C" w:rsidRPr="00C15F27" w:rsidRDefault="00135D0C" w:rsidP="00973AFE">
      <w:pPr>
        <w:pStyle w:val="ab"/>
        <w:spacing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70E33">
        <w:rPr>
          <w:rFonts w:ascii="Times New Roman" w:hAnsi="Times New Roman"/>
          <w:sz w:val="24"/>
          <w:szCs w:val="24"/>
        </w:rPr>
        <w:t xml:space="preserve"> будівельні</w:t>
      </w:r>
      <w:r>
        <w:rPr>
          <w:rFonts w:ascii="Times New Roman" w:hAnsi="Times New Roman"/>
          <w:sz w:val="24"/>
          <w:szCs w:val="24"/>
        </w:rPr>
        <w:t xml:space="preserve"> роботи  по проведенню капітального ремонту системи протипожежного захисту </w:t>
      </w:r>
      <w:proofErr w:type="spellStart"/>
      <w:r>
        <w:rPr>
          <w:rFonts w:ascii="Times New Roman" w:hAnsi="Times New Roman"/>
          <w:sz w:val="24"/>
          <w:szCs w:val="24"/>
        </w:rPr>
        <w:t>Чистопільського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ЗДО -</w:t>
      </w:r>
      <w:r w:rsidR="00970E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301368,00</w:t>
      </w:r>
      <w:r w:rsidR="00970E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грн.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lang w:val="uk-UA"/>
        </w:rPr>
      </w:pPr>
      <w:r w:rsidRPr="002B7AAD">
        <w:rPr>
          <w:b/>
          <w:i/>
          <w:lang w:val="uk-UA"/>
        </w:rPr>
        <w:t>ТПКВКМБ</w:t>
      </w:r>
      <w:r w:rsidRPr="00594B87">
        <w:rPr>
          <w:b/>
          <w:i/>
          <w:lang w:val="uk-UA"/>
        </w:rPr>
        <w:t xml:space="preserve"> 0211021 «Надання загальної середньої освіти закладами загальної середньої освіти»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 xml:space="preserve">На утримання установ та  закладів загальної середньої освіти (7 закладів ЗСО, з яких: 2 опорні школи, одна з яких має 1 філію, друга має 2 філії) із сільського бюджету за звітний період </w:t>
      </w:r>
      <w:r w:rsidR="002F3C7F">
        <w:rPr>
          <w:lang w:val="uk-UA"/>
        </w:rPr>
        <w:t>було проведе</w:t>
      </w:r>
      <w:r w:rsidR="00D958AB">
        <w:rPr>
          <w:lang w:val="uk-UA"/>
        </w:rPr>
        <w:t>но видатків на суму 63 248 451,10</w:t>
      </w:r>
      <w:r w:rsidR="00870667">
        <w:rPr>
          <w:lang w:val="uk-UA"/>
        </w:rPr>
        <w:t xml:space="preserve"> </w:t>
      </w:r>
      <w:r w:rsidR="00851E6C" w:rsidRPr="00594B87">
        <w:rPr>
          <w:lang w:val="uk-UA"/>
        </w:rPr>
        <w:t>грн</w:t>
      </w:r>
      <w:r w:rsidR="00272344" w:rsidRPr="00594B87">
        <w:rPr>
          <w:lang w:val="uk-UA"/>
        </w:rPr>
        <w:t>.,</w:t>
      </w:r>
      <w:r w:rsidR="00851E6C" w:rsidRPr="00594B87">
        <w:rPr>
          <w:lang w:val="uk-UA"/>
        </w:rPr>
        <w:t xml:space="preserve"> </w:t>
      </w:r>
      <w:r w:rsidRPr="00594B87">
        <w:rPr>
          <w:bCs/>
          <w:color w:val="000000"/>
          <w:lang w:val="uk-UA"/>
        </w:rPr>
        <w:t>з них</w:t>
      </w:r>
      <w:r w:rsidR="00272344" w:rsidRPr="00594B87">
        <w:rPr>
          <w:bCs/>
          <w:color w:val="000000"/>
          <w:lang w:val="uk-UA"/>
        </w:rPr>
        <w:t>:</w:t>
      </w:r>
      <w:r w:rsidRPr="00594B87">
        <w:rPr>
          <w:bCs/>
          <w:color w:val="000000"/>
          <w:lang w:val="uk-UA"/>
        </w:rPr>
        <w:t xml:space="preserve"> видат</w:t>
      </w:r>
      <w:r w:rsidR="004C1DDF" w:rsidRPr="00594B87">
        <w:rPr>
          <w:bCs/>
          <w:color w:val="000000"/>
          <w:lang w:val="uk-UA"/>
        </w:rPr>
        <w:t>к</w:t>
      </w:r>
      <w:r w:rsidR="00D958AB">
        <w:rPr>
          <w:bCs/>
          <w:color w:val="000000"/>
          <w:lang w:val="uk-UA"/>
        </w:rPr>
        <w:t>и загального фонду 35 843536,46</w:t>
      </w:r>
      <w:r w:rsidRPr="00594B87">
        <w:rPr>
          <w:bCs/>
          <w:color w:val="000000"/>
          <w:lang w:val="uk-UA"/>
        </w:rPr>
        <w:t xml:space="preserve"> грн. та видатки</w:t>
      </w:r>
      <w:r w:rsidR="004C1DDF" w:rsidRPr="00594B87">
        <w:rPr>
          <w:bCs/>
          <w:color w:val="000000"/>
          <w:lang w:val="uk-UA"/>
        </w:rPr>
        <w:t xml:space="preserve"> с</w:t>
      </w:r>
      <w:r w:rsidR="00137F4D" w:rsidRPr="00594B87">
        <w:rPr>
          <w:bCs/>
          <w:color w:val="000000"/>
          <w:lang w:val="uk-UA"/>
        </w:rPr>
        <w:t>пеціально</w:t>
      </w:r>
      <w:r w:rsidR="00D958AB">
        <w:rPr>
          <w:bCs/>
          <w:color w:val="000000"/>
          <w:lang w:val="uk-UA"/>
        </w:rPr>
        <w:t>го фонду – 27 404 914,64</w:t>
      </w:r>
      <w:r w:rsidRPr="00594B87">
        <w:rPr>
          <w:bCs/>
          <w:color w:val="000000"/>
          <w:lang w:val="uk-UA"/>
        </w:rPr>
        <w:t xml:space="preserve"> грн.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Загальний фонд</w:t>
      </w:r>
    </w:p>
    <w:p w:rsidR="00CA7405" w:rsidRPr="00594B87" w:rsidRDefault="00CA7405" w:rsidP="00CA7405">
      <w:pPr>
        <w:ind w:firstLine="709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>На установи закладів освіти протягом року кошти спрямовувалися: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 оплат</w:t>
      </w:r>
      <w:r w:rsidR="004C1DDF" w:rsidRPr="00594B87">
        <w:rPr>
          <w:rFonts w:ascii="Times New Roman" w:hAnsi="Times New Roman"/>
          <w:sz w:val="24"/>
          <w:szCs w:val="24"/>
        </w:rPr>
        <w:t>у праці з нарахуваннями –</w:t>
      </w:r>
      <w:r w:rsidR="00272344" w:rsidRPr="00594B87">
        <w:rPr>
          <w:rFonts w:ascii="Times New Roman" w:hAnsi="Times New Roman"/>
          <w:sz w:val="24"/>
          <w:szCs w:val="24"/>
        </w:rPr>
        <w:t xml:space="preserve"> </w:t>
      </w:r>
      <w:r w:rsidR="00D958AB">
        <w:rPr>
          <w:rFonts w:ascii="Times New Roman" w:hAnsi="Times New Roman"/>
          <w:sz w:val="24"/>
          <w:szCs w:val="24"/>
        </w:rPr>
        <w:t>1</w:t>
      </w:r>
      <w:r w:rsidR="00460CD2">
        <w:rPr>
          <w:rFonts w:ascii="Times New Roman" w:hAnsi="Times New Roman"/>
          <w:sz w:val="24"/>
          <w:szCs w:val="24"/>
          <w:lang w:val="ru-RU"/>
        </w:rPr>
        <w:t>4 570 665,62</w:t>
      </w:r>
      <w:r w:rsidR="00104AF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51E6C" w:rsidRPr="00594B87">
        <w:rPr>
          <w:rFonts w:ascii="Times New Roman" w:hAnsi="Times New Roman"/>
          <w:sz w:val="24"/>
          <w:szCs w:val="24"/>
        </w:rPr>
        <w:t>грн</w:t>
      </w:r>
      <w:r w:rsidR="00272344" w:rsidRPr="00594B87">
        <w:rPr>
          <w:rFonts w:ascii="Times New Roman" w:hAnsi="Times New Roman"/>
          <w:sz w:val="24"/>
          <w:szCs w:val="24"/>
        </w:rPr>
        <w:t>.;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Оплату водопостача</w:t>
      </w:r>
      <w:r w:rsidR="004C1DDF" w:rsidRPr="00594B87">
        <w:rPr>
          <w:rFonts w:ascii="Times New Roman" w:hAnsi="Times New Roman"/>
          <w:sz w:val="24"/>
          <w:szCs w:val="24"/>
        </w:rPr>
        <w:t>н</w:t>
      </w:r>
      <w:r w:rsidR="00460CD2">
        <w:rPr>
          <w:rFonts w:ascii="Times New Roman" w:hAnsi="Times New Roman"/>
          <w:sz w:val="24"/>
          <w:szCs w:val="24"/>
        </w:rPr>
        <w:t xml:space="preserve">ня та водовідведення – </w:t>
      </w:r>
      <w:r w:rsidR="00460CD2">
        <w:rPr>
          <w:rFonts w:ascii="Times New Roman" w:hAnsi="Times New Roman"/>
          <w:sz w:val="24"/>
          <w:szCs w:val="24"/>
          <w:lang w:val="ru-RU"/>
        </w:rPr>
        <w:t>150449,88</w:t>
      </w:r>
      <w:r w:rsidRPr="00594B87">
        <w:rPr>
          <w:rFonts w:ascii="Times New Roman" w:hAnsi="Times New Roman"/>
          <w:sz w:val="24"/>
          <w:szCs w:val="24"/>
        </w:rPr>
        <w:t xml:space="preserve"> грн.;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</w:t>
      </w:r>
      <w:r w:rsidR="00460CD2">
        <w:rPr>
          <w:rFonts w:ascii="Times New Roman" w:hAnsi="Times New Roman"/>
          <w:sz w:val="24"/>
          <w:szCs w:val="24"/>
        </w:rPr>
        <w:t>лата електроенергії -</w:t>
      </w:r>
      <w:r w:rsidR="00104AF4">
        <w:rPr>
          <w:rFonts w:ascii="Times New Roman" w:hAnsi="Times New Roman"/>
          <w:sz w:val="24"/>
          <w:szCs w:val="24"/>
        </w:rPr>
        <w:t xml:space="preserve"> </w:t>
      </w:r>
      <w:r w:rsidR="00460CD2">
        <w:rPr>
          <w:rFonts w:ascii="Times New Roman" w:hAnsi="Times New Roman"/>
          <w:sz w:val="24"/>
          <w:szCs w:val="24"/>
          <w:lang w:val="ru-RU"/>
        </w:rPr>
        <w:t>1541994,05</w:t>
      </w:r>
      <w:r w:rsidRPr="00594B87">
        <w:rPr>
          <w:rFonts w:ascii="Times New Roman" w:hAnsi="Times New Roman"/>
          <w:sz w:val="24"/>
          <w:szCs w:val="24"/>
        </w:rPr>
        <w:t xml:space="preserve"> грн.;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Оплата</w:t>
      </w:r>
      <w:r w:rsidR="00454EC1" w:rsidRPr="00594B87">
        <w:rPr>
          <w:rFonts w:ascii="Times New Roman" w:hAnsi="Times New Roman"/>
          <w:sz w:val="24"/>
          <w:szCs w:val="24"/>
        </w:rPr>
        <w:t xml:space="preserve"> природного</w:t>
      </w:r>
      <w:r w:rsidR="00460CD2">
        <w:rPr>
          <w:rFonts w:ascii="Times New Roman" w:hAnsi="Times New Roman"/>
          <w:sz w:val="24"/>
          <w:szCs w:val="24"/>
        </w:rPr>
        <w:t xml:space="preserve"> газу –  </w:t>
      </w:r>
      <w:r w:rsidR="00460CD2">
        <w:rPr>
          <w:rFonts w:ascii="Times New Roman" w:hAnsi="Times New Roman"/>
          <w:sz w:val="24"/>
          <w:szCs w:val="24"/>
          <w:lang w:val="ru-RU"/>
        </w:rPr>
        <w:t>3462147,49</w:t>
      </w:r>
      <w:r w:rsidRPr="00594B87">
        <w:rPr>
          <w:rFonts w:ascii="Times New Roman" w:hAnsi="Times New Roman"/>
          <w:sz w:val="24"/>
          <w:szCs w:val="24"/>
        </w:rPr>
        <w:t xml:space="preserve"> грн.;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Оплата інших енергоносіїв та інши</w:t>
      </w:r>
      <w:r w:rsidR="004C1DDF" w:rsidRPr="00594B87">
        <w:rPr>
          <w:rFonts w:ascii="Times New Roman" w:hAnsi="Times New Roman"/>
          <w:sz w:val="24"/>
          <w:szCs w:val="24"/>
        </w:rPr>
        <w:t>х</w:t>
      </w:r>
      <w:r w:rsidR="00411F22" w:rsidRPr="00594B87">
        <w:rPr>
          <w:rFonts w:ascii="Times New Roman" w:hAnsi="Times New Roman"/>
          <w:sz w:val="24"/>
          <w:szCs w:val="24"/>
        </w:rPr>
        <w:t xml:space="preserve"> комунальних послуг</w:t>
      </w:r>
      <w:r w:rsidR="009014AD" w:rsidRPr="00594B87">
        <w:rPr>
          <w:rFonts w:ascii="Times New Roman" w:hAnsi="Times New Roman"/>
          <w:sz w:val="24"/>
          <w:szCs w:val="24"/>
        </w:rPr>
        <w:t xml:space="preserve"> – </w:t>
      </w:r>
      <w:r w:rsidR="00460CD2">
        <w:rPr>
          <w:rFonts w:ascii="Times New Roman" w:hAnsi="Times New Roman"/>
          <w:sz w:val="24"/>
          <w:szCs w:val="24"/>
        </w:rPr>
        <w:t>5</w:t>
      </w:r>
      <w:r w:rsidR="00460CD2">
        <w:rPr>
          <w:rFonts w:ascii="Times New Roman" w:hAnsi="Times New Roman"/>
          <w:sz w:val="24"/>
          <w:szCs w:val="24"/>
          <w:lang w:val="ru-RU"/>
        </w:rPr>
        <w:t>51521,44</w:t>
      </w:r>
      <w:r w:rsidR="00272344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</w:t>
      </w:r>
      <w:r w:rsidR="00272344" w:rsidRPr="00594B87">
        <w:rPr>
          <w:rFonts w:ascii="Times New Roman" w:hAnsi="Times New Roman"/>
          <w:sz w:val="24"/>
          <w:szCs w:val="24"/>
        </w:rPr>
        <w:t>;</w:t>
      </w:r>
    </w:p>
    <w:p w:rsidR="00454EC1" w:rsidRPr="0007794F" w:rsidRDefault="00CA7405" w:rsidP="00FA7DB4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lastRenderedPageBreak/>
        <w:t>На</w:t>
      </w:r>
      <w:r w:rsidR="004C1DDF" w:rsidRPr="00594B87">
        <w:rPr>
          <w:rFonts w:ascii="Times New Roman" w:hAnsi="Times New Roman"/>
          <w:sz w:val="24"/>
          <w:szCs w:val="24"/>
        </w:rPr>
        <w:t xml:space="preserve"> інші видатки</w:t>
      </w:r>
      <w:r w:rsidR="00272344" w:rsidRPr="00594B87">
        <w:rPr>
          <w:rFonts w:ascii="Times New Roman" w:hAnsi="Times New Roman"/>
          <w:sz w:val="24"/>
          <w:szCs w:val="24"/>
        </w:rPr>
        <w:t xml:space="preserve"> </w:t>
      </w:r>
      <w:r w:rsidR="002D52FC" w:rsidRPr="00594B87">
        <w:rPr>
          <w:rFonts w:ascii="Times New Roman" w:hAnsi="Times New Roman"/>
          <w:sz w:val="24"/>
          <w:szCs w:val="24"/>
        </w:rPr>
        <w:t>–  1</w:t>
      </w:r>
      <w:r w:rsidR="00870667">
        <w:rPr>
          <w:rFonts w:ascii="Times New Roman" w:hAnsi="Times New Roman"/>
          <w:sz w:val="24"/>
          <w:szCs w:val="24"/>
        </w:rPr>
        <w:t xml:space="preserve"> </w:t>
      </w:r>
      <w:r w:rsidR="002D52FC" w:rsidRPr="00594B87">
        <w:rPr>
          <w:rFonts w:ascii="Times New Roman" w:hAnsi="Times New Roman"/>
          <w:sz w:val="24"/>
          <w:szCs w:val="24"/>
        </w:rPr>
        <w:t>144,78</w:t>
      </w:r>
      <w:r w:rsidR="009014AD" w:rsidRPr="00594B87">
        <w:rPr>
          <w:rFonts w:ascii="Times New Roman" w:hAnsi="Times New Roman"/>
          <w:sz w:val="24"/>
          <w:szCs w:val="24"/>
        </w:rPr>
        <w:t xml:space="preserve"> </w:t>
      </w:r>
      <w:r w:rsidR="00272344" w:rsidRPr="00594B87">
        <w:rPr>
          <w:rFonts w:ascii="Times New Roman" w:hAnsi="Times New Roman"/>
          <w:sz w:val="24"/>
          <w:szCs w:val="24"/>
        </w:rPr>
        <w:t>грн.;</w:t>
      </w:r>
    </w:p>
    <w:p w:rsidR="0007794F" w:rsidRPr="00594B87" w:rsidRDefault="0007794F" w:rsidP="00FA7DB4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Окремі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заходи </w:t>
      </w:r>
      <w:r w:rsidR="00104AF4"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spellStart"/>
      <w:r w:rsidR="00104AF4">
        <w:rPr>
          <w:rFonts w:ascii="Times New Roman" w:hAnsi="Times New Roman"/>
          <w:sz w:val="24"/>
          <w:szCs w:val="24"/>
          <w:lang w:val="ru-RU"/>
        </w:rPr>
        <w:t>реалізації</w:t>
      </w:r>
      <w:proofErr w:type="spellEnd"/>
      <w:r w:rsidR="00104AF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04AF4">
        <w:rPr>
          <w:rFonts w:ascii="Times New Roman" w:hAnsi="Times New Roman"/>
          <w:sz w:val="24"/>
          <w:szCs w:val="24"/>
          <w:lang w:val="ru-RU"/>
        </w:rPr>
        <w:t>державних</w:t>
      </w:r>
      <w:proofErr w:type="spellEnd"/>
      <w:r w:rsidR="00104AF4">
        <w:rPr>
          <w:rFonts w:ascii="Times New Roman" w:hAnsi="Times New Roman"/>
          <w:sz w:val="24"/>
          <w:szCs w:val="24"/>
          <w:lang w:val="ru-RU"/>
        </w:rPr>
        <w:t xml:space="preserve"> программ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104AF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38410,42 грн</w:t>
      </w:r>
      <w:r w:rsidR="00104A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454EC1" w:rsidRPr="00594B87" w:rsidRDefault="00FA7DB4" w:rsidP="00CA7405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Продукти харчування</w:t>
      </w:r>
      <w:r w:rsidR="00654280" w:rsidRPr="00594B87">
        <w:rPr>
          <w:rFonts w:ascii="Times New Roman" w:hAnsi="Times New Roman"/>
          <w:sz w:val="24"/>
          <w:szCs w:val="24"/>
        </w:rPr>
        <w:t xml:space="preserve"> – </w:t>
      </w:r>
      <w:r w:rsidR="0007794F">
        <w:rPr>
          <w:rFonts w:ascii="Times New Roman" w:hAnsi="Times New Roman"/>
          <w:sz w:val="24"/>
          <w:szCs w:val="24"/>
        </w:rPr>
        <w:t>8 880 068,60</w:t>
      </w:r>
      <w:r w:rsidR="00654280" w:rsidRPr="00594B87">
        <w:rPr>
          <w:rFonts w:ascii="Times New Roman" w:hAnsi="Times New Roman"/>
          <w:sz w:val="24"/>
          <w:szCs w:val="24"/>
        </w:rPr>
        <w:t xml:space="preserve"> </w:t>
      </w:r>
      <w:r w:rsidR="00454EC1" w:rsidRPr="00594B87">
        <w:rPr>
          <w:rFonts w:ascii="Times New Roman" w:hAnsi="Times New Roman"/>
          <w:sz w:val="24"/>
          <w:szCs w:val="24"/>
        </w:rPr>
        <w:t>грн</w:t>
      </w:r>
      <w:r w:rsidR="00654280" w:rsidRPr="00594B87">
        <w:rPr>
          <w:rFonts w:ascii="Times New Roman" w:hAnsi="Times New Roman"/>
          <w:sz w:val="24"/>
          <w:szCs w:val="24"/>
        </w:rPr>
        <w:t>.</w:t>
      </w:r>
      <w:r w:rsidR="00454EC1" w:rsidRPr="00594B87">
        <w:rPr>
          <w:rFonts w:ascii="Times New Roman" w:hAnsi="Times New Roman"/>
          <w:sz w:val="24"/>
          <w:szCs w:val="24"/>
        </w:rPr>
        <w:t>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 придбання предметів, матеріалів, обла</w:t>
      </w:r>
      <w:r w:rsidR="004C1DDF" w:rsidRPr="00594B87">
        <w:rPr>
          <w:rFonts w:ascii="Times New Roman" w:hAnsi="Times New Roman"/>
          <w:sz w:val="24"/>
          <w:szCs w:val="24"/>
        </w:rPr>
        <w:t xml:space="preserve">днання та інвентарю – </w:t>
      </w:r>
      <w:r w:rsidR="0007794F">
        <w:rPr>
          <w:rFonts w:ascii="Times New Roman" w:hAnsi="Times New Roman"/>
          <w:sz w:val="24"/>
          <w:szCs w:val="24"/>
        </w:rPr>
        <w:t>4 165 405,21</w:t>
      </w:r>
      <w:r w:rsidR="00654280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 xml:space="preserve">грн., а саме:                      </w:t>
      </w:r>
    </w:p>
    <w:p w:rsidR="003A7F91" w:rsidRDefault="00CA7405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- </w:t>
      </w:r>
      <w:r w:rsidR="003F2A2F">
        <w:rPr>
          <w:rFonts w:ascii="Times New Roman" w:hAnsi="Times New Roman"/>
          <w:i/>
          <w:sz w:val="24"/>
          <w:szCs w:val="24"/>
        </w:rPr>
        <w:t>паливо – 1 758 659,45</w:t>
      </w:r>
      <w:r w:rsidRPr="00594B87">
        <w:rPr>
          <w:rFonts w:ascii="Times New Roman" w:hAnsi="Times New Roman"/>
          <w:i/>
          <w:sz w:val="24"/>
          <w:szCs w:val="24"/>
        </w:rPr>
        <w:t xml:space="preserve"> грн.</w:t>
      </w:r>
    </w:p>
    <w:p w:rsidR="00CA7405" w:rsidRPr="00594B87" w:rsidRDefault="003826F1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 - лі</w:t>
      </w:r>
      <w:r w:rsidR="00CA7405" w:rsidRPr="00594B87">
        <w:rPr>
          <w:rFonts w:ascii="Times New Roman" w:hAnsi="Times New Roman"/>
          <w:i/>
          <w:sz w:val="24"/>
          <w:szCs w:val="24"/>
        </w:rPr>
        <w:t>нол</w:t>
      </w:r>
      <w:r w:rsidRPr="00594B87">
        <w:rPr>
          <w:rFonts w:ascii="Times New Roman" w:hAnsi="Times New Roman"/>
          <w:i/>
          <w:sz w:val="24"/>
          <w:szCs w:val="24"/>
        </w:rPr>
        <w:t>е</w:t>
      </w:r>
      <w:r w:rsidR="00CA7405" w:rsidRPr="00594B87">
        <w:rPr>
          <w:rFonts w:ascii="Times New Roman" w:hAnsi="Times New Roman"/>
          <w:i/>
          <w:sz w:val="24"/>
          <w:szCs w:val="24"/>
        </w:rPr>
        <w:t>ум,</w:t>
      </w:r>
      <w:r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CA7405" w:rsidRPr="00594B87">
        <w:rPr>
          <w:rFonts w:ascii="Times New Roman" w:hAnsi="Times New Roman"/>
          <w:i/>
          <w:sz w:val="24"/>
          <w:szCs w:val="24"/>
        </w:rPr>
        <w:t>клей,</w:t>
      </w:r>
      <w:r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3F2A2F">
        <w:rPr>
          <w:rFonts w:ascii="Times New Roman" w:hAnsi="Times New Roman"/>
          <w:i/>
          <w:sz w:val="24"/>
          <w:szCs w:val="24"/>
        </w:rPr>
        <w:t>плінтуса  - 106577,80</w:t>
      </w:r>
      <w:r w:rsidR="00272344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CA7405" w:rsidRPr="00594B87">
        <w:rPr>
          <w:rFonts w:ascii="Times New Roman" w:hAnsi="Times New Roman"/>
          <w:i/>
          <w:sz w:val="24"/>
          <w:szCs w:val="24"/>
        </w:rPr>
        <w:t>грн</w:t>
      </w:r>
      <w:r w:rsidR="00272344" w:rsidRPr="00594B87">
        <w:rPr>
          <w:rFonts w:ascii="Times New Roman" w:hAnsi="Times New Roman"/>
          <w:i/>
          <w:sz w:val="24"/>
          <w:szCs w:val="24"/>
        </w:rPr>
        <w:t>.</w:t>
      </w:r>
      <w:r w:rsidR="00CA7405" w:rsidRPr="00594B87">
        <w:rPr>
          <w:rFonts w:ascii="Times New Roman" w:hAnsi="Times New Roman"/>
          <w:i/>
          <w:sz w:val="24"/>
          <w:szCs w:val="24"/>
        </w:rPr>
        <w:t xml:space="preserve">; </w:t>
      </w:r>
    </w:p>
    <w:p w:rsidR="00B31136" w:rsidRPr="00594B87" w:rsidRDefault="00FA7DB4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 - двері,</w:t>
      </w:r>
      <w:r w:rsidR="00654280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піна монтажна,</w:t>
      </w:r>
      <w:r w:rsidR="00654280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лутки</w:t>
      </w:r>
      <w:r w:rsidR="00272344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654280" w:rsidRPr="00594B87">
        <w:rPr>
          <w:rFonts w:ascii="Times New Roman" w:hAnsi="Times New Roman"/>
          <w:i/>
          <w:sz w:val="24"/>
          <w:szCs w:val="24"/>
        </w:rPr>
        <w:t>–</w:t>
      </w:r>
      <w:r w:rsidR="00272344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103</w:t>
      </w:r>
      <w:r w:rsidR="00654280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314,7</w:t>
      </w:r>
      <w:r w:rsidR="00B31136" w:rsidRPr="00594B87">
        <w:rPr>
          <w:rFonts w:ascii="Times New Roman" w:hAnsi="Times New Roman"/>
          <w:i/>
          <w:sz w:val="24"/>
          <w:szCs w:val="24"/>
        </w:rPr>
        <w:t>0</w:t>
      </w:r>
      <w:r w:rsidR="00272344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B31136" w:rsidRPr="00594B87">
        <w:rPr>
          <w:rFonts w:ascii="Times New Roman" w:hAnsi="Times New Roman"/>
          <w:i/>
          <w:sz w:val="24"/>
          <w:szCs w:val="24"/>
        </w:rPr>
        <w:t>грн</w:t>
      </w:r>
      <w:r w:rsidR="00272344" w:rsidRPr="00594B87">
        <w:rPr>
          <w:rFonts w:ascii="Times New Roman" w:hAnsi="Times New Roman"/>
          <w:i/>
          <w:sz w:val="24"/>
          <w:szCs w:val="24"/>
        </w:rPr>
        <w:t>.</w:t>
      </w:r>
      <w:r w:rsidR="00B31136" w:rsidRPr="00594B87">
        <w:rPr>
          <w:rFonts w:ascii="Times New Roman" w:hAnsi="Times New Roman"/>
          <w:i/>
          <w:sz w:val="24"/>
          <w:szCs w:val="24"/>
        </w:rPr>
        <w:t>;</w:t>
      </w:r>
    </w:p>
    <w:p w:rsidR="00B31136" w:rsidRPr="00594B87" w:rsidRDefault="00FA7DB4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 - вікна,</w:t>
      </w:r>
      <w:r w:rsidR="00654280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підвіконники</w:t>
      </w:r>
      <w:r w:rsidR="002C6689" w:rsidRPr="00594B87">
        <w:rPr>
          <w:rFonts w:ascii="Times New Roman" w:hAnsi="Times New Roman"/>
          <w:i/>
          <w:sz w:val="24"/>
          <w:szCs w:val="24"/>
        </w:rPr>
        <w:t xml:space="preserve"> –</w:t>
      </w:r>
      <w:r w:rsidR="00654280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2C6689" w:rsidRPr="00594B87">
        <w:rPr>
          <w:rFonts w:ascii="Times New Roman" w:hAnsi="Times New Roman"/>
          <w:i/>
          <w:sz w:val="24"/>
          <w:szCs w:val="24"/>
        </w:rPr>
        <w:t>81</w:t>
      </w:r>
      <w:r w:rsidR="00654280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2C6689" w:rsidRPr="00594B87">
        <w:rPr>
          <w:rFonts w:ascii="Times New Roman" w:hAnsi="Times New Roman"/>
          <w:i/>
          <w:sz w:val="24"/>
          <w:szCs w:val="24"/>
        </w:rPr>
        <w:t>399</w:t>
      </w:r>
      <w:r w:rsidR="00B31136" w:rsidRPr="00594B87">
        <w:rPr>
          <w:rFonts w:ascii="Times New Roman" w:hAnsi="Times New Roman"/>
          <w:i/>
          <w:sz w:val="24"/>
          <w:szCs w:val="24"/>
        </w:rPr>
        <w:t>,00</w:t>
      </w:r>
      <w:r w:rsidR="00F160DE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B31136" w:rsidRPr="00594B87">
        <w:rPr>
          <w:rFonts w:ascii="Times New Roman" w:hAnsi="Times New Roman"/>
          <w:i/>
          <w:sz w:val="24"/>
          <w:szCs w:val="24"/>
        </w:rPr>
        <w:t>грн</w:t>
      </w:r>
      <w:r w:rsidR="00F160DE" w:rsidRPr="00594B87">
        <w:rPr>
          <w:rFonts w:ascii="Times New Roman" w:hAnsi="Times New Roman"/>
          <w:i/>
          <w:sz w:val="24"/>
          <w:szCs w:val="24"/>
        </w:rPr>
        <w:t>.</w:t>
      </w:r>
      <w:r w:rsidR="00B31136" w:rsidRPr="00594B87">
        <w:rPr>
          <w:rFonts w:ascii="Times New Roman" w:hAnsi="Times New Roman"/>
          <w:i/>
          <w:sz w:val="24"/>
          <w:szCs w:val="24"/>
        </w:rPr>
        <w:t>;</w:t>
      </w:r>
    </w:p>
    <w:p w:rsidR="00B31136" w:rsidRPr="00594B87" w:rsidRDefault="002C6689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Pr="00594B87">
        <w:rPr>
          <w:rFonts w:ascii="Times New Roman" w:hAnsi="Times New Roman"/>
          <w:i/>
          <w:sz w:val="24"/>
          <w:szCs w:val="24"/>
        </w:rPr>
        <w:t>кейтеринговий</w:t>
      </w:r>
      <w:proofErr w:type="spellEnd"/>
      <w:r w:rsidRPr="00594B87">
        <w:rPr>
          <w:rFonts w:ascii="Times New Roman" w:hAnsi="Times New Roman"/>
          <w:i/>
          <w:sz w:val="24"/>
          <w:szCs w:val="24"/>
        </w:rPr>
        <w:t xml:space="preserve"> посуд</w:t>
      </w:r>
      <w:r w:rsidR="00654280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– 99</w:t>
      </w:r>
      <w:r w:rsidR="00654280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660</w:t>
      </w:r>
      <w:r w:rsidR="00B31136" w:rsidRPr="00594B87">
        <w:rPr>
          <w:rFonts w:ascii="Times New Roman" w:hAnsi="Times New Roman"/>
          <w:i/>
          <w:sz w:val="24"/>
          <w:szCs w:val="24"/>
        </w:rPr>
        <w:t>,00</w:t>
      </w:r>
      <w:r w:rsidR="00F160DE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B31136" w:rsidRPr="00594B87">
        <w:rPr>
          <w:rFonts w:ascii="Times New Roman" w:hAnsi="Times New Roman"/>
          <w:i/>
          <w:sz w:val="24"/>
          <w:szCs w:val="24"/>
        </w:rPr>
        <w:t>грн.</w:t>
      </w:r>
      <w:r w:rsidR="00F160DE" w:rsidRPr="00594B87">
        <w:rPr>
          <w:rFonts w:ascii="Times New Roman" w:hAnsi="Times New Roman"/>
          <w:i/>
          <w:sz w:val="24"/>
          <w:szCs w:val="24"/>
        </w:rPr>
        <w:t>;</w:t>
      </w:r>
    </w:p>
    <w:p w:rsidR="0084193E" w:rsidRPr="00594B87" w:rsidRDefault="0084193E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-  </w:t>
      </w:r>
      <w:r w:rsidR="00F160DE" w:rsidRPr="00594B87">
        <w:rPr>
          <w:rFonts w:ascii="Times New Roman" w:hAnsi="Times New Roman"/>
          <w:i/>
          <w:sz w:val="24"/>
          <w:szCs w:val="24"/>
        </w:rPr>
        <w:t>б</w:t>
      </w:r>
      <w:r w:rsidRPr="00594B87">
        <w:rPr>
          <w:rFonts w:ascii="Times New Roman" w:hAnsi="Times New Roman"/>
          <w:i/>
          <w:sz w:val="24"/>
          <w:szCs w:val="24"/>
        </w:rPr>
        <w:t xml:space="preserve">удівельні матеріали для ремонту </w:t>
      </w:r>
      <w:proofErr w:type="spellStart"/>
      <w:r w:rsidRPr="00594B87">
        <w:rPr>
          <w:rFonts w:ascii="Times New Roman" w:hAnsi="Times New Roman"/>
          <w:i/>
          <w:sz w:val="24"/>
          <w:szCs w:val="24"/>
        </w:rPr>
        <w:t>госп</w:t>
      </w:r>
      <w:r w:rsidR="0047353F" w:rsidRPr="00594B87">
        <w:rPr>
          <w:rFonts w:ascii="Times New Roman" w:hAnsi="Times New Roman"/>
          <w:i/>
          <w:sz w:val="24"/>
          <w:szCs w:val="24"/>
          <w:lang w:val="ru-RU"/>
        </w:rPr>
        <w:t>одарським</w:t>
      </w:r>
      <w:proofErr w:type="spellEnd"/>
      <w:r w:rsidR="0047353F" w:rsidRPr="00594B87"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Pr="00594B87">
        <w:rPr>
          <w:rFonts w:ascii="Times New Roman" w:hAnsi="Times New Roman"/>
          <w:i/>
          <w:sz w:val="24"/>
          <w:szCs w:val="24"/>
        </w:rPr>
        <w:t>способом</w:t>
      </w:r>
      <w:r w:rsidR="00F160DE" w:rsidRPr="00594B87">
        <w:rPr>
          <w:rFonts w:ascii="Times New Roman" w:hAnsi="Times New Roman"/>
          <w:i/>
          <w:sz w:val="24"/>
          <w:szCs w:val="24"/>
        </w:rPr>
        <w:t xml:space="preserve"> – </w:t>
      </w:r>
      <w:r w:rsidR="00FA0AE5">
        <w:rPr>
          <w:rFonts w:ascii="Times New Roman" w:hAnsi="Times New Roman"/>
          <w:i/>
          <w:sz w:val="24"/>
          <w:szCs w:val="24"/>
        </w:rPr>
        <w:t>3165</w:t>
      </w:r>
      <w:r w:rsidR="003F2A2F">
        <w:rPr>
          <w:rFonts w:ascii="Times New Roman" w:hAnsi="Times New Roman"/>
          <w:i/>
          <w:sz w:val="24"/>
          <w:szCs w:val="24"/>
        </w:rPr>
        <w:t>89,00</w:t>
      </w:r>
      <w:r w:rsidR="00654280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</w:t>
      </w:r>
      <w:r w:rsidR="00F160DE" w:rsidRPr="00594B87">
        <w:rPr>
          <w:rFonts w:ascii="Times New Roman" w:hAnsi="Times New Roman"/>
          <w:i/>
          <w:sz w:val="24"/>
          <w:szCs w:val="24"/>
        </w:rPr>
        <w:t>.</w:t>
      </w:r>
      <w:r w:rsidRPr="00594B87">
        <w:rPr>
          <w:rFonts w:ascii="Times New Roman" w:hAnsi="Times New Roman"/>
          <w:i/>
          <w:sz w:val="24"/>
          <w:szCs w:val="24"/>
        </w:rPr>
        <w:t>;</w:t>
      </w:r>
    </w:p>
    <w:p w:rsidR="00427CE0" w:rsidRPr="00594B87" w:rsidRDefault="0084193E" w:rsidP="003A7F91">
      <w:pPr>
        <w:pStyle w:val="ab"/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 -  </w:t>
      </w:r>
      <w:r w:rsidR="00690203">
        <w:rPr>
          <w:rFonts w:ascii="Times New Roman" w:hAnsi="Times New Roman"/>
          <w:i/>
          <w:sz w:val="24"/>
          <w:szCs w:val="24"/>
        </w:rPr>
        <w:t>з</w:t>
      </w:r>
      <w:r w:rsidR="002C6689" w:rsidRPr="00594B87">
        <w:rPr>
          <w:rFonts w:ascii="Times New Roman" w:hAnsi="Times New Roman"/>
          <w:i/>
          <w:sz w:val="24"/>
          <w:szCs w:val="24"/>
        </w:rPr>
        <w:t>апасні частини для ремонту автобусів</w:t>
      </w:r>
      <w:r w:rsidR="00F160DE" w:rsidRPr="00594B87">
        <w:rPr>
          <w:rFonts w:ascii="Times New Roman" w:hAnsi="Times New Roman"/>
          <w:i/>
          <w:sz w:val="24"/>
          <w:szCs w:val="24"/>
        </w:rPr>
        <w:t xml:space="preserve"> – </w:t>
      </w:r>
      <w:r w:rsidR="002C6689" w:rsidRPr="00594B87">
        <w:rPr>
          <w:rFonts w:ascii="Times New Roman" w:hAnsi="Times New Roman"/>
          <w:i/>
          <w:sz w:val="24"/>
          <w:szCs w:val="24"/>
        </w:rPr>
        <w:t>21</w:t>
      </w:r>
      <w:r w:rsidR="00654280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2C6689" w:rsidRPr="00594B87">
        <w:rPr>
          <w:rFonts w:ascii="Times New Roman" w:hAnsi="Times New Roman"/>
          <w:i/>
          <w:sz w:val="24"/>
          <w:szCs w:val="24"/>
        </w:rPr>
        <w:t>175,06</w:t>
      </w:r>
      <w:r w:rsidRPr="00594B87">
        <w:rPr>
          <w:rFonts w:ascii="Times New Roman" w:hAnsi="Times New Roman"/>
          <w:i/>
          <w:sz w:val="24"/>
          <w:szCs w:val="24"/>
        </w:rPr>
        <w:t xml:space="preserve"> грн</w:t>
      </w:r>
      <w:r w:rsidR="00B20AB3">
        <w:rPr>
          <w:rFonts w:ascii="Times New Roman" w:hAnsi="Times New Roman"/>
          <w:i/>
          <w:sz w:val="24"/>
          <w:szCs w:val="24"/>
        </w:rPr>
        <w:t>.;</w:t>
      </w:r>
    </w:p>
    <w:p w:rsidR="001774CA" w:rsidRPr="00690203" w:rsidRDefault="001774CA" w:rsidP="003A7F91">
      <w:pPr>
        <w:rPr>
          <w:rFonts w:ascii="Times New Roman" w:hAnsi="Times New Roman"/>
          <w:i/>
        </w:rPr>
      </w:pPr>
      <w:r w:rsidRPr="00690203">
        <w:rPr>
          <w:rFonts w:ascii="Times New Roman" w:hAnsi="Times New Roman"/>
          <w:i/>
        </w:rPr>
        <w:t xml:space="preserve">- </w:t>
      </w:r>
      <w:r w:rsidR="00870667" w:rsidRPr="00690203">
        <w:rPr>
          <w:rFonts w:ascii="Times New Roman" w:hAnsi="Times New Roman"/>
          <w:i/>
        </w:rPr>
        <w:t>антифри</w:t>
      </w:r>
      <w:r w:rsidRPr="00690203">
        <w:rPr>
          <w:rFonts w:ascii="Times New Roman" w:hAnsi="Times New Roman"/>
          <w:i/>
        </w:rPr>
        <w:t>з</w:t>
      </w:r>
      <w:r w:rsidR="00870667" w:rsidRPr="00690203">
        <w:rPr>
          <w:rFonts w:ascii="Times New Roman" w:hAnsi="Times New Roman"/>
          <w:i/>
        </w:rPr>
        <w:t xml:space="preserve"> – </w:t>
      </w:r>
      <w:r w:rsidRPr="00690203">
        <w:rPr>
          <w:rFonts w:ascii="Times New Roman" w:hAnsi="Times New Roman"/>
          <w:i/>
        </w:rPr>
        <w:t>1</w:t>
      </w:r>
      <w:r w:rsidR="00870667" w:rsidRPr="00690203">
        <w:rPr>
          <w:rFonts w:ascii="Times New Roman" w:hAnsi="Times New Roman"/>
          <w:i/>
        </w:rPr>
        <w:t xml:space="preserve"> </w:t>
      </w:r>
      <w:r w:rsidRPr="00690203">
        <w:rPr>
          <w:rFonts w:ascii="Times New Roman" w:hAnsi="Times New Roman"/>
          <w:i/>
        </w:rPr>
        <w:t>282,98 грн</w:t>
      </w:r>
      <w:r w:rsidR="00870667" w:rsidRPr="00690203">
        <w:rPr>
          <w:rFonts w:ascii="Times New Roman" w:hAnsi="Times New Roman"/>
          <w:i/>
        </w:rPr>
        <w:t>.</w:t>
      </w:r>
    </w:p>
    <w:p w:rsidR="001774CA" w:rsidRPr="00690203" w:rsidRDefault="001774CA" w:rsidP="003A7F91">
      <w:pPr>
        <w:rPr>
          <w:rFonts w:ascii="Times New Roman" w:hAnsi="Times New Roman"/>
          <w:i/>
        </w:rPr>
      </w:pPr>
      <w:r w:rsidRPr="00690203">
        <w:rPr>
          <w:rFonts w:ascii="Times New Roman" w:hAnsi="Times New Roman"/>
          <w:i/>
        </w:rPr>
        <w:t xml:space="preserve">- плита ЮСБ </w:t>
      </w:r>
      <w:r w:rsidR="00870667" w:rsidRPr="00690203">
        <w:rPr>
          <w:rFonts w:ascii="Times New Roman" w:hAnsi="Times New Roman"/>
          <w:i/>
        </w:rPr>
        <w:t xml:space="preserve">– </w:t>
      </w:r>
      <w:r w:rsidRPr="00690203">
        <w:rPr>
          <w:rFonts w:ascii="Times New Roman" w:hAnsi="Times New Roman"/>
          <w:i/>
        </w:rPr>
        <w:t>34</w:t>
      </w:r>
      <w:r w:rsidR="00870667" w:rsidRPr="00690203">
        <w:rPr>
          <w:rFonts w:ascii="Times New Roman" w:hAnsi="Times New Roman"/>
          <w:i/>
        </w:rPr>
        <w:t xml:space="preserve"> </w:t>
      </w:r>
      <w:r w:rsidRPr="00690203">
        <w:rPr>
          <w:rFonts w:ascii="Times New Roman" w:hAnsi="Times New Roman"/>
          <w:i/>
        </w:rPr>
        <w:t>702,20 грн.</w:t>
      </w:r>
    </w:p>
    <w:p w:rsidR="001774CA" w:rsidRPr="00690203" w:rsidRDefault="001774CA" w:rsidP="003A7F91">
      <w:pPr>
        <w:rPr>
          <w:rFonts w:ascii="Times New Roman" w:hAnsi="Times New Roman"/>
          <w:i/>
        </w:rPr>
      </w:pPr>
      <w:r w:rsidRPr="00690203">
        <w:rPr>
          <w:rFonts w:ascii="Times New Roman" w:hAnsi="Times New Roman"/>
          <w:i/>
        </w:rPr>
        <w:t xml:space="preserve">- дошка обрізна </w:t>
      </w:r>
      <w:r w:rsidR="00870667" w:rsidRPr="00690203">
        <w:rPr>
          <w:rFonts w:ascii="Times New Roman" w:hAnsi="Times New Roman"/>
          <w:i/>
        </w:rPr>
        <w:t xml:space="preserve">– </w:t>
      </w:r>
      <w:r w:rsidRPr="00690203">
        <w:rPr>
          <w:rFonts w:ascii="Times New Roman" w:hAnsi="Times New Roman"/>
          <w:i/>
        </w:rPr>
        <w:t>3</w:t>
      </w:r>
      <w:r w:rsidR="00870667" w:rsidRPr="00690203">
        <w:rPr>
          <w:rFonts w:ascii="Times New Roman" w:hAnsi="Times New Roman"/>
          <w:i/>
        </w:rPr>
        <w:t xml:space="preserve"> </w:t>
      </w:r>
      <w:r w:rsidRPr="00690203">
        <w:rPr>
          <w:rFonts w:ascii="Times New Roman" w:hAnsi="Times New Roman"/>
          <w:i/>
        </w:rPr>
        <w:t>705,00</w:t>
      </w:r>
      <w:r w:rsidR="00870667" w:rsidRPr="00690203">
        <w:rPr>
          <w:rFonts w:ascii="Times New Roman" w:hAnsi="Times New Roman"/>
          <w:i/>
        </w:rPr>
        <w:t xml:space="preserve"> </w:t>
      </w:r>
      <w:r w:rsidRPr="00690203">
        <w:rPr>
          <w:rFonts w:ascii="Times New Roman" w:hAnsi="Times New Roman"/>
          <w:i/>
        </w:rPr>
        <w:t>грн</w:t>
      </w:r>
      <w:r w:rsidR="00870667" w:rsidRPr="00690203">
        <w:rPr>
          <w:rFonts w:ascii="Times New Roman" w:hAnsi="Times New Roman"/>
          <w:i/>
        </w:rPr>
        <w:t>.</w:t>
      </w:r>
    </w:p>
    <w:p w:rsidR="001774CA" w:rsidRPr="00690203" w:rsidRDefault="001774CA" w:rsidP="003A7F91">
      <w:pPr>
        <w:rPr>
          <w:rFonts w:ascii="Times New Roman" w:hAnsi="Times New Roman"/>
          <w:i/>
        </w:rPr>
      </w:pPr>
      <w:r w:rsidRPr="00690203">
        <w:rPr>
          <w:rFonts w:ascii="Times New Roman" w:hAnsi="Times New Roman"/>
          <w:i/>
        </w:rPr>
        <w:t>- секатор садовий -</w:t>
      </w:r>
      <w:r w:rsidR="00870667" w:rsidRPr="00690203">
        <w:rPr>
          <w:rFonts w:ascii="Times New Roman" w:hAnsi="Times New Roman"/>
          <w:i/>
        </w:rPr>
        <w:t xml:space="preserve"> </w:t>
      </w:r>
      <w:r w:rsidRPr="00690203">
        <w:rPr>
          <w:rFonts w:ascii="Times New Roman" w:hAnsi="Times New Roman"/>
          <w:i/>
        </w:rPr>
        <w:t>344,00</w:t>
      </w:r>
      <w:r w:rsidR="00870667" w:rsidRPr="00690203">
        <w:rPr>
          <w:rFonts w:ascii="Times New Roman" w:hAnsi="Times New Roman"/>
          <w:i/>
        </w:rPr>
        <w:t xml:space="preserve"> </w:t>
      </w:r>
      <w:r w:rsidRPr="00690203">
        <w:rPr>
          <w:rFonts w:ascii="Times New Roman" w:hAnsi="Times New Roman"/>
          <w:i/>
        </w:rPr>
        <w:t>грн</w:t>
      </w:r>
      <w:r w:rsidR="00870667" w:rsidRPr="00690203">
        <w:rPr>
          <w:rFonts w:ascii="Times New Roman" w:hAnsi="Times New Roman"/>
          <w:i/>
        </w:rPr>
        <w:t>.</w:t>
      </w:r>
      <w:r w:rsidRPr="00690203">
        <w:rPr>
          <w:rFonts w:ascii="Times New Roman" w:hAnsi="Times New Roman"/>
          <w:i/>
        </w:rPr>
        <w:t>,</w:t>
      </w:r>
    </w:p>
    <w:p w:rsidR="001774CA" w:rsidRPr="00690203" w:rsidRDefault="001774CA" w:rsidP="003A7F91">
      <w:pPr>
        <w:rPr>
          <w:rFonts w:ascii="Times New Roman" w:hAnsi="Times New Roman"/>
          <w:i/>
        </w:rPr>
      </w:pPr>
      <w:r w:rsidRPr="00690203">
        <w:rPr>
          <w:rFonts w:ascii="Times New Roman" w:hAnsi="Times New Roman"/>
          <w:i/>
        </w:rPr>
        <w:t xml:space="preserve">- матеріали для ремонту водо мережі </w:t>
      </w:r>
      <w:r w:rsidR="00870667" w:rsidRPr="00690203">
        <w:rPr>
          <w:rFonts w:ascii="Times New Roman" w:hAnsi="Times New Roman"/>
          <w:i/>
        </w:rPr>
        <w:t xml:space="preserve">– </w:t>
      </w:r>
      <w:r w:rsidR="00FA0AE5" w:rsidRPr="00690203">
        <w:rPr>
          <w:rFonts w:ascii="Times New Roman" w:hAnsi="Times New Roman"/>
          <w:i/>
        </w:rPr>
        <w:t>26745</w:t>
      </w:r>
      <w:r w:rsidRPr="00690203">
        <w:rPr>
          <w:rFonts w:ascii="Times New Roman" w:hAnsi="Times New Roman"/>
          <w:i/>
        </w:rPr>
        <w:t>,00</w:t>
      </w:r>
      <w:r w:rsidR="00870667" w:rsidRPr="00690203">
        <w:rPr>
          <w:rFonts w:ascii="Times New Roman" w:hAnsi="Times New Roman"/>
          <w:i/>
        </w:rPr>
        <w:t xml:space="preserve"> </w:t>
      </w:r>
      <w:r w:rsidRPr="00690203">
        <w:rPr>
          <w:rFonts w:ascii="Times New Roman" w:hAnsi="Times New Roman"/>
          <w:i/>
        </w:rPr>
        <w:t>грн</w:t>
      </w:r>
      <w:r w:rsidR="00870667" w:rsidRPr="00690203">
        <w:rPr>
          <w:rFonts w:ascii="Times New Roman" w:hAnsi="Times New Roman"/>
          <w:i/>
        </w:rPr>
        <w:t>.</w:t>
      </w:r>
    </w:p>
    <w:p w:rsidR="001774CA" w:rsidRPr="00690203" w:rsidRDefault="001774CA" w:rsidP="003A7F91">
      <w:pPr>
        <w:rPr>
          <w:rFonts w:ascii="Times New Roman" w:hAnsi="Times New Roman"/>
          <w:i/>
        </w:rPr>
      </w:pPr>
      <w:r w:rsidRPr="00690203">
        <w:rPr>
          <w:rFonts w:ascii="Times New Roman" w:hAnsi="Times New Roman"/>
          <w:i/>
        </w:rPr>
        <w:t>- насосна станція ВІТАС -</w:t>
      </w:r>
      <w:r w:rsidR="00B20AB3">
        <w:rPr>
          <w:rFonts w:ascii="Times New Roman" w:hAnsi="Times New Roman"/>
          <w:i/>
        </w:rPr>
        <w:t xml:space="preserve"> </w:t>
      </w:r>
      <w:r w:rsidRPr="00690203">
        <w:rPr>
          <w:rFonts w:ascii="Times New Roman" w:hAnsi="Times New Roman"/>
          <w:i/>
        </w:rPr>
        <w:t>5</w:t>
      </w:r>
      <w:r w:rsidR="00870667" w:rsidRPr="00690203">
        <w:rPr>
          <w:rFonts w:ascii="Times New Roman" w:hAnsi="Times New Roman"/>
          <w:i/>
        </w:rPr>
        <w:t xml:space="preserve"> </w:t>
      </w:r>
      <w:r w:rsidRPr="00690203">
        <w:rPr>
          <w:rFonts w:ascii="Times New Roman" w:hAnsi="Times New Roman"/>
          <w:i/>
        </w:rPr>
        <w:t>062,00</w:t>
      </w:r>
      <w:r w:rsidR="00870667" w:rsidRPr="00690203">
        <w:rPr>
          <w:rFonts w:ascii="Times New Roman" w:hAnsi="Times New Roman"/>
          <w:i/>
        </w:rPr>
        <w:t xml:space="preserve"> </w:t>
      </w:r>
      <w:r w:rsidRPr="00690203">
        <w:rPr>
          <w:rFonts w:ascii="Times New Roman" w:hAnsi="Times New Roman"/>
          <w:i/>
        </w:rPr>
        <w:t>грн</w:t>
      </w:r>
      <w:r w:rsidR="00870667" w:rsidRPr="00690203">
        <w:rPr>
          <w:rFonts w:ascii="Times New Roman" w:hAnsi="Times New Roman"/>
          <w:i/>
        </w:rPr>
        <w:t>.</w:t>
      </w:r>
    </w:p>
    <w:p w:rsidR="003F2A2F" w:rsidRDefault="00B20AB3" w:rsidP="003A7F91">
      <w:pPr>
        <w:pStyle w:val="ab"/>
        <w:spacing w:after="0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к</w:t>
      </w:r>
      <w:r w:rsidR="003F2A2F">
        <w:rPr>
          <w:rFonts w:ascii="Times New Roman" w:hAnsi="Times New Roman"/>
          <w:i/>
          <w:sz w:val="24"/>
          <w:szCs w:val="24"/>
        </w:rPr>
        <w:t>омплект меблів  для шкільної їдальні</w:t>
      </w:r>
      <w:r w:rsidR="005C226A">
        <w:rPr>
          <w:rFonts w:ascii="Times New Roman" w:hAnsi="Times New Roman"/>
          <w:i/>
          <w:sz w:val="24"/>
          <w:szCs w:val="24"/>
        </w:rPr>
        <w:t xml:space="preserve"> </w:t>
      </w:r>
      <w:r w:rsidR="003F2A2F">
        <w:rPr>
          <w:rFonts w:ascii="Times New Roman" w:hAnsi="Times New Roman"/>
          <w:i/>
          <w:sz w:val="24"/>
          <w:szCs w:val="24"/>
        </w:rPr>
        <w:t>-</w:t>
      </w:r>
      <w:r w:rsidR="005C226A">
        <w:rPr>
          <w:rFonts w:ascii="Times New Roman" w:hAnsi="Times New Roman"/>
          <w:i/>
          <w:sz w:val="24"/>
          <w:szCs w:val="24"/>
        </w:rPr>
        <w:t xml:space="preserve"> </w:t>
      </w:r>
      <w:r w:rsidR="003F2A2F">
        <w:rPr>
          <w:rFonts w:ascii="Times New Roman" w:hAnsi="Times New Roman"/>
          <w:i/>
          <w:sz w:val="24"/>
          <w:szCs w:val="24"/>
        </w:rPr>
        <w:t>52000,00</w:t>
      </w:r>
      <w:r w:rsidR="005C226A">
        <w:rPr>
          <w:rFonts w:ascii="Times New Roman" w:hAnsi="Times New Roman"/>
          <w:i/>
          <w:sz w:val="24"/>
          <w:szCs w:val="24"/>
        </w:rPr>
        <w:t xml:space="preserve"> </w:t>
      </w:r>
      <w:r w:rsidR="003F2A2F">
        <w:rPr>
          <w:rFonts w:ascii="Times New Roman" w:hAnsi="Times New Roman"/>
          <w:i/>
          <w:sz w:val="24"/>
          <w:szCs w:val="24"/>
        </w:rPr>
        <w:t>грн</w:t>
      </w:r>
      <w:r w:rsidR="005C226A">
        <w:rPr>
          <w:rFonts w:ascii="Times New Roman" w:hAnsi="Times New Roman"/>
          <w:i/>
          <w:sz w:val="24"/>
          <w:szCs w:val="24"/>
        </w:rPr>
        <w:t>.</w:t>
      </w:r>
    </w:p>
    <w:p w:rsidR="003F2A2F" w:rsidRPr="00690203" w:rsidRDefault="003F2A2F" w:rsidP="003A7F91">
      <w:pPr>
        <w:rPr>
          <w:rFonts w:ascii="Times New Roman" w:hAnsi="Times New Roman"/>
          <w:i/>
        </w:rPr>
      </w:pPr>
      <w:r w:rsidRPr="00690203">
        <w:rPr>
          <w:rFonts w:ascii="Times New Roman" w:hAnsi="Times New Roman"/>
          <w:i/>
        </w:rPr>
        <w:t xml:space="preserve">- </w:t>
      </w:r>
      <w:r w:rsidR="00B20AB3">
        <w:rPr>
          <w:rFonts w:ascii="Times New Roman" w:hAnsi="Times New Roman"/>
          <w:i/>
        </w:rPr>
        <w:t>к</w:t>
      </w:r>
      <w:r w:rsidRPr="00690203">
        <w:rPr>
          <w:rFonts w:ascii="Times New Roman" w:hAnsi="Times New Roman"/>
          <w:i/>
        </w:rPr>
        <w:t>анцтовари -</w:t>
      </w:r>
      <w:r w:rsidR="005C226A">
        <w:rPr>
          <w:rFonts w:ascii="Times New Roman" w:hAnsi="Times New Roman"/>
          <w:i/>
        </w:rPr>
        <w:t xml:space="preserve"> </w:t>
      </w:r>
      <w:r w:rsidRPr="00690203">
        <w:rPr>
          <w:rFonts w:ascii="Times New Roman" w:hAnsi="Times New Roman"/>
          <w:i/>
        </w:rPr>
        <w:t>1700,00</w:t>
      </w:r>
      <w:r w:rsidR="005C226A">
        <w:rPr>
          <w:rFonts w:ascii="Times New Roman" w:hAnsi="Times New Roman"/>
          <w:i/>
        </w:rPr>
        <w:t xml:space="preserve"> </w:t>
      </w:r>
      <w:r w:rsidRPr="00690203">
        <w:rPr>
          <w:rFonts w:ascii="Times New Roman" w:hAnsi="Times New Roman"/>
          <w:i/>
        </w:rPr>
        <w:t>грн</w:t>
      </w:r>
      <w:r w:rsidR="005C226A">
        <w:rPr>
          <w:rFonts w:ascii="Times New Roman" w:hAnsi="Times New Roman"/>
          <w:i/>
        </w:rPr>
        <w:t>.</w:t>
      </w:r>
    </w:p>
    <w:p w:rsidR="003F2A2F" w:rsidRDefault="00690203" w:rsidP="003A7F91">
      <w:pPr>
        <w:pStyle w:val="ab"/>
        <w:spacing w:after="0"/>
        <w:ind w:left="0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-спортінвентар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-125810</w:t>
      </w:r>
      <w:r w:rsidR="003F2A2F">
        <w:rPr>
          <w:rFonts w:ascii="Times New Roman" w:hAnsi="Times New Roman"/>
          <w:i/>
          <w:sz w:val="24"/>
          <w:szCs w:val="24"/>
        </w:rPr>
        <w:t>,00</w:t>
      </w:r>
      <w:r w:rsidR="005C226A">
        <w:rPr>
          <w:rFonts w:ascii="Times New Roman" w:hAnsi="Times New Roman"/>
          <w:i/>
          <w:sz w:val="24"/>
          <w:szCs w:val="24"/>
        </w:rPr>
        <w:t xml:space="preserve"> </w:t>
      </w:r>
      <w:r w:rsidR="003F2A2F">
        <w:rPr>
          <w:rFonts w:ascii="Times New Roman" w:hAnsi="Times New Roman"/>
          <w:i/>
          <w:sz w:val="24"/>
          <w:szCs w:val="24"/>
        </w:rPr>
        <w:t>грн</w:t>
      </w:r>
      <w:r w:rsidR="005C226A">
        <w:rPr>
          <w:rFonts w:ascii="Times New Roman" w:hAnsi="Times New Roman"/>
          <w:i/>
          <w:sz w:val="24"/>
          <w:szCs w:val="24"/>
        </w:rPr>
        <w:t>.</w:t>
      </w:r>
    </w:p>
    <w:p w:rsidR="003F2A2F" w:rsidRDefault="003F2A2F" w:rsidP="003A7F91">
      <w:pPr>
        <w:pStyle w:val="ab"/>
        <w:spacing w:after="0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-</w:t>
      </w:r>
      <w:r w:rsidR="005C226A">
        <w:rPr>
          <w:rFonts w:ascii="Times New Roman" w:hAnsi="Times New Roman"/>
          <w:i/>
          <w:sz w:val="24"/>
          <w:szCs w:val="24"/>
        </w:rPr>
        <w:t xml:space="preserve"> </w:t>
      </w:r>
      <w:r w:rsidR="003A7F91">
        <w:rPr>
          <w:rFonts w:ascii="Times New Roman" w:hAnsi="Times New Roman"/>
          <w:i/>
          <w:sz w:val="24"/>
          <w:szCs w:val="24"/>
        </w:rPr>
        <w:t>м</w:t>
      </w:r>
      <w:r>
        <w:rPr>
          <w:rFonts w:ascii="Times New Roman" w:hAnsi="Times New Roman"/>
          <w:i/>
          <w:sz w:val="24"/>
          <w:szCs w:val="24"/>
        </w:rPr>
        <w:t>ед</w:t>
      </w:r>
      <w:r w:rsidR="005C226A">
        <w:rPr>
          <w:rFonts w:ascii="Times New Roman" w:hAnsi="Times New Roman"/>
          <w:i/>
          <w:sz w:val="24"/>
          <w:szCs w:val="24"/>
        </w:rPr>
        <w:t>ичні</w:t>
      </w:r>
      <w:r>
        <w:rPr>
          <w:rFonts w:ascii="Times New Roman" w:hAnsi="Times New Roman"/>
          <w:i/>
          <w:sz w:val="24"/>
          <w:szCs w:val="24"/>
        </w:rPr>
        <w:t xml:space="preserve"> аптечки -</w:t>
      </w:r>
      <w:r w:rsidR="005C226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16800,00</w:t>
      </w:r>
      <w:r w:rsidR="005C226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5C226A">
        <w:rPr>
          <w:rFonts w:ascii="Times New Roman" w:hAnsi="Times New Roman"/>
          <w:i/>
          <w:sz w:val="24"/>
          <w:szCs w:val="24"/>
        </w:rPr>
        <w:t>.</w:t>
      </w:r>
    </w:p>
    <w:p w:rsidR="003F2A2F" w:rsidRDefault="003F2A2F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5C226A">
        <w:rPr>
          <w:rFonts w:ascii="Times New Roman" w:hAnsi="Times New Roman"/>
          <w:i/>
          <w:sz w:val="24"/>
          <w:szCs w:val="24"/>
        </w:rPr>
        <w:t>н</w:t>
      </w:r>
      <w:r>
        <w:rPr>
          <w:rFonts w:ascii="Times New Roman" w:hAnsi="Times New Roman"/>
          <w:i/>
          <w:sz w:val="24"/>
          <w:szCs w:val="24"/>
        </w:rPr>
        <w:t>асосна станція -</w:t>
      </w:r>
      <w:r w:rsidR="005C226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6500,00</w:t>
      </w:r>
      <w:r w:rsidR="005C226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5C226A">
        <w:rPr>
          <w:rFonts w:ascii="Times New Roman" w:hAnsi="Times New Roman"/>
          <w:i/>
          <w:sz w:val="24"/>
          <w:szCs w:val="24"/>
        </w:rPr>
        <w:t>.</w:t>
      </w:r>
    </w:p>
    <w:p w:rsidR="003F2A2F" w:rsidRDefault="003F2A2F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вертикальні жалюзі – 14967,00 грн</w:t>
      </w:r>
      <w:r w:rsidR="005C226A">
        <w:rPr>
          <w:rFonts w:ascii="Times New Roman" w:hAnsi="Times New Roman"/>
          <w:i/>
          <w:sz w:val="24"/>
          <w:szCs w:val="24"/>
        </w:rPr>
        <w:t>.</w:t>
      </w:r>
    </w:p>
    <w:p w:rsidR="003F2A2F" w:rsidRDefault="003F2A2F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вогнегасники – 3750,00</w:t>
      </w:r>
      <w:r w:rsidR="009073D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9073D7">
        <w:rPr>
          <w:rFonts w:ascii="Times New Roman" w:hAnsi="Times New Roman"/>
          <w:i/>
          <w:sz w:val="24"/>
          <w:szCs w:val="24"/>
        </w:rPr>
        <w:t>.</w:t>
      </w:r>
    </w:p>
    <w:p w:rsidR="003F2A2F" w:rsidRDefault="003F2A2F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випромінювач для ультрафіолетової лампи -</w:t>
      </w:r>
      <w:r w:rsidR="007D3C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2400,00</w:t>
      </w:r>
      <w:r w:rsidR="007D3C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7D3CC0">
        <w:rPr>
          <w:rFonts w:ascii="Times New Roman" w:hAnsi="Times New Roman"/>
          <w:i/>
          <w:sz w:val="24"/>
          <w:szCs w:val="24"/>
        </w:rPr>
        <w:t>.</w:t>
      </w:r>
    </w:p>
    <w:p w:rsidR="003F2A2F" w:rsidRDefault="003F2A2F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-стіл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виробничий – 9274,00</w:t>
      </w:r>
      <w:r w:rsidR="007D3C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7D3CC0">
        <w:rPr>
          <w:rFonts w:ascii="Times New Roman" w:hAnsi="Times New Roman"/>
          <w:i/>
          <w:sz w:val="24"/>
          <w:szCs w:val="24"/>
        </w:rPr>
        <w:t>.</w:t>
      </w:r>
    </w:p>
    <w:p w:rsidR="003F2A2F" w:rsidRDefault="008B64DD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стільці та парти для облаштування захисної споруди Південної гімназії</w:t>
      </w:r>
      <w:r w:rsidR="007D3C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7D3C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245002,00</w:t>
      </w:r>
      <w:r w:rsidR="007D3C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7D3CC0">
        <w:rPr>
          <w:rFonts w:ascii="Times New Roman" w:hAnsi="Times New Roman"/>
          <w:i/>
          <w:sz w:val="24"/>
          <w:szCs w:val="24"/>
        </w:rPr>
        <w:t>.</w:t>
      </w:r>
    </w:p>
    <w:p w:rsidR="008B64DD" w:rsidRDefault="008B64DD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акумуляторна батарея</w:t>
      </w:r>
      <w:r w:rsidR="007D3C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7D3C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30020,00</w:t>
      </w:r>
      <w:r w:rsidR="007D3C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7D3CC0">
        <w:rPr>
          <w:rFonts w:ascii="Times New Roman" w:hAnsi="Times New Roman"/>
          <w:i/>
          <w:sz w:val="24"/>
          <w:szCs w:val="24"/>
        </w:rPr>
        <w:t>.</w:t>
      </w:r>
    </w:p>
    <w:p w:rsidR="00CA48E0" w:rsidRDefault="00CA48E0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канапа медична -</w:t>
      </w:r>
      <w:r w:rsidR="007D3C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12615,00</w:t>
      </w:r>
      <w:r w:rsidR="007D3C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7D3CC0">
        <w:rPr>
          <w:rFonts w:ascii="Times New Roman" w:hAnsi="Times New Roman"/>
          <w:i/>
          <w:sz w:val="24"/>
          <w:szCs w:val="24"/>
        </w:rPr>
        <w:t>.</w:t>
      </w:r>
    </w:p>
    <w:p w:rsidR="00FA0AE5" w:rsidRDefault="00CA48E0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</w:rPr>
        <w:t>- столи і шафи для захисної споруди Мозолевського ліцею</w:t>
      </w:r>
      <w:r w:rsidR="007D3C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7D3C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75058,00</w:t>
      </w:r>
      <w:r w:rsidR="007D3CC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7D3CC0">
        <w:rPr>
          <w:rFonts w:ascii="Times New Roman" w:hAnsi="Times New Roman"/>
          <w:i/>
          <w:sz w:val="24"/>
          <w:szCs w:val="24"/>
        </w:rPr>
        <w:t>.</w:t>
      </w:r>
    </w:p>
    <w:p w:rsidR="00FA0AE5" w:rsidRDefault="00FA0AE5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-конвектор -7500,00</w:t>
      </w:r>
      <w:r w:rsidR="007D3CC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грн</w:t>
      </w:r>
      <w:r w:rsidR="007D3CC0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FA0AE5" w:rsidRDefault="00FA0AE5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-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  <w:lang w:val="ru-RU"/>
        </w:rPr>
        <w:t>матер</w:t>
      </w:r>
      <w:proofErr w:type="gramEnd"/>
      <w:r>
        <w:rPr>
          <w:rFonts w:ascii="Times New Roman" w:hAnsi="Times New Roman"/>
          <w:i/>
          <w:sz w:val="24"/>
          <w:szCs w:val="24"/>
          <w:lang w:val="ru-RU"/>
        </w:rPr>
        <w:t>іали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для ремонту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електромережі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-</w:t>
      </w:r>
      <w:r w:rsidR="007D3CC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100240,00</w:t>
      </w:r>
      <w:r w:rsidR="007D3CC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грн</w:t>
      </w:r>
      <w:r w:rsidR="007D3CC0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FA0AE5" w:rsidRDefault="00FA0AE5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диззасоби</w:t>
      </w:r>
      <w:proofErr w:type="spellEnd"/>
      <w:r w:rsidR="007D3CC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-</w:t>
      </w:r>
      <w:r w:rsidR="007D3CC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140949,00</w:t>
      </w:r>
      <w:r w:rsidR="007D3CC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грн</w:t>
      </w:r>
      <w:r w:rsidR="007D3CC0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FA0AE5" w:rsidRDefault="00FA0AE5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сантехнічні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перегородки</w:t>
      </w:r>
      <w:r w:rsidR="0001618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-</w:t>
      </w:r>
      <w:r w:rsidR="0001618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30718,80</w:t>
      </w:r>
      <w:r w:rsidR="0001618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грн</w:t>
      </w:r>
      <w:r w:rsidR="00016182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FA0AE5" w:rsidRDefault="00FA0AE5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автошини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шкільних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автобусів</w:t>
      </w:r>
      <w:proofErr w:type="spellEnd"/>
      <w:r w:rsidR="005E047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-</w:t>
      </w:r>
      <w:r w:rsidR="005E047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55260,00 грн</w:t>
      </w:r>
      <w:r w:rsidR="005E0476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3F2A2F" w:rsidRDefault="00FA0AE5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туалетний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папір</w:t>
      </w:r>
      <w:proofErr w:type="gramStart"/>
      <w:r>
        <w:rPr>
          <w:rFonts w:ascii="Times New Roman" w:hAnsi="Times New Roman"/>
          <w:i/>
          <w:sz w:val="24"/>
          <w:szCs w:val="24"/>
          <w:lang w:val="ru-RU"/>
        </w:rPr>
        <w:t>,р</w:t>
      </w:r>
      <w:proofErr w:type="gramEnd"/>
      <w:r>
        <w:rPr>
          <w:rFonts w:ascii="Times New Roman" w:hAnsi="Times New Roman"/>
          <w:i/>
          <w:sz w:val="24"/>
          <w:szCs w:val="24"/>
          <w:lang w:val="ru-RU"/>
        </w:rPr>
        <w:t>ідке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мило</w:t>
      </w:r>
      <w:r w:rsidR="005E047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-</w:t>
      </w:r>
      <w:r w:rsidR="005E047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97236,00</w:t>
      </w:r>
      <w:r w:rsidR="005E047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грн</w:t>
      </w:r>
      <w:r w:rsidR="005E0476">
        <w:rPr>
          <w:rFonts w:ascii="Times New Roman" w:hAnsi="Times New Roman"/>
          <w:i/>
          <w:sz w:val="24"/>
          <w:szCs w:val="24"/>
          <w:lang w:val="ru-RU"/>
        </w:rPr>
        <w:t>.</w:t>
      </w:r>
      <w:r w:rsidR="003F2A2F">
        <w:rPr>
          <w:rFonts w:ascii="Times New Roman" w:hAnsi="Times New Roman"/>
          <w:i/>
          <w:sz w:val="24"/>
          <w:szCs w:val="24"/>
        </w:rPr>
        <w:t xml:space="preserve">       </w:t>
      </w:r>
    </w:p>
    <w:p w:rsidR="00690203" w:rsidRDefault="00690203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обладнання для облаштування Мозолевського ліцею(меблі,шафа металева)</w:t>
      </w:r>
      <w:r w:rsidR="005E047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5E047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556439,22 грн</w:t>
      </w:r>
      <w:r w:rsidR="005E0476">
        <w:rPr>
          <w:rFonts w:ascii="Times New Roman" w:hAnsi="Times New Roman"/>
          <w:i/>
          <w:sz w:val="24"/>
          <w:szCs w:val="24"/>
        </w:rPr>
        <w:t>.</w:t>
      </w:r>
    </w:p>
    <w:p w:rsidR="00690203" w:rsidRDefault="00690203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-лопата</w:t>
      </w:r>
      <w:proofErr w:type="spellEnd"/>
      <w:r w:rsidR="005E047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5E047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1000,00</w:t>
      </w:r>
      <w:r w:rsidR="005E047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5E0476">
        <w:rPr>
          <w:rFonts w:ascii="Times New Roman" w:hAnsi="Times New Roman"/>
          <w:i/>
          <w:sz w:val="24"/>
          <w:szCs w:val="24"/>
        </w:rPr>
        <w:t>.</w:t>
      </w:r>
    </w:p>
    <w:p w:rsidR="00690203" w:rsidRDefault="00690203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-тачка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садова </w:t>
      </w:r>
      <w:r w:rsidR="005E0476">
        <w:rPr>
          <w:rFonts w:ascii="Times New Roman" w:hAnsi="Times New Roman"/>
          <w:i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3800</w:t>
      </w:r>
      <w:r w:rsidR="005E0476">
        <w:rPr>
          <w:rFonts w:ascii="Times New Roman" w:hAnsi="Times New Roman"/>
          <w:i/>
          <w:sz w:val="24"/>
          <w:szCs w:val="24"/>
        </w:rPr>
        <w:t>,00</w:t>
      </w:r>
      <w:r>
        <w:rPr>
          <w:rFonts w:ascii="Times New Roman" w:hAnsi="Times New Roman"/>
          <w:i/>
          <w:sz w:val="24"/>
          <w:szCs w:val="24"/>
        </w:rPr>
        <w:t xml:space="preserve"> грн</w:t>
      </w:r>
      <w:r w:rsidR="005E0476">
        <w:rPr>
          <w:rFonts w:ascii="Times New Roman" w:hAnsi="Times New Roman"/>
          <w:i/>
          <w:sz w:val="24"/>
          <w:szCs w:val="24"/>
        </w:rPr>
        <w:t>.</w:t>
      </w:r>
    </w:p>
    <w:p w:rsidR="00690203" w:rsidRDefault="00690203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-ключі</w:t>
      </w:r>
      <w:proofErr w:type="spellEnd"/>
      <w:r>
        <w:rPr>
          <w:rFonts w:ascii="Times New Roman" w:hAnsi="Times New Roman"/>
          <w:i/>
          <w:sz w:val="24"/>
          <w:szCs w:val="24"/>
        </w:rPr>
        <w:t>,бензопила</w:t>
      </w:r>
      <w:r w:rsidR="005E047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5E047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8450,00</w:t>
      </w:r>
      <w:r w:rsidR="005E047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5E0476">
        <w:rPr>
          <w:rFonts w:ascii="Times New Roman" w:hAnsi="Times New Roman"/>
          <w:i/>
          <w:sz w:val="24"/>
          <w:szCs w:val="24"/>
        </w:rPr>
        <w:t>.</w:t>
      </w:r>
    </w:p>
    <w:p w:rsidR="00690203" w:rsidRPr="00594B87" w:rsidRDefault="00690203" w:rsidP="003A7F91">
      <w:pPr>
        <w:pStyle w:val="ab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-шафа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одягу</w:t>
      </w:r>
      <w:r w:rsidR="00D9725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D9725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8700,00</w:t>
      </w:r>
      <w:r w:rsidR="00D9725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D9725D">
        <w:rPr>
          <w:rFonts w:ascii="Times New Roman" w:hAnsi="Times New Roman"/>
          <w:i/>
          <w:sz w:val="24"/>
          <w:szCs w:val="24"/>
        </w:rPr>
        <w:t>.</w:t>
      </w:r>
    </w:p>
    <w:p w:rsidR="00CA7405" w:rsidRPr="00594B87" w:rsidRDefault="00CA7405" w:rsidP="00B31136">
      <w:pPr>
        <w:pStyle w:val="ab"/>
        <w:spacing w:after="0"/>
        <w:ind w:left="0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На оплату послуг</w:t>
      </w:r>
      <w:r w:rsidR="0007794F">
        <w:rPr>
          <w:rFonts w:ascii="Times New Roman" w:hAnsi="Times New Roman"/>
          <w:sz w:val="24"/>
          <w:szCs w:val="24"/>
        </w:rPr>
        <w:t xml:space="preserve"> (крім комунальних) –2481728,97</w:t>
      </w:r>
      <w:r w:rsidR="001C29B5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грн., а саме :</w:t>
      </w:r>
    </w:p>
    <w:p w:rsidR="00CA7405" w:rsidRPr="00594B87" w:rsidRDefault="001C29B5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т</w:t>
      </w:r>
      <w:r w:rsidR="00CA7405" w:rsidRPr="00594B87">
        <w:rPr>
          <w:rFonts w:ascii="Times New Roman" w:hAnsi="Times New Roman"/>
          <w:i/>
          <w:sz w:val="24"/>
          <w:szCs w:val="24"/>
        </w:rPr>
        <w:t xml:space="preserve">ехнічне обслуговування  засобів  пожежної сигналізації </w:t>
      </w:r>
      <w:r w:rsidRPr="00594B87">
        <w:rPr>
          <w:rFonts w:ascii="Times New Roman" w:hAnsi="Times New Roman"/>
          <w:i/>
          <w:sz w:val="24"/>
          <w:szCs w:val="24"/>
        </w:rPr>
        <w:t>–</w:t>
      </w:r>
      <w:r w:rsidR="009A06AE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462027">
        <w:rPr>
          <w:rFonts w:ascii="Times New Roman" w:hAnsi="Times New Roman"/>
          <w:i/>
          <w:sz w:val="24"/>
          <w:szCs w:val="24"/>
        </w:rPr>
        <w:t>106665,60</w:t>
      </w:r>
      <w:r w:rsidR="00A83E6A">
        <w:rPr>
          <w:rFonts w:ascii="Times New Roman" w:hAnsi="Times New Roman"/>
          <w:i/>
          <w:sz w:val="24"/>
          <w:szCs w:val="24"/>
        </w:rPr>
        <w:t xml:space="preserve"> </w:t>
      </w:r>
      <w:r w:rsidR="00CA7405" w:rsidRPr="00594B87">
        <w:rPr>
          <w:rFonts w:ascii="Times New Roman" w:hAnsi="Times New Roman"/>
          <w:i/>
          <w:sz w:val="24"/>
          <w:szCs w:val="24"/>
        </w:rPr>
        <w:t>грн.</w:t>
      </w:r>
      <w:r w:rsidRPr="00594B87">
        <w:rPr>
          <w:rFonts w:ascii="Times New Roman" w:hAnsi="Times New Roman"/>
          <w:i/>
          <w:sz w:val="24"/>
          <w:szCs w:val="24"/>
        </w:rPr>
        <w:t>;</w:t>
      </w:r>
    </w:p>
    <w:p w:rsidR="00CA7405" w:rsidRPr="00594B87" w:rsidRDefault="001C29B5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т</w:t>
      </w:r>
      <w:r w:rsidR="00CA7405" w:rsidRPr="00594B87">
        <w:rPr>
          <w:rFonts w:ascii="Times New Roman" w:hAnsi="Times New Roman"/>
          <w:i/>
          <w:sz w:val="24"/>
          <w:szCs w:val="24"/>
        </w:rPr>
        <w:t>ехнічне обслуговування  і утримання  в належному стані м</w:t>
      </w:r>
      <w:r w:rsidR="00F00625" w:rsidRPr="00594B87">
        <w:rPr>
          <w:rFonts w:ascii="Times New Roman" w:hAnsi="Times New Roman"/>
          <w:i/>
          <w:sz w:val="24"/>
          <w:szCs w:val="24"/>
        </w:rPr>
        <w:t xml:space="preserve">ережі газопостачання </w:t>
      </w:r>
      <w:r w:rsidR="002C6689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F00625" w:rsidRPr="00594B87">
        <w:rPr>
          <w:rFonts w:ascii="Times New Roman" w:hAnsi="Times New Roman"/>
          <w:i/>
          <w:sz w:val="24"/>
          <w:szCs w:val="24"/>
        </w:rPr>
        <w:t>–</w:t>
      </w:r>
      <w:r w:rsidR="00627590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593EF0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462027">
        <w:rPr>
          <w:rFonts w:ascii="Times New Roman" w:hAnsi="Times New Roman"/>
          <w:i/>
          <w:sz w:val="24"/>
          <w:szCs w:val="24"/>
        </w:rPr>
        <w:t>90907,05</w:t>
      </w:r>
      <w:r w:rsidR="00427CE0" w:rsidRPr="00594B87">
        <w:rPr>
          <w:rFonts w:ascii="Times New Roman" w:hAnsi="Times New Roman"/>
          <w:i/>
          <w:sz w:val="24"/>
          <w:szCs w:val="24"/>
        </w:rPr>
        <w:t>грн</w:t>
      </w:r>
      <w:r w:rsidRPr="00594B87">
        <w:rPr>
          <w:rFonts w:ascii="Times New Roman" w:hAnsi="Times New Roman"/>
          <w:i/>
          <w:sz w:val="24"/>
          <w:szCs w:val="24"/>
        </w:rPr>
        <w:t>.</w:t>
      </w:r>
      <w:r w:rsidR="00427CE0" w:rsidRPr="00594B87">
        <w:rPr>
          <w:rFonts w:ascii="Times New Roman" w:hAnsi="Times New Roman"/>
          <w:i/>
          <w:sz w:val="24"/>
          <w:szCs w:val="24"/>
        </w:rPr>
        <w:t>;</w:t>
      </w:r>
    </w:p>
    <w:p w:rsidR="004C550C" w:rsidRPr="00594B87" w:rsidRDefault="002C6689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поточний ремонт  тепломережі </w:t>
      </w:r>
      <w:proofErr w:type="spellStart"/>
      <w:r w:rsidRPr="00594B87">
        <w:rPr>
          <w:rFonts w:ascii="Times New Roman" w:hAnsi="Times New Roman"/>
          <w:i/>
          <w:sz w:val="24"/>
          <w:szCs w:val="24"/>
        </w:rPr>
        <w:t>Лошкарівського</w:t>
      </w:r>
      <w:proofErr w:type="spellEnd"/>
      <w:r w:rsidR="004C550C" w:rsidRPr="00594B87">
        <w:rPr>
          <w:rFonts w:ascii="Times New Roman" w:hAnsi="Times New Roman"/>
          <w:i/>
          <w:sz w:val="24"/>
          <w:szCs w:val="24"/>
        </w:rPr>
        <w:t xml:space="preserve">  ліцею</w:t>
      </w:r>
      <w:r w:rsidR="00322D41" w:rsidRPr="00594B87">
        <w:rPr>
          <w:rFonts w:ascii="Times New Roman" w:hAnsi="Times New Roman"/>
          <w:i/>
          <w:sz w:val="24"/>
          <w:szCs w:val="24"/>
        </w:rPr>
        <w:t xml:space="preserve"> – </w:t>
      </w:r>
      <w:r w:rsidR="00462027">
        <w:rPr>
          <w:rFonts w:ascii="Times New Roman" w:hAnsi="Times New Roman"/>
          <w:i/>
          <w:sz w:val="24"/>
          <w:szCs w:val="24"/>
        </w:rPr>
        <w:t>459402</w:t>
      </w:r>
      <w:r w:rsidRPr="00594B87">
        <w:rPr>
          <w:rFonts w:ascii="Times New Roman" w:hAnsi="Times New Roman"/>
          <w:i/>
          <w:sz w:val="24"/>
          <w:szCs w:val="24"/>
        </w:rPr>
        <w:t>,00</w:t>
      </w:r>
      <w:r w:rsidR="00322D41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4C550C" w:rsidRPr="00594B87">
        <w:rPr>
          <w:rFonts w:ascii="Times New Roman" w:hAnsi="Times New Roman"/>
          <w:i/>
          <w:sz w:val="24"/>
          <w:szCs w:val="24"/>
        </w:rPr>
        <w:t>грн</w:t>
      </w:r>
      <w:r w:rsidR="00322D41" w:rsidRPr="00594B87">
        <w:rPr>
          <w:rFonts w:ascii="Times New Roman" w:hAnsi="Times New Roman"/>
          <w:i/>
          <w:sz w:val="24"/>
          <w:szCs w:val="24"/>
        </w:rPr>
        <w:t>.;</w:t>
      </w:r>
    </w:p>
    <w:p w:rsidR="004C550C" w:rsidRPr="00594B87" w:rsidRDefault="004C550C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послуга з оновлення та адміністрування програмного комплексу «Курс»</w:t>
      </w:r>
      <w:r w:rsidR="00800D05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-</w:t>
      </w:r>
      <w:r w:rsidR="00800D05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11</w:t>
      </w:r>
      <w:r w:rsidR="00800D05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810,00</w:t>
      </w:r>
      <w:r w:rsidR="00800D05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грн.;</w:t>
      </w:r>
    </w:p>
    <w:p w:rsidR="004C550C" w:rsidRPr="00594B87" w:rsidRDefault="004C550C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технічне обслуговування  газопро</w:t>
      </w:r>
      <w:r w:rsidR="00632FED" w:rsidRPr="00594B87">
        <w:rPr>
          <w:rFonts w:ascii="Times New Roman" w:hAnsi="Times New Roman"/>
          <w:i/>
          <w:sz w:val="24"/>
          <w:szCs w:val="24"/>
        </w:rPr>
        <w:t>водів  та споруд на них</w:t>
      </w:r>
      <w:r w:rsidR="00800D05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0C220C" w:rsidRPr="00594B87">
        <w:rPr>
          <w:rFonts w:ascii="Times New Roman" w:hAnsi="Times New Roman"/>
          <w:i/>
          <w:sz w:val="24"/>
          <w:szCs w:val="24"/>
        </w:rPr>
        <w:t>–</w:t>
      </w:r>
      <w:r w:rsidR="00800D05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462027">
        <w:rPr>
          <w:rFonts w:ascii="Times New Roman" w:hAnsi="Times New Roman"/>
          <w:i/>
          <w:sz w:val="24"/>
          <w:szCs w:val="24"/>
        </w:rPr>
        <w:t>76</w:t>
      </w:r>
      <w:r w:rsidR="00A83E6A">
        <w:rPr>
          <w:rFonts w:ascii="Times New Roman" w:hAnsi="Times New Roman"/>
          <w:i/>
          <w:sz w:val="24"/>
          <w:szCs w:val="24"/>
        </w:rPr>
        <w:t xml:space="preserve"> </w:t>
      </w:r>
      <w:r w:rsidR="00462027">
        <w:rPr>
          <w:rFonts w:ascii="Times New Roman" w:hAnsi="Times New Roman"/>
          <w:i/>
          <w:sz w:val="24"/>
          <w:szCs w:val="24"/>
        </w:rPr>
        <w:t>218,44</w:t>
      </w:r>
      <w:r w:rsidR="00A83E6A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</w:t>
      </w:r>
      <w:r w:rsidR="00800D05" w:rsidRPr="00594B87">
        <w:rPr>
          <w:rFonts w:ascii="Times New Roman" w:hAnsi="Times New Roman"/>
          <w:i/>
          <w:sz w:val="24"/>
          <w:szCs w:val="24"/>
        </w:rPr>
        <w:t>.</w:t>
      </w:r>
      <w:r w:rsidR="001774CA" w:rsidRPr="00594B87">
        <w:rPr>
          <w:rFonts w:ascii="Times New Roman" w:hAnsi="Times New Roman"/>
          <w:i/>
          <w:sz w:val="24"/>
          <w:szCs w:val="24"/>
        </w:rPr>
        <w:t xml:space="preserve"> </w:t>
      </w:r>
    </w:p>
    <w:p w:rsidR="001774CA" w:rsidRPr="00594B87" w:rsidRDefault="001774CA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proofErr w:type="spellStart"/>
      <w:r w:rsidRPr="00594B87">
        <w:rPr>
          <w:rFonts w:ascii="Times New Roman" w:hAnsi="Times New Roman"/>
          <w:i/>
          <w:sz w:val="24"/>
          <w:szCs w:val="24"/>
        </w:rPr>
        <w:t>інтернет</w:t>
      </w:r>
      <w:proofErr w:type="spellEnd"/>
      <w:r w:rsidR="00E15E37">
        <w:rPr>
          <w:rFonts w:ascii="Times New Roman" w:hAnsi="Times New Roman"/>
          <w:i/>
          <w:sz w:val="24"/>
          <w:szCs w:val="24"/>
        </w:rPr>
        <w:t xml:space="preserve"> – </w:t>
      </w:r>
      <w:r w:rsidR="00462027">
        <w:rPr>
          <w:rFonts w:ascii="Times New Roman" w:hAnsi="Times New Roman"/>
          <w:i/>
          <w:sz w:val="24"/>
          <w:szCs w:val="24"/>
        </w:rPr>
        <w:t>49824</w:t>
      </w:r>
      <w:r w:rsidR="00CA48E0">
        <w:rPr>
          <w:rFonts w:ascii="Times New Roman" w:hAnsi="Times New Roman"/>
          <w:i/>
          <w:sz w:val="24"/>
          <w:szCs w:val="24"/>
        </w:rPr>
        <w:t>,00</w:t>
      </w:r>
      <w:r w:rsidR="00E15E3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</w:t>
      </w:r>
      <w:r w:rsidR="00E15E37">
        <w:rPr>
          <w:rFonts w:ascii="Times New Roman" w:hAnsi="Times New Roman"/>
          <w:i/>
          <w:sz w:val="24"/>
          <w:szCs w:val="24"/>
        </w:rPr>
        <w:t>.</w:t>
      </w:r>
    </w:p>
    <w:p w:rsidR="001774CA" w:rsidRPr="00594B87" w:rsidRDefault="001774CA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поточний ремонт комп’ютерної техніки</w:t>
      </w:r>
      <w:r w:rsidR="00E15E37">
        <w:rPr>
          <w:rFonts w:ascii="Times New Roman" w:hAnsi="Times New Roman"/>
          <w:i/>
          <w:sz w:val="24"/>
          <w:szCs w:val="24"/>
        </w:rPr>
        <w:t xml:space="preserve"> – </w:t>
      </w:r>
      <w:r w:rsidR="00462027">
        <w:rPr>
          <w:rFonts w:ascii="Times New Roman" w:hAnsi="Times New Roman"/>
          <w:i/>
          <w:sz w:val="24"/>
          <w:szCs w:val="24"/>
        </w:rPr>
        <w:t>20060</w:t>
      </w:r>
      <w:r w:rsidRPr="00594B87">
        <w:rPr>
          <w:rFonts w:ascii="Times New Roman" w:hAnsi="Times New Roman"/>
          <w:i/>
          <w:sz w:val="24"/>
          <w:szCs w:val="24"/>
        </w:rPr>
        <w:t>,00</w:t>
      </w:r>
      <w:r w:rsidR="00E15E3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</w:t>
      </w:r>
      <w:r w:rsidR="00E15E37">
        <w:rPr>
          <w:rFonts w:ascii="Times New Roman" w:hAnsi="Times New Roman"/>
          <w:i/>
          <w:sz w:val="24"/>
          <w:szCs w:val="24"/>
        </w:rPr>
        <w:t>.</w:t>
      </w:r>
    </w:p>
    <w:p w:rsidR="001774CA" w:rsidRPr="00594B87" w:rsidRDefault="001774CA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lastRenderedPageBreak/>
        <w:t xml:space="preserve">страховка автомобілів </w:t>
      </w:r>
      <w:r w:rsidR="00E15E37">
        <w:rPr>
          <w:rFonts w:ascii="Times New Roman" w:hAnsi="Times New Roman"/>
          <w:i/>
          <w:sz w:val="24"/>
          <w:szCs w:val="24"/>
        </w:rPr>
        <w:t xml:space="preserve">– </w:t>
      </w:r>
      <w:r w:rsidR="00E54366">
        <w:rPr>
          <w:rFonts w:ascii="Times New Roman" w:hAnsi="Times New Roman"/>
          <w:i/>
          <w:sz w:val="24"/>
          <w:szCs w:val="24"/>
        </w:rPr>
        <w:t>49161</w:t>
      </w:r>
      <w:r w:rsidRPr="00594B87">
        <w:rPr>
          <w:rFonts w:ascii="Times New Roman" w:hAnsi="Times New Roman"/>
          <w:i/>
          <w:sz w:val="24"/>
          <w:szCs w:val="24"/>
        </w:rPr>
        <w:t>,00 грн</w:t>
      </w:r>
      <w:r w:rsidR="00E15E37">
        <w:rPr>
          <w:rFonts w:ascii="Times New Roman" w:hAnsi="Times New Roman"/>
          <w:i/>
          <w:sz w:val="24"/>
          <w:szCs w:val="24"/>
        </w:rPr>
        <w:t>.</w:t>
      </w:r>
    </w:p>
    <w:p w:rsidR="001774CA" w:rsidRPr="00594B87" w:rsidRDefault="001774CA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виготовлення документів про освіту</w:t>
      </w:r>
      <w:r w:rsidR="00E15E37">
        <w:rPr>
          <w:rFonts w:ascii="Times New Roman" w:hAnsi="Times New Roman"/>
          <w:i/>
          <w:sz w:val="24"/>
          <w:szCs w:val="24"/>
        </w:rPr>
        <w:t xml:space="preserve"> – </w:t>
      </w:r>
      <w:r w:rsidRPr="00594B87">
        <w:rPr>
          <w:rFonts w:ascii="Times New Roman" w:hAnsi="Times New Roman"/>
          <w:i/>
          <w:sz w:val="24"/>
          <w:szCs w:val="24"/>
        </w:rPr>
        <w:t>2</w:t>
      </w:r>
      <w:r w:rsidR="00E15E3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235,00</w:t>
      </w:r>
      <w:r w:rsidR="00E15E3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</w:t>
      </w:r>
      <w:r w:rsidR="00E15E37">
        <w:rPr>
          <w:rFonts w:ascii="Times New Roman" w:hAnsi="Times New Roman"/>
          <w:i/>
          <w:sz w:val="24"/>
          <w:szCs w:val="24"/>
        </w:rPr>
        <w:t>.</w:t>
      </w:r>
    </w:p>
    <w:p w:rsidR="001237D9" w:rsidRPr="00594B87" w:rsidRDefault="001237D9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поточний ремонт </w:t>
      </w:r>
      <w:proofErr w:type="spellStart"/>
      <w:r w:rsidRPr="00594B87">
        <w:rPr>
          <w:rFonts w:ascii="Times New Roman" w:hAnsi="Times New Roman"/>
          <w:i/>
          <w:sz w:val="24"/>
          <w:szCs w:val="24"/>
        </w:rPr>
        <w:t>Волянського</w:t>
      </w:r>
      <w:proofErr w:type="spellEnd"/>
      <w:r w:rsidRPr="00594B87">
        <w:rPr>
          <w:rFonts w:ascii="Times New Roman" w:hAnsi="Times New Roman"/>
          <w:i/>
          <w:sz w:val="24"/>
          <w:szCs w:val="24"/>
        </w:rPr>
        <w:t xml:space="preserve"> ліцею -27</w:t>
      </w:r>
      <w:r w:rsidR="00E15E3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900,00</w:t>
      </w:r>
      <w:r w:rsidR="00E15E3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</w:t>
      </w:r>
      <w:r w:rsidR="00E15E37">
        <w:rPr>
          <w:rFonts w:ascii="Times New Roman" w:hAnsi="Times New Roman"/>
          <w:i/>
          <w:sz w:val="24"/>
          <w:szCs w:val="24"/>
        </w:rPr>
        <w:t>.</w:t>
      </w:r>
    </w:p>
    <w:p w:rsidR="001237D9" w:rsidRDefault="001237D9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технічний контроль ТЗ за категорією </w:t>
      </w:r>
      <w:proofErr w:type="spellStart"/>
      <w:r w:rsidRPr="00594B87">
        <w:rPr>
          <w:rFonts w:ascii="Times New Roman" w:hAnsi="Times New Roman"/>
          <w:i/>
          <w:sz w:val="24"/>
          <w:szCs w:val="24"/>
        </w:rPr>
        <w:t>МЗ</w:t>
      </w:r>
      <w:proofErr w:type="spellEnd"/>
      <w:r w:rsidRPr="00594B8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94B87">
        <w:rPr>
          <w:rFonts w:ascii="Times New Roman" w:hAnsi="Times New Roman"/>
          <w:i/>
          <w:sz w:val="24"/>
          <w:szCs w:val="24"/>
        </w:rPr>
        <w:t>–Автобус</w:t>
      </w:r>
      <w:proofErr w:type="spellEnd"/>
      <w:r w:rsidRPr="00594B87">
        <w:rPr>
          <w:rFonts w:ascii="Times New Roman" w:hAnsi="Times New Roman"/>
          <w:i/>
          <w:sz w:val="24"/>
          <w:szCs w:val="24"/>
        </w:rPr>
        <w:t xml:space="preserve"> -12</w:t>
      </w:r>
      <w:r w:rsidR="00AA6611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000,00</w:t>
      </w:r>
      <w:r w:rsidR="00AA6611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</w:t>
      </w:r>
      <w:r w:rsidR="00AA6611">
        <w:rPr>
          <w:rFonts w:ascii="Times New Roman" w:hAnsi="Times New Roman"/>
          <w:i/>
          <w:sz w:val="24"/>
          <w:szCs w:val="24"/>
        </w:rPr>
        <w:t>.</w:t>
      </w:r>
    </w:p>
    <w:p w:rsidR="00CA48E0" w:rsidRDefault="00CA48E0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поточний ремонт електромережі в підвальному приміщенні </w:t>
      </w:r>
      <w:proofErr w:type="spellStart"/>
      <w:r>
        <w:rPr>
          <w:rFonts w:ascii="Times New Roman" w:hAnsi="Times New Roman"/>
          <w:i/>
          <w:sz w:val="24"/>
          <w:szCs w:val="24"/>
        </w:rPr>
        <w:t>Волянського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ліцею-199995,00</w:t>
      </w:r>
      <w:r w:rsidR="00A83E6A">
        <w:rPr>
          <w:rFonts w:ascii="Times New Roman" w:hAnsi="Times New Roman"/>
          <w:i/>
          <w:sz w:val="24"/>
          <w:szCs w:val="24"/>
        </w:rPr>
        <w:t xml:space="preserve"> грн.</w:t>
      </w:r>
    </w:p>
    <w:p w:rsidR="00CA48E0" w:rsidRDefault="00CA48E0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технічне обслуговування водогрійних котлів у школах -</w:t>
      </w:r>
      <w:r w:rsidR="00374B6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30999,98</w:t>
      </w:r>
      <w:r w:rsidR="00374B6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374B65">
        <w:rPr>
          <w:rFonts w:ascii="Times New Roman" w:hAnsi="Times New Roman"/>
          <w:i/>
          <w:sz w:val="24"/>
          <w:szCs w:val="24"/>
        </w:rPr>
        <w:t>.</w:t>
      </w:r>
    </w:p>
    <w:p w:rsidR="00CA48E0" w:rsidRDefault="00CA48E0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лабораторні дослідження води</w:t>
      </w:r>
      <w:r w:rsidR="00374B6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374B6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34182</w:t>
      </w:r>
      <w:r w:rsidR="00E47618">
        <w:rPr>
          <w:rFonts w:ascii="Times New Roman" w:hAnsi="Times New Roman"/>
          <w:i/>
          <w:sz w:val="24"/>
          <w:szCs w:val="24"/>
        </w:rPr>
        <w:t>,00</w:t>
      </w:r>
      <w:r w:rsidR="00374B65">
        <w:rPr>
          <w:rFonts w:ascii="Times New Roman" w:hAnsi="Times New Roman"/>
          <w:i/>
          <w:sz w:val="24"/>
          <w:szCs w:val="24"/>
        </w:rPr>
        <w:t xml:space="preserve"> </w:t>
      </w:r>
      <w:r w:rsidR="00E47618">
        <w:rPr>
          <w:rFonts w:ascii="Times New Roman" w:hAnsi="Times New Roman"/>
          <w:i/>
          <w:sz w:val="24"/>
          <w:szCs w:val="24"/>
        </w:rPr>
        <w:t>грн.</w:t>
      </w:r>
    </w:p>
    <w:p w:rsidR="00E47618" w:rsidRDefault="00E47618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перезарядка вогнегасників -</w:t>
      </w:r>
      <w:r w:rsidR="00374B6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37610,00</w:t>
      </w:r>
      <w:r w:rsidR="00374B6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374B65">
        <w:rPr>
          <w:rFonts w:ascii="Times New Roman" w:hAnsi="Times New Roman"/>
          <w:i/>
          <w:sz w:val="24"/>
          <w:szCs w:val="24"/>
        </w:rPr>
        <w:t>.</w:t>
      </w:r>
    </w:p>
    <w:p w:rsidR="00E47618" w:rsidRDefault="00E47618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електовимірювання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заземлення -</w:t>
      </w:r>
      <w:r w:rsidR="00374B6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22596,30 грн</w:t>
      </w:r>
      <w:r w:rsidR="00374B65">
        <w:rPr>
          <w:rFonts w:ascii="Times New Roman" w:hAnsi="Times New Roman"/>
          <w:i/>
          <w:sz w:val="24"/>
          <w:szCs w:val="24"/>
        </w:rPr>
        <w:t>.</w:t>
      </w:r>
    </w:p>
    <w:p w:rsidR="00E47618" w:rsidRDefault="00E47618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дератизація та дегазація приміщень шкіл</w:t>
      </w:r>
      <w:r w:rsidR="00374B6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374B6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14666,88 грн</w:t>
      </w:r>
      <w:r w:rsidR="00374B65">
        <w:rPr>
          <w:rFonts w:ascii="Times New Roman" w:hAnsi="Times New Roman"/>
          <w:i/>
          <w:sz w:val="24"/>
          <w:szCs w:val="24"/>
        </w:rPr>
        <w:t>.</w:t>
      </w:r>
    </w:p>
    <w:p w:rsidR="00E47618" w:rsidRDefault="00E47618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перевірка димоходів -</w:t>
      </w:r>
      <w:r w:rsidR="00580FB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30000,40 грн</w:t>
      </w:r>
      <w:r w:rsidR="00580FB0">
        <w:rPr>
          <w:rFonts w:ascii="Times New Roman" w:hAnsi="Times New Roman"/>
          <w:i/>
          <w:sz w:val="24"/>
          <w:szCs w:val="24"/>
        </w:rPr>
        <w:t>.</w:t>
      </w:r>
    </w:p>
    <w:p w:rsidR="00E47618" w:rsidRDefault="00E47618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поточний </w:t>
      </w:r>
      <w:r w:rsidR="00462027">
        <w:rPr>
          <w:rFonts w:ascii="Times New Roman" w:hAnsi="Times New Roman"/>
          <w:i/>
          <w:sz w:val="24"/>
          <w:szCs w:val="24"/>
        </w:rPr>
        <w:t>ремонт шкільних автобусів -</w:t>
      </w:r>
      <w:r w:rsidR="006B4C79">
        <w:rPr>
          <w:rFonts w:ascii="Times New Roman" w:hAnsi="Times New Roman"/>
          <w:i/>
          <w:sz w:val="24"/>
          <w:szCs w:val="24"/>
        </w:rPr>
        <w:t xml:space="preserve"> </w:t>
      </w:r>
      <w:r w:rsidR="00462027">
        <w:rPr>
          <w:rFonts w:ascii="Times New Roman" w:hAnsi="Times New Roman"/>
          <w:i/>
          <w:sz w:val="24"/>
          <w:szCs w:val="24"/>
        </w:rPr>
        <w:t>268884,25</w:t>
      </w:r>
      <w:r w:rsidR="006B4C7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6B4C79">
        <w:rPr>
          <w:rFonts w:ascii="Times New Roman" w:hAnsi="Times New Roman"/>
          <w:i/>
          <w:sz w:val="24"/>
          <w:szCs w:val="24"/>
        </w:rPr>
        <w:t>.</w:t>
      </w:r>
    </w:p>
    <w:p w:rsidR="00462027" w:rsidRDefault="00462027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повірка газових приладів</w:t>
      </w:r>
      <w:r w:rsidR="00624D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624D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173661,23</w:t>
      </w:r>
      <w:r w:rsidR="00624D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624D40">
        <w:rPr>
          <w:rFonts w:ascii="Times New Roman" w:hAnsi="Times New Roman"/>
          <w:i/>
          <w:sz w:val="24"/>
          <w:szCs w:val="24"/>
        </w:rPr>
        <w:t>.</w:t>
      </w:r>
    </w:p>
    <w:p w:rsidR="00462027" w:rsidRDefault="00462027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поточний ремонт котельного обладнання Мозолевського ліцею</w:t>
      </w:r>
      <w:r w:rsidR="00624D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624D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93377,84 грн</w:t>
      </w:r>
      <w:r w:rsidR="00624D40">
        <w:rPr>
          <w:rFonts w:ascii="Times New Roman" w:hAnsi="Times New Roman"/>
          <w:i/>
          <w:sz w:val="24"/>
          <w:szCs w:val="24"/>
        </w:rPr>
        <w:t>.</w:t>
      </w:r>
    </w:p>
    <w:p w:rsidR="00462027" w:rsidRDefault="00462027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технічний контроль шкільних автобусів</w:t>
      </w:r>
      <w:r w:rsidR="00624D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624D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270161,00</w:t>
      </w:r>
      <w:r w:rsidR="00624D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624D40">
        <w:rPr>
          <w:rFonts w:ascii="Times New Roman" w:hAnsi="Times New Roman"/>
          <w:i/>
          <w:sz w:val="24"/>
          <w:szCs w:val="24"/>
        </w:rPr>
        <w:t>.</w:t>
      </w:r>
    </w:p>
    <w:p w:rsidR="00462027" w:rsidRDefault="00462027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поточний ремонт </w:t>
      </w:r>
      <w:proofErr w:type="spellStart"/>
      <w:r>
        <w:rPr>
          <w:rFonts w:ascii="Times New Roman" w:hAnsi="Times New Roman"/>
          <w:i/>
          <w:sz w:val="24"/>
          <w:szCs w:val="24"/>
        </w:rPr>
        <w:t>Волянського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ліцею із заміною вікон</w:t>
      </w:r>
      <w:r w:rsidR="00624D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624D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199785,00</w:t>
      </w:r>
      <w:r w:rsidR="00624D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624D40">
        <w:rPr>
          <w:rFonts w:ascii="Times New Roman" w:hAnsi="Times New Roman"/>
          <w:i/>
          <w:sz w:val="24"/>
          <w:szCs w:val="24"/>
        </w:rPr>
        <w:t>.</w:t>
      </w:r>
    </w:p>
    <w:p w:rsidR="00462027" w:rsidRPr="00594B87" w:rsidRDefault="00462027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заміна вікон у Мозолевському ліцеєві</w:t>
      </w:r>
      <w:r w:rsidR="00624D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-</w:t>
      </w:r>
      <w:r w:rsidR="00624D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199626,00</w:t>
      </w:r>
      <w:r w:rsidR="00624D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624D40">
        <w:rPr>
          <w:rFonts w:ascii="Times New Roman" w:hAnsi="Times New Roman"/>
          <w:i/>
          <w:sz w:val="24"/>
          <w:szCs w:val="24"/>
        </w:rPr>
        <w:t>.</w:t>
      </w:r>
    </w:p>
    <w:p w:rsidR="001237D9" w:rsidRPr="00594B87" w:rsidRDefault="001237D9" w:rsidP="001237D9">
      <w:pPr>
        <w:rPr>
          <w:rFonts w:ascii="Times New Roman" w:hAnsi="Times New Roman" w:cs="Times New Roman"/>
          <w:i/>
        </w:rPr>
      </w:pPr>
    </w:p>
    <w:p w:rsidR="001237D9" w:rsidRPr="00594B87" w:rsidRDefault="001237D9" w:rsidP="001237D9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Спеціальний фонд (02 фонд)</w:t>
      </w:r>
    </w:p>
    <w:p w:rsidR="001237D9" w:rsidRPr="00594B87" w:rsidRDefault="001237D9" w:rsidP="00000ADD">
      <w:pPr>
        <w:rPr>
          <w:rFonts w:ascii="Times New Roman" w:hAnsi="Times New Roman" w:cs="Times New Roman"/>
          <w:i/>
        </w:rPr>
      </w:pPr>
      <w:r w:rsidRPr="00594B87">
        <w:rPr>
          <w:rFonts w:ascii="Times New Roman" w:hAnsi="Times New Roman" w:cs="Times New Roman"/>
          <w:i/>
        </w:rPr>
        <w:t>За рахунок залишків коштів минулих років  по цьому фо</w:t>
      </w:r>
      <w:r w:rsidR="00AA6611">
        <w:rPr>
          <w:rFonts w:ascii="Times New Roman" w:hAnsi="Times New Roman" w:cs="Times New Roman"/>
          <w:i/>
        </w:rPr>
        <w:t xml:space="preserve">нду придбано підручники на суму </w:t>
      </w:r>
      <w:r w:rsidR="00E54366">
        <w:rPr>
          <w:rFonts w:ascii="Times New Roman" w:hAnsi="Times New Roman" w:cs="Times New Roman"/>
          <w:i/>
        </w:rPr>
        <w:t>16014,00</w:t>
      </w:r>
      <w:r w:rsidR="00AA6611">
        <w:rPr>
          <w:rFonts w:ascii="Times New Roman" w:hAnsi="Times New Roman" w:cs="Times New Roman"/>
          <w:i/>
        </w:rPr>
        <w:t xml:space="preserve"> </w:t>
      </w:r>
      <w:r w:rsidRPr="00594B87">
        <w:rPr>
          <w:rFonts w:ascii="Times New Roman" w:hAnsi="Times New Roman" w:cs="Times New Roman"/>
          <w:i/>
        </w:rPr>
        <w:t>грн</w:t>
      </w:r>
      <w:r w:rsidR="00AA6611">
        <w:rPr>
          <w:rFonts w:ascii="Times New Roman" w:hAnsi="Times New Roman" w:cs="Times New Roman"/>
          <w:i/>
        </w:rPr>
        <w:t>.</w:t>
      </w:r>
      <w:r w:rsidR="00E47618">
        <w:rPr>
          <w:rFonts w:ascii="Times New Roman" w:hAnsi="Times New Roman" w:cs="Times New Roman"/>
          <w:i/>
        </w:rPr>
        <w:t xml:space="preserve"> та продукти харчування -313233,40</w:t>
      </w:r>
      <w:r w:rsidR="00000ADD">
        <w:rPr>
          <w:rFonts w:ascii="Times New Roman" w:hAnsi="Times New Roman" w:cs="Times New Roman"/>
          <w:i/>
        </w:rPr>
        <w:t xml:space="preserve"> </w:t>
      </w:r>
      <w:r w:rsidR="00E47618">
        <w:rPr>
          <w:rFonts w:ascii="Times New Roman" w:hAnsi="Times New Roman" w:cs="Times New Roman"/>
          <w:i/>
        </w:rPr>
        <w:t>грн</w:t>
      </w:r>
      <w:r w:rsidR="00000ADD">
        <w:rPr>
          <w:rFonts w:ascii="Times New Roman" w:hAnsi="Times New Roman" w:cs="Times New Roman"/>
          <w:i/>
        </w:rPr>
        <w:t>.</w:t>
      </w:r>
    </w:p>
    <w:p w:rsidR="001237D9" w:rsidRPr="00594B87" w:rsidRDefault="001237D9" w:rsidP="001237D9">
      <w:pPr>
        <w:jc w:val="center"/>
        <w:rPr>
          <w:rFonts w:ascii="Times New Roman" w:hAnsi="Times New Roman" w:cs="Times New Roman"/>
          <w:i/>
        </w:rPr>
      </w:pPr>
    </w:p>
    <w:p w:rsidR="00CA7405" w:rsidRPr="00594B87" w:rsidRDefault="00CA7405" w:rsidP="00CA7405">
      <w:pPr>
        <w:pStyle w:val="ab"/>
        <w:ind w:left="135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>Спеціальний фонд (03 фонд)</w:t>
      </w:r>
    </w:p>
    <w:p w:rsidR="00551329" w:rsidRPr="00594B87" w:rsidRDefault="00CA7405" w:rsidP="00CA7405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На утримання установ та  закладів загальної середньої освіти із спеціального сільського </w:t>
      </w:r>
    </w:p>
    <w:p w:rsidR="00000ADD" w:rsidRDefault="00551329" w:rsidP="00CA7405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б</w:t>
      </w:r>
      <w:r w:rsidR="00CA7405" w:rsidRPr="00594B87">
        <w:rPr>
          <w:rFonts w:ascii="Times New Roman" w:hAnsi="Times New Roman"/>
          <w:sz w:val="24"/>
          <w:szCs w:val="24"/>
        </w:rPr>
        <w:t>юджету за звітний період було отримано благоді</w:t>
      </w:r>
      <w:r w:rsidR="00E47618">
        <w:rPr>
          <w:rFonts w:ascii="Times New Roman" w:hAnsi="Times New Roman"/>
          <w:sz w:val="24"/>
          <w:szCs w:val="24"/>
        </w:rPr>
        <w:t>йної допомоги на</w:t>
      </w:r>
      <w:r w:rsidR="00E54366">
        <w:rPr>
          <w:rFonts w:ascii="Times New Roman" w:hAnsi="Times New Roman"/>
          <w:sz w:val="24"/>
          <w:szCs w:val="24"/>
        </w:rPr>
        <w:t xml:space="preserve"> суму 5 282677,48</w:t>
      </w:r>
      <w:r w:rsidR="001B7AAC" w:rsidRPr="00594B87">
        <w:rPr>
          <w:rFonts w:ascii="Times New Roman" w:hAnsi="Times New Roman"/>
          <w:sz w:val="24"/>
          <w:szCs w:val="24"/>
        </w:rPr>
        <w:t xml:space="preserve"> </w:t>
      </w:r>
      <w:r w:rsidR="00AA6611">
        <w:rPr>
          <w:rFonts w:ascii="Times New Roman" w:hAnsi="Times New Roman"/>
          <w:sz w:val="24"/>
          <w:szCs w:val="24"/>
        </w:rPr>
        <w:t>грн.</w:t>
      </w:r>
      <w:r w:rsidR="001B7AAC" w:rsidRPr="00594B87">
        <w:rPr>
          <w:rFonts w:ascii="Times New Roman" w:hAnsi="Times New Roman"/>
          <w:sz w:val="24"/>
          <w:szCs w:val="24"/>
        </w:rPr>
        <w:t>,</w:t>
      </w:r>
      <w:r w:rsidR="00F43D6E" w:rsidRPr="00594B87">
        <w:rPr>
          <w:rFonts w:ascii="Times New Roman" w:hAnsi="Times New Roman"/>
          <w:sz w:val="24"/>
          <w:szCs w:val="24"/>
        </w:rPr>
        <w:t xml:space="preserve"> а саме</w:t>
      </w:r>
      <w:r w:rsidR="00AA6611">
        <w:rPr>
          <w:rFonts w:ascii="Times New Roman" w:hAnsi="Times New Roman"/>
          <w:sz w:val="24"/>
          <w:szCs w:val="24"/>
        </w:rPr>
        <w:t>:</w:t>
      </w:r>
      <w:r w:rsidR="00F43D6E" w:rsidRPr="00594B87">
        <w:rPr>
          <w:rFonts w:ascii="Times New Roman" w:hAnsi="Times New Roman"/>
          <w:sz w:val="24"/>
          <w:szCs w:val="24"/>
        </w:rPr>
        <w:t xml:space="preserve"> </w:t>
      </w:r>
    </w:p>
    <w:p w:rsidR="00CA7405" w:rsidRPr="00594B87" w:rsidRDefault="00AA6611" w:rsidP="00CA7405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КЕКВ 3110 </w:t>
      </w:r>
      <w:r w:rsidR="00000ADD">
        <w:rPr>
          <w:rFonts w:ascii="Times New Roman" w:hAnsi="Times New Roman"/>
          <w:sz w:val="24"/>
          <w:szCs w:val="24"/>
        </w:rPr>
        <w:t xml:space="preserve">«Придбання предметів довгострокового користування» </w:t>
      </w:r>
      <w:r>
        <w:rPr>
          <w:rFonts w:ascii="Times New Roman" w:hAnsi="Times New Roman"/>
          <w:sz w:val="24"/>
          <w:szCs w:val="24"/>
        </w:rPr>
        <w:t xml:space="preserve">на суму </w:t>
      </w:r>
      <w:r w:rsidR="00E54366">
        <w:rPr>
          <w:rFonts w:ascii="Times New Roman" w:hAnsi="Times New Roman"/>
          <w:sz w:val="24"/>
          <w:szCs w:val="24"/>
        </w:rPr>
        <w:t>4 428 598,10</w:t>
      </w:r>
      <w:r w:rsidR="00F43D6E" w:rsidRPr="00594B87">
        <w:rPr>
          <w:rFonts w:ascii="Times New Roman" w:hAnsi="Times New Roman"/>
          <w:sz w:val="24"/>
          <w:szCs w:val="24"/>
        </w:rPr>
        <w:t xml:space="preserve"> грн</w:t>
      </w:r>
      <w:r>
        <w:rPr>
          <w:rFonts w:ascii="Times New Roman" w:hAnsi="Times New Roman"/>
          <w:sz w:val="24"/>
          <w:szCs w:val="24"/>
        </w:rPr>
        <w:t>.</w:t>
      </w:r>
      <w:r w:rsidR="00CA7405" w:rsidRPr="00594B87">
        <w:rPr>
          <w:rFonts w:ascii="Times New Roman" w:hAnsi="Times New Roman"/>
          <w:sz w:val="24"/>
          <w:szCs w:val="24"/>
        </w:rPr>
        <w:t>:</w:t>
      </w:r>
    </w:p>
    <w:p w:rsidR="00FB4A64" w:rsidRPr="00594B87" w:rsidRDefault="00E47618" w:rsidP="00000ADD">
      <w:pPr>
        <w:pStyle w:val="ab"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Підручники – </w:t>
      </w:r>
      <w:r w:rsidR="00E54366">
        <w:rPr>
          <w:rFonts w:ascii="Times New Roman" w:hAnsi="Times New Roman"/>
          <w:sz w:val="24"/>
          <w:szCs w:val="24"/>
        </w:rPr>
        <w:t>369633,70</w:t>
      </w:r>
      <w:r w:rsidR="00E6588C" w:rsidRPr="00594B87">
        <w:rPr>
          <w:rFonts w:ascii="Times New Roman" w:hAnsi="Times New Roman"/>
          <w:sz w:val="24"/>
          <w:szCs w:val="24"/>
        </w:rPr>
        <w:t xml:space="preserve"> </w:t>
      </w:r>
      <w:r w:rsidR="00A91E98" w:rsidRPr="00594B87">
        <w:rPr>
          <w:rFonts w:ascii="Times New Roman" w:hAnsi="Times New Roman"/>
          <w:sz w:val="24"/>
          <w:szCs w:val="24"/>
        </w:rPr>
        <w:t>грн.;</w:t>
      </w:r>
    </w:p>
    <w:p w:rsidR="00CA7405" w:rsidRPr="00594B87" w:rsidRDefault="002C6689" w:rsidP="002C6689">
      <w:pPr>
        <w:pStyle w:val="ab"/>
        <w:spacing w:after="0"/>
        <w:ind w:left="709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Ноутбуки 15 шт</w:t>
      </w:r>
      <w:r w:rsidR="00627590" w:rsidRPr="00594B87">
        <w:rPr>
          <w:rFonts w:ascii="Times New Roman" w:hAnsi="Times New Roman"/>
          <w:sz w:val="24"/>
          <w:szCs w:val="24"/>
        </w:rPr>
        <w:t xml:space="preserve">. – </w:t>
      </w:r>
      <w:r w:rsidRPr="00594B87">
        <w:rPr>
          <w:rFonts w:ascii="Times New Roman" w:hAnsi="Times New Roman"/>
          <w:sz w:val="24"/>
          <w:szCs w:val="24"/>
        </w:rPr>
        <w:t>137</w:t>
      </w:r>
      <w:r w:rsidR="00627590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066,40 грн.</w:t>
      </w:r>
    </w:p>
    <w:p w:rsidR="001237D9" w:rsidRPr="00594B87" w:rsidRDefault="001237D9" w:rsidP="002C6689">
      <w:pPr>
        <w:pStyle w:val="ab"/>
        <w:spacing w:after="0"/>
        <w:ind w:left="709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Телевізори 2 шт</w:t>
      </w:r>
      <w:r w:rsidR="00AA6611">
        <w:rPr>
          <w:rFonts w:ascii="Times New Roman" w:hAnsi="Times New Roman"/>
          <w:sz w:val="24"/>
          <w:szCs w:val="24"/>
        </w:rPr>
        <w:t>.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AA6611">
        <w:rPr>
          <w:rFonts w:ascii="Times New Roman" w:hAnsi="Times New Roman"/>
          <w:sz w:val="24"/>
          <w:szCs w:val="24"/>
        </w:rPr>
        <w:t xml:space="preserve">– </w:t>
      </w:r>
      <w:r w:rsidRPr="00594B87">
        <w:rPr>
          <w:rFonts w:ascii="Times New Roman" w:hAnsi="Times New Roman"/>
          <w:sz w:val="24"/>
          <w:szCs w:val="24"/>
        </w:rPr>
        <w:t>38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500,00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AA6611">
        <w:rPr>
          <w:rFonts w:ascii="Times New Roman" w:hAnsi="Times New Roman"/>
          <w:sz w:val="24"/>
          <w:szCs w:val="24"/>
        </w:rPr>
        <w:t>.</w:t>
      </w:r>
    </w:p>
    <w:p w:rsidR="001237D9" w:rsidRPr="00594B87" w:rsidRDefault="001237D9" w:rsidP="002C6689">
      <w:pPr>
        <w:pStyle w:val="ab"/>
        <w:spacing w:after="0"/>
        <w:ind w:left="709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Колонка портативна – 6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200,00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AA6611">
        <w:rPr>
          <w:rFonts w:ascii="Times New Roman" w:hAnsi="Times New Roman"/>
          <w:sz w:val="24"/>
          <w:szCs w:val="24"/>
        </w:rPr>
        <w:t>.</w:t>
      </w:r>
    </w:p>
    <w:p w:rsidR="001237D9" w:rsidRPr="00594B87" w:rsidRDefault="001237D9" w:rsidP="002C6689">
      <w:pPr>
        <w:pStyle w:val="ab"/>
        <w:spacing w:after="0"/>
        <w:ind w:left="709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Меблі </w:t>
      </w:r>
      <w:r w:rsidR="00AA6611">
        <w:rPr>
          <w:rFonts w:ascii="Times New Roman" w:hAnsi="Times New Roman"/>
          <w:sz w:val="24"/>
          <w:szCs w:val="24"/>
        </w:rPr>
        <w:t xml:space="preserve">– </w:t>
      </w:r>
      <w:r w:rsidRPr="00594B87">
        <w:rPr>
          <w:rFonts w:ascii="Times New Roman" w:hAnsi="Times New Roman"/>
          <w:sz w:val="24"/>
          <w:szCs w:val="24"/>
        </w:rPr>
        <w:t>10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400,00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AA6611">
        <w:rPr>
          <w:rFonts w:ascii="Times New Roman" w:hAnsi="Times New Roman"/>
          <w:sz w:val="24"/>
          <w:szCs w:val="24"/>
        </w:rPr>
        <w:t>.</w:t>
      </w:r>
    </w:p>
    <w:p w:rsidR="001237D9" w:rsidRPr="00594B87" w:rsidRDefault="00F43D6E" w:rsidP="002C6689">
      <w:pPr>
        <w:pStyle w:val="ab"/>
        <w:spacing w:after="0"/>
        <w:ind w:left="709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Інтерактивна дошка</w:t>
      </w:r>
      <w:r w:rsidR="00AA6611">
        <w:rPr>
          <w:rFonts w:ascii="Times New Roman" w:hAnsi="Times New Roman"/>
          <w:sz w:val="24"/>
          <w:szCs w:val="24"/>
        </w:rPr>
        <w:t xml:space="preserve"> – </w:t>
      </w:r>
      <w:r w:rsidRPr="00594B87">
        <w:rPr>
          <w:rFonts w:ascii="Times New Roman" w:hAnsi="Times New Roman"/>
          <w:sz w:val="24"/>
          <w:szCs w:val="24"/>
        </w:rPr>
        <w:t>17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199,00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AA6611">
        <w:rPr>
          <w:rFonts w:ascii="Times New Roman" w:hAnsi="Times New Roman"/>
          <w:sz w:val="24"/>
          <w:szCs w:val="24"/>
        </w:rPr>
        <w:t>.</w:t>
      </w:r>
    </w:p>
    <w:p w:rsidR="00F43D6E" w:rsidRPr="00594B87" w:rsidRDefault="00F43D6E" w:rsidP="002C6689">
      <w:pPr>
        <w:pStyle w:val="ab"/>
        <w:spacing w:after="0"/>
        <w:ind w:left="709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Ноутбук  -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24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500,00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AA6611">
        <w:rPr>
          <w:rFonts w:ascii="Times New Roman" w:hAnsi="Times New Roman"/>
          <w:sz w:val="24"/>
          <w:szCs w:val="24"/>
        </w:rPr>
        <w:t>.</w:t>
      </w:r>
    </w:p>
    <w:p w:rsidR="00F43D6E" w:rsidRPr="00594B87" w:rsidRDefault="00F43D6E" w:rsidP="002C6689">
      <w:pPr>
        <w:pStyle w:val="ab"/>
        <w:spacing w:after="0"/>
        <w:ind w:left="709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БФП КЕНОН </w:t>
      </w:r>
      <w:r w:rsidR="00AA6611">
        <w:rPr>
          <w:rFonts w:ascii="Times New Roman" w:hAnsi="Times New Roman"/>
          <w:sz w:val="24"/>
          <w:szCs w:val="24"/>
        </w:rPr>
        <w:t xml:space="preserve">– </w:t>
      </w:r>
      <w:r w:rsidRPr="00594B87">
        <w:rPr>
          <w:rFonts w:ascii="Times New Roman" w:hAnsi="Times New Roman"/>
          <w:sz w:val="24"/>
          <w:szCs w:val="24"/>
        </w:rPr>
        <w:t>15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100,00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AA6611">
        <w:rPr>
          <w:rFonts w:ascii="Times New Roman" w:hAnsi="Times New Roman"/>
          <w:sz w:val="24"/>
          <w:szCs w:val="24"/>
        </w:rPr>
        <w:t>.</w:t>
      </w:r>
    </w:p>
    <w:p w:rsidR="00F43D6E" w:rsidRDefault="00F43D6E" w:rsidP="002C6689">
      <w:pPr>
        <w:pStyle w:val="ab"/>
        <w:spacing w:after="0"/>
        <w:ind w:left="709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Рекуператори </w:t>
      </w:r>
      <w:r w:rsidR="00AA6611">
        <w:rPr>
          <w:rFonts w:ascii="Times New Roman" w:hAnsi="Times New Roman"/>
          <w:sz w:val="24"/>
          <w:szCs w:val="24"/>
        </w:rPr>
        <w:t xml:space="preserve">– </w:t>
      </w:r>
      <w:r w:rsidRPr="00594B87">
        <w:rPr>
          <w:rFonts w:ascii="Times New Roman" w:hAnsi="Times New Roman"/>
          <w:sz w:val="24"/>
          <w:szCs w:val="24"/>
        </w:rPr>
        <w:t>9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999,00</w:t>
      </w:r>
      <w:r w:rsidR="00AA661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AA6611">
        <w:rPr>
          <w:rFonts w:ascii="Times New Roman" w:hAnsi="Times New Roman"/>
          <w:sz w:val="24"/>
          <w:szCs w:val="24"/>
        </w:rPr>
        <w:t>.</w:t>
      </w:r>
    </w:p>
    <w:p w:rsidR="00E47618" w:rsidRPr="00594B87" w:rsidRDefault="00E47618" w:rsidP="002C6689">
      <w:pPr>
        <w:pStyle w:val="ab"/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Автобус шкільний -</w:t>
      </w:r>
      <w:r w:rsidR="00000A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3800 000,00</w:t>
      </w:r>
      <w:r w:rsidR="00000ADD">
        <w:rPr>
          <w:rFonts w:ascii="Times New Roman" w:hAnsi="Times New Roman"/>
          <w:sz w:val="24"/>
          <w:szCs w:val="24"/>
        </w:rPr>
        <w:t xml:space="preserve"> </w:t>
      </w:r>
      <w:r w:rsidR="000D4A9D">
        <w:rPr>
          <w:rFonts w:ascii="Times New Roman" w:hAnsi="Times New Roman"/>
          <w:sz w:val="24"/>
          <w:szCs w:val="24"/>
        </w:rPr>
        <w:t>грн</w:t>
      </w:r>
      <w:r w:rsidR="00000ADD">
        <w:rPr>
          <w:rFonts w:ascii="Times New Roman" w:hAnsi="Times New Roman"/>
          <w:sz w:val="24"/>
          <w:szCs w:val="24"/>
        </w:rPr>
        <w:t>.</w:t>
      </w:r>
    </w:p>
    <w:p w:rsidR="0008056E" w:rsidRPr="009F0EA8" w:rsidRDefault="00CA7405" w:rsidP="00FB4A64">
      <w:pPr>
        <w:pStyle w:val="ab"/>
        <w:numPr>
          <w:ilvl w:val="0"/>
          <w:numId w:val="7"/>
        </w:numPr>
        <w:spacing w:after="120"/>
        <w:ind w:left="709"/>
        <w:rPr>
          <w:rFonts w:ascii="Times New Roman" w:hAnsi="Times New Roman"/>
          <w:sz w:val="24"/>
          <w:szCs w:val="24"/>
        </w:rPr>
      </w:pPr>
      <w:r w:rsidRPr="009F0EA8">
        <w:rPr>
          <w:rFonts w:ascii="Times New Roman" w:hAnsi="Times New Roman"/>
          <w:sz w:val="24"/>
          <w:szCs w:val="24"/>
        </w:rPr>
        <w:t>Придбання</w:t>
      </w:r>
      <w:r w:rsidR="00456C77" w:rsidRPr="009F0EA8">
        <w:rPr>
          <w:rFonts w:ascii="Times New Roman" w:hAnsi="Times New Roman"/>
          <w:sz w:val="24"/>
          <w:szCs w:val="24"/>
        </w:rPr>
        <w:t xml:space="preserve"> обладнання і предметів матеріалів</w:t>
      </w:r>
      <w:r w:rsidR="00F00625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 xml:space="preserve"> по КЕКВ 2210</w:t>
      </w:r>
      <w:r w:rsidR="00000ADD" w:rsidRPr="009F0EA8">
        <w:rPr>
          <w:rFonts w:ascii="Times New Roman" w:hAnsi="Times New Roman"/>
          <w:sz w:val="24"/>
          <w:szCs w:val="24"/>
        </w:rPr>
        <w:t xml:space="preserve"> «Предмети, матеріали, обладнання та інвентар»</w:t>
      </w:r>
      <w:r w:rsidR="00F43D6E" w:rsidRPr="009F0EA8">
        <w:rPr>
          <w:rFonts w:ascii="Times New Roman" w:hAnsi="Times New Roman"/>
          <w:sz w:val="24"/>
          <w:szCs w:val="24"/>
        </w:rPr>
        <w:t xml:space="preserve"> на суму </w:t>
      </w:r>
      <w:r w:rsidR="00E54366" w:rsidRPr="009F0EA8">
        <w:rPr>
          <w:rFonts w:ascii="Times New Roman" w:hAnsi="Times New Roman"/>
          <w:sz w:val="24"/>
          <w:szCs w:val="24"/>
        </w:rPr>
        <w:t>–</w:t>
      </w:r>
      <w:r w:rsidR="00000ADD" w:rsidRPr="009F0EA8">
        <w:rPr>
          <w:rFonts w:ascii="Times New Roman" w:hAnsi="Times New Roman"/>
          <w:sz w:val="24"/>
          <w:szCs w:val="24"/>
        </w:rPr>
        <w:t xml:space="preserve"> </w:t>
      </w:r>
      <w:r w:rsidR="00E54366" w:rsidRPr="009F0EA8">
        <w:rPr>
          <w:rFonts w:ascii="Times New Roman" w:hAnsi="Times New Roman"/>
          <w:sz w:val="24"/>
          <w:szCs w:val="24"/>
        </w:rPr>
        <w:t>854079,38</w:t>
      </w:r>
      <w:r w:rsidR="00F43D6E" w:rsidRPr="009F0EA8">
        <w:rPr>
          <w:rFonts w:ascii="Times New Roman" w:hAnsi="Times New Roman"/>
          <w:sz w:val="24"/>
          <w:szCs w:val="24"/>
        </w:rPr>
        <w:t xml:space="preserve"> грн</w:t>
      </w:r>
      <w:r w:rsidR="00F963D9" w:rsidRPr="009F0EA8">
        <w:rPr>
          <w:rFonts w:ascii="Times New Roman" w:hAnsi="Times New Roman"/>
          <w:sz w:val="24"/>
          <w:szCs w:val="24"/>
        </w:rPr>
        <w:t>.,</w:t>
      </w:r>
      <w:r w:rsidR="00F43D6E" w:rsidRPr="009F0EA8">
        <w:rPr>
          <w:rFonts w:ascii="Times New Roman" w:hAnsi="Times New Roman"/>
          <w:sz w:val="24"/>
          <w:szCs w:val="24"/>
        </w:rPr>
        <w:t xml:space="preserve"> в т</w:t>
      </w:r>
      <w:r w:rsidR="00F963D9" w:rsidRPr="009F0EA8">
        <w:rPr>
          <w:rFonts w:ascii="Times New Roman" w:hAnsi="Times New Roman"/>
          <w:sz w:val="24"/>
          <w:szCs w:val="24"/>
        </w:rPr>
        <w:t>.</w:t>
      </w:r>
      <w:r w:rsidR="00F43D6E" w:rsidRPr="009F0EA8">
        <w:rPr>
          <w:rFonts w:ascii="Times New Roman" w:hAnsi="Times New Roman"/>
          <w:sz w:val="24"/>
          <w:szCs w:val="24"/>
        </w:rPr>
        <w:t>ч</w:t>
      </w:r>
      <w:r w:rsidR="00F963D9" w:rsidRPr="009F0EA8">
        <w:rPr>
          <w:rFonts w:ascii="Times New Roman" w:hAnsi="Times New Roman"/>
          <w:sz w:val="24"/>
          <w:szCs w:val="24"/>
        </w:rPr>
        <w:t>.</w:t>
      </w:r>
      <w:r w:rsidR="007F77D4" w:rsidRPr="009F0EA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56C77" w:rsidRPr="009F0EA8">
        <w:rPr>
          <w:rFonts w:ascii="Times New Roman" w:hAnsi="Times New Roman"/>
          <w:sz w:val="24"/>
          <w:szCs w:val="24"/>
        </w:rPr>
        <w:t>ролети</w:t>
      </w:r>
      <w:proofErr w:type="spellEnd"/>
      <w:r w:rsidR="00456C77" w:rsidRPr="009F0EA8">
        <w:rPr>
          <w:rFonts w:ascii="Times New Roman" w:hAnsi="Times New Roman"/>
          <w:sz w:val="24"/>
          <w:szCs w:val="24"/>
        </w:rPr>
        <w:t xml:space="preserve">  для </w:t>
      </w:r>
      <w:proofErr w:type="spellStart"/>
      <w:r w:rsidR="00456C77" w:rsidRPr="009F0EA8">
        <w:rPr>
          <w:rFonts w:ascii="Times New Roman" w:hAnsi="Times New Roman"/>
          <w:sz w:val="24"/>
          <w:szCs w:val="24"/>
        </w:rPr>
        <w:t>Волянського</w:t>
      </w:r>
      <w:proofErr w:type="spellEnd"/>
      <w:r w:rsidR="00456C77" w:rsidRPr="009F0EA8">
        <w:rPr>
          <w:rFonts w:ascii="Times New Roman" w:hAnsi="Times New Roman"/>
          <w:sz w:val="24"/>
          <w:szCs w:val="24"/>
        </w:rPr>
        <w:t xml:space="preserve"> ліцею</w:t>
      </w:r>
      <w:r w:rsidR="00F43D6E" w:rsidRPr="009F0EA8">
        <w:rPr>
          <w:rFonts w:ascii="Times New Roman" w:hAnsi="Times New Roman"/>
          <w:sz w:val="24"/>
          <w:szCs w:val="24"/>
        </w:rPr>
        <w:t xml:space="preserve"> -</w:t>
      </w:r>
      <w:r w:rsidR="007F77D4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15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000,00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грн</w:t>
      </w:r>
      <w:r w:rsidR="00F963D9" w:rsidRPr="009F0EA8">
        <w:rPr>
          <w:rFonts w:ascii="Times New Roman" w:hAnsi="Times New Roman"/>
          <w:sz w:val="24"/>
          <w:szCs w:val="24"/>
        </w:rPr>
        <w:t xml:space="preserve">., </w:t>
      </w:r>
      <w:r w:rsidR="00F43D6E" w:rsidRPr="009F0EA8">
        <w:rPr>
          <w:rFonts w:ascii="Times New Roman" w:hAnsi="Times New Roman"/>
          <w:sz w:val="24"/>
          <w:szCs w:val="24"/>
        </w:rPr>
        <w:t>будівельні матеріали за рахунок залишку коштів минулих років</w:t>
      </w:r>
      <w:r w:rsidR="00F963D9" w:rsidRPr="009F0EA8">
        <w:rPr>
          <w:rFonts w:ascii="Times New Roman" w:hAnsi="Times New Roman"/>
          <w:sz w:val="24"/>
          <w:szCs w:val="24"/>
        </w:rPr>
        <w:t xml:space="preserve"> – </w:t>
      </w:r>
      <w:r w:rsidR="00F43D6E" w:rsidRPr="009F0EA8">
        <w:rPr>
          <w:rFonts w:ascii="Times New Roman" w:hAnsi="Times New Roman"/>
          <w:sz w:val="24"/>
          <w:szCs w:val="24"/>
        </w:rPr>
        <w:t>200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668,00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грн</w:t>
      </w:r>
      <w:r w:rsidR="00F963D9" w:rsidRPr="009F0EA8">
        <w:rPr>
          <w:rFonts w:ascii="Times New Roman" w:hAnsi="Times New Roman"/>
          <w:sz w:val="24"/>
          <w:szCs w:val="24"/>
        </w:rPr>
        <w:t xml:space="preserve">., </w:t>
      </w:r>
      <w:r w:rsidR="00F43D6E" w:rsidRPr="009F0EA8">
        <w:rPr>
          <w:rFonts w:ascii="Times New Roman" w:hAnsi="Times New Roman"/>
          <w:sz w:val="24"/>
          <w:szCs w:val="24"/>
        </w:rPr>
        <w:t>компресор,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шафи,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стіл,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перфоратор,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стільці,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дошка коркова,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килим,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електрообігрівач,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телевізор,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документ-камера,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принтер,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бензопила,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жалюзі,</w:t>
      </w:r>
      <w:r w:rsidR="00F963D9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карта України,</w:t>
      </w:r>
      <w:r w:rsidR="00F963D9" w:rsidRPr="009F0EA8">
        <w:rPr>
          <w:rFonts w:ascii="Times New Roman" w:hAnsi="Times New Roman"/>
          <w:sz w:val="24"/>
          <w:szCs w:val="24"/>
        </w:rPr>
        <w:t xml:space="preserve"> стенд</w:t>
      </w:r>
      <w:r w:rsidR="00195A32" w:rsidRPr="009F0EA8">
        <w:rPr>
          <w:rFonts w:ascii="Times New Roman" w:hAnsi="Times New Roman"/>
          <w:sz w:val="24"/>
          <w:szCs w:val="24"/>
        </w:rPr>
        <w:t xml:space="preserve"> «Р</w:t>
      </w:r>
      <w:r w:rsidR="00F43D6E" w:rsidRPr="009F0EA8">
        <w:rPr>
          <w:rFonts w:ascii="Times New Roman" w:hAnsi="Times New Roman"/>
          <w:sz w:val="24"/>
          <w:szCs w:val="24"/>
        </w:rPr>
        <w:t>одинне дерево</w:t>
      </w:r>
      <w:r w:rsidR="00195A32" w:rsidRPr="009F0EA8">
        <w:rPr>
          <w:rFonts w:ascii="Times New Roman" w:hAnsi="Times New Roman"/>
          <w:sz w:val="24"/>
          <w:szCs w:val="24"/>
        </w:rPr>
        <w:t>»</w:t>
      </w:r>
      <w:r w:rsidR="00F43D6E" w:rsidRPr="009F0EA8">
        <w:rPr>
          <w:rFonts w:ascii="Times New Roman" w:hAnsi="Times New Roman"/>
          <w:sz w:val="24"/>
          <w:szCs w:val="24"/>
        </w:rPr>
        <w:t>,</w:t>
      </w:r>
      <w:r w:rsidR="007F77D4" w:rsidRPr="009F0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3D6E" w:rsidRPr="009F0EA8">
        <w:rPr>
          <w:rFonts w:ascii="Times New Roman" w:hAnsi="Times New Roman"/>
          <w:sz w:val="24"/>
          <w:szCs w:val="24"/>
        </w:rPr>
        <w:t>палярі-каркас</w:t>
      </w:r>
      <w:proofErr w:type="spellEnd"/>
      <w:r w:rsidR="00195A32" w:rsidRPr="009F0EA8">
        <w:rPr>
          <w:rFonts w:ascii="Times New Roman" w:hAnsi="Times New Roman"/>
          <w:sz w:val="24"/>
          <w:szCs w:val="24"/>
        </w:rPr>
        <w:t xml:space="preserve"> – </w:t>
      </w:r>
      <w:r w:rsidR="00F43D6E" w:rsidRPr="009F0EA8">
        <w:rPr>
          <w:rFonts w:ascii="Times New Roman" w:hAnsi="Times New Roman"/>
          <w:sz w:val="24"/>
          <w:szCs w:val="24"/>
        </w:rPr>
        <w:t>182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637,00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грн</w:t>
      </w:r>
      <w:r w:rsidR="00195A32" w:rsidRPr="009F0EA8">
        <w:rPr>
          <w:rFonts w:ascii="Times New Roman" w:hAnsi="Times New Roman"/>
          <w:sz w:val="24"/>
          <w:szCs w:val="24"/>
        </w:rPr>
        <w:t>.</w:t>
      </w:r>
      <w:r w:rsidR="003C02EB" w:rsidRPr="009F0EA8">
        <w:rPr>
          <w:rFonts w:ascii="Times New Roman" w:hAnsi="Times New Roman"/>
          <w:sz w:val="24"/>
          <w:szCs w:val="24"/>
        </w:rPr>
        <w:t xml:space="preserve">, </w:t>
      </w:r>
      <w:r w:rsidR="00F43D6E" w:rsidRPr="009F0EA8">
        <w:rPr>
          <w:rFonts w:ascii="Times New Roman" w:hAnsi="Times New Roman"/>
          <w:sz w:val="24"/>
          <w:szCs w:val="24"/>
        </w:rPr>
        <w:t xml:space="preserve">запчастини до </w:t>
      </w:r>
      <w:proofErr w:type="spellStart"/>
      <w:r w:rsidR="00F43D6E" w:rsidRPr="009F0EA8">
        <w:rPr>
          <w:rFonts w:ascii="Times New Roman" w:hAnsi="Times New Roman"/>
          <w:sz w:val="24"/>
          <w:szCs w:val="24"/>
        </w:rPr>
        <w:t>бензокоси</w:t>
      </w:r>
      <w:proofErr w:type="spellEnd"/>
      <w:r w:rsidR="00F43D6E" w:rsidRPr="009F0EA8">
        <w:rPr>
          <w:rFonts w:ascii="Times New Roman" w:hAnsi="Times New Roman"/>
          <w:sz w:val="24"/>
          <w:szCs w:val="24"/>
        </w:rPr>
        <w:t xml:space="preserve"> – 4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695,00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грн</w:t>
      </w:r>
      <w:r w:rsidR="003C02EB" w:rsidRPr="009F0EA8">
        <w:rPr>
          <w:rFonts w:ascii="Times New Roman" w:hAnsi="Times New Roman"/>
          <w:sz w:val="24"/>
          <w:szCs w:val="24"/>
        </w:rPr>
        <w:t xml:space="preserve">., </w:t>
      </w:r>
      <w:r w:rsidR="00F43D6E" w:rsidRPr="009F0EA8">
        <w:rPr>
          <w:rFonts w:ascii="Times New Roman" w:hAnsi="Times New Roman"/>
          <w:sz w:val="24"/>
          <w:szCs w:val="24"/>
        </w:rPr>
        <w:t>посуд</w:t>
      </w:r>
      <w:r w:rsidR="00195A32" w:rsidRPr="009F0EA8">
        <w:rPr>
          <w:rFonts w:ascii="Times New Roman" w:hAnsi="Times New Roman"/>
          <w:sz w:val="24"/>
          <w:szCs w:val="24"/>
        </w:rPr>
        <w:t xml:space="preserve"> – </w:t>
      </w:r>
      <w:r w:rsidR="0008056E" w:rsidRPr="009F0EA8">
        <w:rPr>
          <w:rFonts w:ascii="Times New Roman" w:hAnsi="Times New Roman"/>
          <w:sz w:val="24"/>
          <w:szCs w:val="24"/>
        </w:rPr>
        <w:t>165</w:t>
      </w:r>
      <w:r w:rsidR="00F43D6E" w:rsidRPr="009F0EA8">
        <w:rPr>
          <w:rFonts w:ascii="Times New Roman" w:hAnsi="Times New Roman"/>
          <w:sz w:val="24"/>
          <w:szCs w:val="24"/>
        </w:rPr>
        <w:t>40,00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F43D6E" w:rsidRPr="009F0EA8">
        <w:rPr>
          <w:rFonts w:ascii="Times New Roman" w:hAnsi="Times New Roman"/>
          <w:sz w:val="24"/>
          <w:szCs w:val="24"/>
        </w:rPr>
        <w:t>грн</w:t>
      </w:r>
      <w:r w:rsidR="00195A32" w:rsidRPr="009F0EA8">
        <w:rPr>
          <w:rFonts w:ascii="Times New Roman" w:hAnsi="Times New Roman"/>
          <w:sz w:val="24"/>
          <w:szCs w:val="24"/>
        </w:rPr>
        <w:t>.</w:t>
      </w:r>
      <w:r w:rsidR="003C02EB" w:rsidRPr="009F0E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43D6E" w:rsidRPr="009F0EA8">
        <w:rPr>
          <w:rFonts w:ascii="Times New Roman" w:hAnsi="Times New Roman"/>
          <w:sz w:val="24"/>
          <w:szCs w:val="24"/>
        </w:rPr>
        <w:t>плівка-самоклейка</w:t>
      </w:r>
      <w:proofErr w:type="spellEnd"/>
      <w:r w:rsidR="00F43D6E" w:rsidRPr="009F0EA8">
        <w:rPr>
          <w:rFonts w:ascii="Times New Roman" w:hAnsi="Times New Roman"/>
          <w:sz w:val="24"/>
          <w:szCs w:val="24"/>
        </w:rPr>
        <w:t xml:space="preserve"> -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227A5E" w:rsidRPr="009F0EA8">
        <w:rPr>
          <w:rFonts w:ascii="Times New Roman" w:hAnsi="Times New Roman"/>
          <w:sz w:val="24"/>
          <w:szCs w:val="24"/>
        </w:rPr>
        <w:t>372,00 грн</w:t>
      </w:r>
      <w:r w:rsidR="00195A32" w:rsidRPr="009F0EA8">
        <w:rPr>
          <w:rFonts w:ascii="Times New Roman" w:hAnsi="Times New Roman"/>
          <w:sz w:val="24"/>
          <w:szCs w:val="24"/>
        </w:rPr>
        <w:t>.</w:t>
      </w:r>
      <w:r w:rsidR="003C02EB" w:rsidRPr="009F0EA8">
        <w:rPr>
          <w:rFonts w:ascii="Times New Roman" w:hAnsi="Times New Roman"/>
          <w:sz w:val="24"/>
          <w:szCs w:val="24"/>
        </w:rPr>
        <w:t xml:space="preserve">, </w:t>
      </w:r>
      <w:r w:rsidR="00367ECE" w:rsidRPr="009F0EA8">
        <w:rPr>
          <w:rFonts w:ascii="Times New Roman" w:hAnsi="Times New Roman"/>
          <w:sz w:val="24"/>
          <w:szCs w:val="24"/>
        </w:rPr>
        <w:t>пляшки для води</w:t>
      </w:r>
      <w:r w:rsidR="00195A32" w:rsidRPr="009F0EA8">
        <w:rPr>
          <w:rFonts w:ascii="Times New Roman" w:hAnsi="Times New Roman"/>
          <w:sz w:val="24"/>
          <w:szCs w:val="24"/>
        </w:rPr>
        <w:t xml:space="preserve"> – </w:t>
      </w:r>
      <w:r w:rsidR="00367ECE" w:rsidRPr="009F0EA8">
        <w:rPr>
          <w:rFonts w:ascii="Times New Roman" w:hAnsi="Times New Roman"/>
          <w:sz w:val="24"/>
          <w:szCs w:val="24"/>
        </w:rPr>
        <w:t>4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800,00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грн</w:t>
      </w:r>
      <w:r w:rsidR="00195A32" w:rsidRPr="009F0EA8">
        <w:rPr>
          <w:rFonts w:ascii="Times New Roman" w:hAnsi="Times New Roman"/>
          <w:sz w:val="24"/>
          <w:szCs w:val="24"/>
        </w:rPr>
        <w:t>.</w:t>
      </w:r>
      <w:r w:rsidR="003C02EB" w:rsidRPr="009F0EA8">
        <w:rPr>
          <w:rFonts w:ascii="Times New Roman" w:hAnsi="Times New Roman"/>
          <w:sz w:val="24"/>
          <w:szCs w:val="24"/>
        </w:rPr>
        <w:t xml:space="preserve">, </w:t>
      </w:r>
      <w:r w:rsidR="00367ECE" w:rsidRPr="009F0EA8">
        <w:rPr>
          <w:rFonts w:ascii="Times New Roman" w:hAnsi="Times New Roman"/>
          <w:sz w:val="24"/>
          <w:szCs w:val="24"/>
        </w:rPr>
        <w:t xml:space="preserve">канцтовари </w:t>
      </w:r>
      <w:r w:rsidR="00195A32" w:rsidRPr="009F0EA8">
        <w:rPr>
          <w:rFonts w:ascii="Times New Roman" w:hAnsi="Times New Roman"/>
          <w:sz w:val="24"/>
          <w:szCs w:val="24"/>
        </w:rPr>
        <w:t xml:space="preserve">– </w:t>
      </w:r>
      <w:r w:rsidR="00367ECE" w:rsidRPr="009F0EA8">
        <w:rPr>
          <w:rFonts w:ascii="Times New Roman" w:hAnsi="Times New Roman"/>
          <w:sz w:val="24"/>
          <w:szCs w:val="24"/>
        </w:rPr>
        <w:t>30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768,68 грн</w:t>
      </w:r>
      <w:r w:rsidR="00195A32" w:rsidRPr="009F0EA8">
        <w:rPr>
          <w:rFonts w:ascii="Times New Roman" w:hAnsi="Times New Roman"/>
          <w:sz w:val="24"/>
          <w:szCs w:val="24"/>
        </w:rPr>
        <w:t>.</w:t>
      </w:r>
      <w:r w:rsidR="003C02EB" w:rsidRPr="009F0EA8">
        <w:rPr>
          <w:rFonts w:ascii="Times New Roman" w:hAnsi="Times New Roman"/>
          <w:sz w:val="24"/>
          <w:szCs w:val="24"/>
        </w:rPr>
        <w:t xml:space="preserve">, </w:t>
      </w:r>
      <w:r w:rsidR="00367ECE" w:rsidRPr="009F0EA8">
        <w:rPr>
          <w:rFonts w:ascii="Times New Roman" w:hAnsi="Times New Roman"/>
          <w:sz w:val="24"/>
          <w:szCs w:val="24"/>
        </w:rPr>
        <w:t xml:space="preserve">меблі </w:t>
      </w:r>
      <w:r w:rsidR="00195A32" w:rsidRPr="009F0EA8">
        <w:rPr>
          <w:rFonts w:ascii="Times New Roman" w:hAnsi="Times New Roman"/>
          <w:sz w:val="24"/>
          <w:szCs w:val="24"/>
        </w:rPr>
        <w:t xml:space="preserve">– </w:t>
      </w:r>
      <w:r w:rsidR="0008056E" w:rsidRPr="009F0EA8">
        <w:rPr>
          <w:rFonts w:ascii="Times New Roman" w:hAnsi="Times New Roman"/>
          <w:sz w:val="24"/>
          <w:szCs w:val="24"/>
        </w:rPr>
        <w:t>53289,23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грн</w:t>
      </w:r>
      <w:r w:rsidR="00195A32" w:rsidRPr="009F0EA8">
        <w:rPr>
          <w:rFonts w:ascii="Times New Roman" w:hAnsi="Times New Roman"/>
          <w:sz w:val="24"/>
          <w:szCs w:val="24"/>
        </w:rPr>
        <w:t>.</w:t>
      </w:r>
      <w:r w:rsidR="003C02EB" w:rsidRPr="009F0EA8">
        <w:rPr>
          <w:rFonts w:ascii="Times New Roman" w:hAnsi="Times New Roman"/>
          <w:sz w:val="24"/>
          <w:szCs w:val="24"/>
        </w:rPr>
        <w:t xml:space="preserve">, </w:t>
      </w:r>
      <w:r w:rsidR="00367ECE" w:rsidRPr="009F0EA8">
        <w:rPr>
          <w:rFonts w:ascii="Times New Roman" w:hAnsi="Times New Roman"/>
          <w:sz w:val="24"/>
          <w:szCs w:val="24"/>
        </w:rPr>
        <w:t xml:space="preserve">крісло-мішок </w:t>
      </w:r>
      <w:r w:rsidR="00195A32" w:rsidRPr="009F0EA8">
        <w:rPr>
          <w:rFonts w:ascii="Times New Roman" w:hAnsi="Times New Roman"/>
          <w:sz w:val="24"/>
          <w:szCs w:val="24"/>
        </w:rPr>
        <w:t xml:space="preserve">– </w:t>
      </w:r>
      <w:r w:rsidR="00367ECE" w:rsidRPr="009F0EA8">
        <w:rPr>
          <w:rFonts w:ascii="Times New Roman" w:hAnsi="Times New Roman"/>
          <w:sz w:val="24"/>
          <w:szCs w:val="24"/>
        </w:rPr>
        <w:t>19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659,26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грн</w:t>
      </w:r>
      <w:r w:rsidR="00195A32" w:rsidRPr="009F0EA8">
        <w:rPr>
          <w:rFonts w:ascii="Times New Roman" w:hAnsi="Times New Roman"/>
          <w:sz w:val="24"/>
          <w:szCs w:val="24"/>
        </w:rPr>
        <w:t>.</w:t>
      </w:r>
      <w:r w:rsidR="003C02EB" w:rsidRPr="009F0EA8">
        <w:rPr>
          <w:rFonts w:ascii="Times New Roman" w:hAnsi="Times New Roman"/>
          <w:sz w:val="24"/>
          <w:szCs w:val="24"/>
        </w:rPr>
        <w:t xml:space="preserve">, </w:t>
      </w:r>
      <w:r w:rsidR="00367ECE" w:rsidRPr="009F0EA8">
        <w:rPr>
          <w:rFonts w:ascii="Times New Roman" w:hAnsi="Times New Roman"/>
          <w:sz w:val="24"/>
          <w:szCs w:val="24"/>
        </w:rPr>
        <w:t xml:space="preserve">соленоїдний клапан </w:t>
      </w:r>
      <w:r w:rsidR="00195A32" w:rsidRPr="009F0EA8">
        <w:rPr>
          <w:rFonts w:ascii="Times New Roman" w:hAnsi="Times New Roman"/>
          <w:sz w:val="24"/>
          <w:szCs w:val="24"/>
        </w:rPr>
        <w:t xml:space="preserve">– </w:t>
      </w:r>
      <w:r w:rsidR="00367ECE" w:rsidRPr="009F0EA8">
        <w:rPr>
          <w:rFonts w:ascii="Times New Roman" w:hAnsi="Times New Roman"/>
          <w:sz w:val="24"/>
          <w:szCs w:val="24"/>
        </w:rPr>
        <w:t>6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600,00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грн</w:t>
      </w:r>
      <w:r w:rsidR="00195A32" w:rsidRPr="009F0EA8">
        <w:rPr>
          <w:rFonts w:ascii="Times New Roman" w:hAnsi="Times New Roman"/>
          <w:sz w:val="24"/>
          <w:szCs w:val="24"/>
        </w:rPr>
        <w:t>.</w:t>
      </w:r>
      <w:r w:rsidR="003C02EB" w:rsidRPr="009F0EA8">
        <w:rPr>
          <w:rFonts w:ascii="Times New Roman" w:hAnsi="Times New Roman"/>
          <w:sz w:val="24"/>
          <w:szCs w:val="24"/>
        </w:rPr>
        <w:t xml:space="preserve">, </w:t>
      </w:r>
      <w:r w:rsidR="00367ECE" w:rsidRPr="009F0EA8">
        <w:rPr>
          <w:rFonts w:ascii="Times New Roman" w:hAnsi="Times New Roman"/>
          <w:sz w:val="24"/>
          <w:szCs w:val="24"/>
        </w:rPr>
        <w:t xml:space="preserve">насосна станція </w:t>
      </w:r>
      <w:r w:rsidR="00195A32" w:rsidRPr="009F0EA8">
        <w:rPr>
          <w:rFonts w:ascii="Times New Roman" w:hAnsi="Times New Roman"/>
          <w:sz w:val="24"/>
          <w:szCs w:val="24"/>
        </w:rPr>
        <w:t xml:space="preserve">– </w:t>
      </w:r>
      <w:r w:rsidR="00367ECE" w:rsidRPr="009F0EA8">
        <w:rPr>
          <w:rFonts w:ascii="Times New Roman" w:hAnsi="Times New Roman"/>
          <w:sz w:val="24"/>
          <w:szCs w:val="24"/>
        </w:rPr>
        <w:t>3</w:t>
      </w:r>
      <w:r w:rsidR="00195A32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715,20 грн</w:t>
      </w:r>
      <w:r w:rsidR="00195A32" w:rsidRPr="009F0EA8">
        <w:rPr>
          <w:rFonts w:ascii="Times New Roman" w:hAnsi="Times New Roman"/>
          <w:sz w:val="24"/>
          <w:szCs w:val="24"/>
        </w:rPr>
        <w:t>.</w:t>
      </w:r>
      <w:r w:rsidR="003C02EB" w:rsidRPr="009F0EA8">
        <w:rPr>
          <w:rFonts w:ascii="Times New Roman" w:hAnsi="Times New Roman"/>
          <w:sz w:val="24"/>
          <w:szCs w:val="24"/>
        </w:rPr>
        <w:t>,</w:t>
      </w:r>
      <w:r w:rsidR="00A219C0" w:rsidRPr="009F0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7ECE" w:rsidRPr="009F0EA8">
        <w:rPr>
          <w:rFonts w:ascii="Times New Roman" w:hAnsi="Times New Roman"/>
          <w:sz w:val="24"/>
          <w:szCs w:val="24"/>
        </w:rPr>
        <w:t>фліпчарт</w:t>
      </w:r>
      <w:proofErr w:type="spellEnd"/>
      <w:r w:rsidR="00367ECE" w:rsidRPr="009F0EA8">
        <w:rPr>
          <w:rFonts w:ascii="Times New Roman" w:hAnsi="Times New Roman"/>
          <w:sz w:val="24"/>
          <w:szCs w:val="24"/>
        </w:rPr>
        <w:t xml:space="preserve"> магнітний </w:t>
      </w:r>
      <w:r w:rsidR="00FA2DD1" w:rsidRPr="009F0EA8">
        <w:rPr>
          <w:rFonts w:ascii="Times New Roman" w:hAnsi="Times New Roman"/>
          <w:sz w:val="24"/>
          <w:szCs w:val="24"/>
        </w:rPr>
        <w:t xml:space="preserve">– </w:t>
      </w:r>
      <w:r w:rsidR="00367ECE" w:rsidRPr="009F0EA8">
        <w:rPr>
          <w:rFonts w:ascii="Times New Roman" w:hAnsi="Times New Roman"/>
          <w:sz w:val="24"/>
          <w:szCs w:val="24"/>
        </w:rPr>
        <w:t>3</w:t>
      </w:r>
      <w:r w:rsidR="00FA2DD1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060,00</w:t>
      </w:r>
      <w:r w:rsidR="00FA2DD1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грн</w:t>
      </w:r>
      <w:r w:rsidR="00FA2DD1" w:rsidRPr="009F0EA8">
        <w:rPr>
          <w:rFonts w:ascii="Times New Roman" w:hAnsi="Times New Roman"/>
          <w:sz w:val="24"/>
          <w:szCs w:val="24"/>
        </w:rPr>
        <w:t>.</w:t>
      </w:r>
      <w:r w:rsidR="00A219C0" w:rsidRPr="009F0EA8">
        <w:rPr>
          <w:rFonts w:ascii="Times New Roman" w:hAnsi="Times New Roman"/>
          <w:sz w:val="24"/>
          <w:szCs w:val="24"/>
        </w:rPr>
        <w:t xml:space="preserve">, </w:t>
      </w:r>
      <w:r w:rsidR="00367ECE" w:rsidRPr="009F0EA8">
        <w:rPr>
          <w:rFonts w:ascii="Times New Roman" w:hAnsi="Times New Roman"/>
          <w:sz w:val="24"/>
          <w:szCs w:val="24"/>
        </w:rPr>
        <w:t xml:space="preserve">картридж </w:t>
      </w:r>
      <w:r w:rsidR="00FA2DD1" w:rsidRPr="009F0EA8">
        <w:rPr>
          <w:rFonts w:ascii="Times New Roman" w:hAnsi="Times New Roman"/>
          <w:sz w:val="24"/>
          <w:szCs w:val="24"/>
        </w:rPr>
        <w:t xml:space="preserve">– </w:t>
      </w:r>
      <w:r w:rsidR="00367ECE" w:rsidRPr="009F0EA8">
        <w:rPr>
          <w:rFonts w:ascii="Times New Roman" w:hAnsi="Times New Roman"/>
          <w:sz w:val="24"/>
          <w:szCs w:val="24"/>
        </w:rPr>
        <w:t>4</w:t>
      </w:r>
      <w:r w:rsidR="00FA2DD1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500,00</w:t>
      </w:r>
      <w:r w:rsidR="00FA2DD1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грн</w:t>
      </w:r>
      <w:r w:rsidR="00FA2DD1" w:rsidRPr="009F0EA8">
        <w:rPr>
          <w:rFonts w:ascii="Times New Roman" w:hAnsi="Times New Roman"/>
          <w:sz w:val="24"/>
          <w:szCs w:val="24"/>
        </w:rPr>
        <w:t>.</w:t>
      </w:r>
      <w:r w:rsidR="00A219C0" w:rsidRPr="009F0EA8">
        <w:rPr>
          <w:rFonts w:ascii="Times New Roman" w:hAnsi="Times New Roman"/>
          <w:sz w:val="24"/>
          <w:szCs w:val="24"/>
        </w:rPr>
        <w:t xml:space="preserve">, </w:t>
      </w:r>
      <w:r w:rsidR="00367ECE" w:rsidRPr="009F0EA8">
        <w:rPr>
          <w:rFonts w:ascii="Times New Roman" w:hAnsi="Times New Roman"/>
          <w:sz w:val="24"/>
          <w:szCs w:val="24"/>
        </w:rPr>
        <w:t>маршрутизатор -</w:t>
      </w:r>
      <w:r w:rsidR="00FA2DD1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750,00</w:t>
      </w:r>
      <w:r w:rsidR="00FA2DD1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грн</w:t>
      </w:r>
      <w:r w:rsidR="00FA2DD1" w:rsidRPr="009F0EA8">
        <w:rPr>
          <w:rFonts w:ascii="Times New Roman" w:hAnsi="Times New Roman"/>
          <w:sz w:val="24"/>
          <w:szCs w:val="24"/>
        </w:rPr>
        <w:t>.</w:t>
      </w:r>
      <w:r w:rsidR="00A219C0" w:rsidRPr="009F0EA8">
        <w:rPr>
          <w:rFonts w:ascii="Times New Roman" w:hAnsi="Times New Roman"/>
          <w:sz w:val="24"/>
          <w:szCs w:val="24"/>
        </w:rPr>
        <w:t xml:space="preserve">, </w:t>
      </w:r>
      <w:r w:rsidR="00367ECE" w:rsidRPr="009F0EA8">
        <w:rPr>
          <w:rFonts w:ascii="Times New Roman" w:hAnsi="Times New Roman"/>
          <w:sz w:val="24"/>
          <w:szCs w:val="24"/>
        </w:rPr>
        <w:t>мишка для комп’ютера -</w:t>
      </w:r>
      <w:r w:rsidR="00FA2DD1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400,00</w:t>
      </w:r>
      <w:r w:rsidR="00FA2DD1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грн</w:t>
      </w:r>
      <w:r w:rsidR="00FA2DD1" w:rsidRPr="009F0EA8">
        <w:rPr>
          <w:rFonts w:ascii="Times New Roman" w:hAnsi="Times New Roman"/>
          <w:sz w:val="24"/>
          <w:szCs w:val="24"/>
        </w:rPr>
        <w:t>.</w:t>
      </w:r>
      <w:r w:rsidR="00737AFF" w:rsidRPr="009F0EA8">
        <w:rPr>
          <w:rFonts w:ascii="Times New Roman" w:hAnsi="Times New Roman"/>
          <w:sz w:val="24"/>
          <w:szCs w:val="24"/>
        </w:rPr>
        <w:t xml:space="preserve">, </w:t>
      </w:r>
      <w:r w:rsidR="00367ECE" w:rsidRPr="009F0EA8">
        <w:rPr>
          <w:rFonts w:ascii="Times New Roman" w:hAnsi="Times New Roman"/>
          <w:sz w:val="24"/>
          <w:szCs w:val="24"/>
        </w:rPr>
        <w:t xml:space="preserve">розвиваюча ІГРАШКА </w:t>
      </w:r>
      <w:r w:rsidR="00FA2DD1" w:rsidRPr="009F0EA8">
        <w:rPr>
          <w:rFonts w:ascii="Times New Roman" w:hAnsi="Times New Roman"/>
          <w:sz w:val="24"/>
          <w:szCs w:val="24"/>
        </w:rPr>
        <w:t xml:space="preserve">– </w:t>
      </w:r>
      <w:r w:rsidR="00367ECE" w:rsidRPr="009F0EA8">
        <w:rPr>
          <w:rFonts w:ascii="Times New Roman" w:hAnsi="Times New Roman"/>
          <w:sz w:val="24"/>
          <w:szCs w:val="24"/>
        </w:rPr>
        <w:t>2</w:t>
      </w:r>
      <w:r w:rsidR="00FA2DD1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249,00</w:t>
      </w:r>
      <w:r w:rsidR="00FA2DD1" w:rsidRPr="009F0EA8">
        <w:rPr>
          <w:rFonts w:ascii="Times New Roman" w:hAnsi="Times New Roman"/>
          <w:sz w:val="24"/>
          <w:szCs w:val="24"/>
        </w:rPr>
        <w:t xml:space="preserve"> </w:t>
      </w:r>
      <w:r w:rsidR="00367ECE" w:rsidRPr="009F0EA8">
        <w:rPr>
          <w:rFonts w:ascii="Times New Roman" w:hAnsi="Times New Roman"/>
          <w:sz w:val="24"/>
          <w:szCs w:val="24"/>
        </w:rPr>
        <w:t>грн</w:t>
      </w:r>
      <w:r w:rsidR="00FA2DD1" w:rsidRPr="009F0EA8">
        <w:rPr>
          <w:rFonts w:ascii="Times New Roman" w:hAnsi="Times New Roman"/>
          <w:sz w:val="24"/>
          <w:szCs w:val="24"/>
        </w:rPr>
        <w:t>.</w:t>
      </w:r>
      <w:r w:rsidR="00737AFF" w:rsidRPr="009F0EA8">
        <w:rPr>
          <w:rFonts w:ascii="Times New Roman" w:hAnsi="Times New Roman"/>
          <w:sz w:val="24"/>
          <w:szCs w:val="24"/>
        </w:rPr>
        <w:t xml:space="preserve">, </w:t>
      </w:r>
      <w:r w:rsidR="00B05CFB" w:rsidRPr="009F0EA8">
        <w:rPr>
          <w:rFonts w:ascii="Times New Roman" w:hAnsi="Times New Roman"/>
          <w:sz w:val="24"/>
          <w:szCs w:val="24"/>
        </w:rPr>
        <w:t>пральна машина -</w:t>
      </w:r>
      <w:r w:rsidR="00737AFF" w:rsidRPr="009F0EA8">
        <w:rPr>
          <w:rFonts w:ascii="Times New Roman" w:hAnsi="Times New Roman"/>
          <w:sz w:val="24"/>
          <w:szCs w:val="24"/>
        </w:rPr>
        <w:t xml:space="preserve"> </w:t>
      </w:r>
      <w:r w:rsidR="00B05CFB" w:rsidRPr="009F0EA8">
        <w:rPr>
          <w:rFonts w:ascii="Times New Roman" w:hAnsi="Times New Roman"/>
          <w:sz w:val="24"/>
          <w:szCs w:val="24"/>
        </w:rPr>
        <w:t>2800,00</w:t>
      </w:r>
      <w:r w:rsidR="00737AFF" w:rsidRPr="009F0EA8">
        <w:rPr>
          <w:rFonts w:ascii="Times New Roman" w:hAnsi="Times New Roman"/>
          <w:sz w:val="24"/>
          <w:szCs w:val="24"/>
        </w:rPr>
        <w:t xml:space="preserve"> </w:t>
      </w:r>
      <w:r w:rsidR="00B05CFB" w:rsidRPr="009F0EA8">
        <w:rPr>
          <w:rFonts w:ascii="Times New Roman" w:hAnsi="Times New Roman"/>
          <w:sz w:val="24"/>
          <w:szCs w:val="24"/>
        </w:rPr>
        <w:t>грн</w:t>
      </w:r>
      <w:r w:rsidR="00737AFF" w:rsidRPr="009F0EA8">
        <w:rPr>
          <w:rFonts w:ascii="Times New Roman" w:hAnsi="Times New Roman"/>
          <w:sz w:val="24"/>
          <w:szCs w:val="24"/>
        </w:rPr>
        <w:t xml:space="preserve">., </w:t>
      </w:r>
      <w:r w:rsidR="00B05CFB" w:rsidRPr="009F0EA8">
        <w:rPr>
          <w:rFonts w:ascii="Times New Roman" w:hAnsi="Times New Roman"/>
          <w:sz w:val="24"/>
          <w:szCs w:val="24"/>
        </w:rPr>
        <w:t>мобільний кондиціонер -</w:t>
      </w:r>
      <w:r w:rsidR="00737AFF" w:rsidRPr="009F0EA8">
        <w:rPr>
          <w:rFonts w:ascii="Times New Roman" w:hAnsi="Times New Roman"/>
          <w:sz w:val="24"/>
          <w:szCs w:val="24"/>
        </w:rPr>
        <w:t xml:space="preserve"> </w:t>
      </w:r>
      <w:r w:rsidR="00B05CFB" w:rsidRPr="009F0EA8">
        <w:rPr>
          <w:rFonts w:ascii="Times New Roman" w:hAnsi="Times New Roman"/>
          <w:sz w:val="24"/>
          <w:szCs w:val="24"/>
        </w:rPr>
        <w:t>5000,00</w:t>
      </w:r>
      <w:r w:rsidR="00737AFF" w:rsidRPr="009F0EA8">
        <w:rPr>
          <w:rFonts w:ascii="Times New Roman" w:hAnsi="Times New Roman"/>
          <w:sz w:val="24"/>
          <w:szCs w:val="24"/>
        </w:rPr>
        <w:t xml:space="preserve"> </w:t>
      </w:r>
      <w:r w:rsidR="00B05CFB" w:rsidRPr="009F0EA8">
        <w:rPr>
          <w:rFonts w:ascii="Times New Roman" w:hAnsi="Times New Roman"/>
          <w:sz w:val="24"/>
          <w:szCs w:val="24"/>
        </w:rPr>
        <w:t>грн</w:t>
      </w:r>
      <w:r w:rsidR="00737AFF" w:rsidRPr="009F0EA8">
        <w:rPr>
          <w:rFonts w:ascii="Times New Roman" w:hAnsi="Times New Roman"/>
          <w:sz w:val="24"/>
          <w:szCs w:val="24"/>
        </w:rPr>
        <w:t xml:space="preserve">., </w:t>
      </w:r>
      <w:r w:rsidR="00B05CFB" w:rsidRPr="009F0EA8">
        <w:rPr>
          <w:rFonts w:ascii="Times New Roman" w:hAnsi="Times New Roman"/>
          <w:sz w:val="24"/>
          <w:szCs w:val="24"/>
        </w:rPr>
        <w:t xml:space="preserve">диван </w:t>
      </w:r>
      <w:proofErr w:type="spellStart"/>
      <w:r w:rsidR="00B05CFB" w:rsidRPr="009F0EA8">
        <w:rPr>
          <w:rFonts w:ascii="Times New Roman" w:hAnsi="Times New Roman"/>
          <w:sz w:val="24"/>
          <w:szCs w:val="24"/>
        </w:rPr>
        <w:t>–лавка</w:t>
      </w:r>
      <w:proofErr w:type="spellEnd"/>
      <w:r w:rsidR="00B05CFB" w:rsidRPr="009F0EA8">
        <w:rPr>
          <w:rFonts w:ascii="Times New Roman" w:hAnsi="Times New Roman"/>
          <w:sz w:val="24"/>
          <w:szCs w:val="24"/>
        </w:rPr>
        <w:t xml:space="preserve"> -</w:t>
      </w:r>
      <w:r w:rsidR="00737AFF" w:rsidRPr="009F0EA8">
        <w:rPr>
          <w:rFonts w:ascii="Times New Roman" w:hAnsi="Times New Roman"/>
          <w:sz w:val="24"/>
          <w:szCs w:val="24"/>
        </w:rPr>
        <w:t xml:space="preserve"> </w:t>
      </w:r>
      <w:r w:rsidR="00B05CFB" w:rsidRPr="009F0EA8">
        <w:rPr>
          <w:rFonts w:ascii="Times New Roman" w:hAnsi="Times New Roman"/>
          <w:sz w:val="24"/>
          <w:szCs w:val="24"/>
        </w:rPr>
        <w:t>11400,00 грн</w:t>
      </w:r>
      <w:r w:rsidR="00737AFF" w:rsidRPr="009F0EA8">
        <w:rPr>
          <w:rFonts w:ascii="Times New Roman" w:hAnsi="Times New Roman"/>
          <w:sz w:val="24"/>
          <w:szCs w:val="24"/>
        </w:rPr>
        <w:t>.</w:t>
      </w:r>
      <w:r w:rsidR="009F0EA8" w:rsidRPr="009F0EA8">
        <w:rPr>
          <w:rFonts w:ascii="Times New Roman" w:hAnsi="Times New Roman"/>
          <w:sz w:val="24"/>
          <w:szCs w:val="24"/>
        </w:rPr>
        <w:t xml:space="preserve">, </w:t>
      </w:r>
      <w:r w:rsidR="00B05CFB" w:rsidRPr="009F0EA8">
        <w:rPr>
          <w:rFonts w:ascii="Times New Roman" w:hAnsi="Times New Roman"/>
          <w:sz w:val="24"/>
          <w:szCs w:val="24"/>
        </w:rPr>
        <w:t>жалюзі – 14459,00 грн</w:t>
      </w:r>
      <w:r w:rsidR="009F0EA8" w:rsidRPr="009F0EA8">
        <w:rPr>
          <w:rFonts w:ascii="Times New Roman" w:hAnsi="Times New Roman"/>
          <w:sz w:val="24"/>
          <w:szCs w:val="24"/>
        </w:rPr>
        <w:t xml:space="preserve">.,  </w:t>
      </w:r>
      <w:r w:rsidR="00B05CFB" w:rsidRPr="009F0EA8">
        <w:rPr>
          <w:rFonts w:ascii="Times New Roman" w:hAnsi="Times New Roman"/>
          <w:sz w:val="24"/>
          <w:szCs w:val="24"/>
        </w:rPr>
        <w:t>телевізор</w:t>
      </w:r>
      <w:r w:rsidR="0008056E" w:rsidRPr="009F0EA8">
        <w:rPr>
          <w:rFonts w:ascii="Times New Roman" w:hAnsi="Times New Roman"/>
          <w:sz w:val="24"/>
          <w:szCs w:val="24"/>
        </w:rPr>
        <w:t>и -19154,70</w:t>
      </w:r>
      <w:r w:rsidR="009F0EA8" w:rsidRPr="009F0EA8">
        <w:rPr>
          <w:rFonts w:ascii="Times New Roman" w:hAnsi="Times New Roman"/>
          <w:sz w:val="24"/>
          <w:szCs w:val="24"/>
        </w:rPr>
        <w:t xml:space="preserve"> </w:t>
      </w:r>
      <w:r w:rsidR="00B05CFB" w:rsidRPr="009F0EA8">
        <w:rPr>
          <w:rFonts w:ascii="Times New Roman" w:hAnsi="Times New Roman"/>
          <w:sz w:val="24"/>
          <w:szCs w:val="24"/>
        </w:rPr>
        <w:t>грн</w:t>
      </w:r>
      <w:r w:rsidR="009F0EA8" w:rsidRPr="009F0EA8">
        <w:rPr>
          <w:rFonts w:ascii="Times New Roman" w:hAnsi="Times New Roman"/>
          <w:sz w:val="24"/>
          <w:szCs w:val="24"/>
        </w:rPr>
        <w:t xml:space="preserve">., </w:t>
      </w:r>
      <w:r w:rsidR="00B05CFB" w:rsidRPr="009F0EA8">
        <w:rPr>
          <w:rFonts w:ascii="Times New Roman" w:hAnsi="Times New Roman"/>
          <w:sz w:val="24"/>
          <w:szCs w:val="24"/>
        </w:rPr>
        <w:t>парти і стільці -</w:t>
      </w:r>
      <w:r w:rsidR="009F0EA8" w:rsidRPr="009F0EA8">
        <w:rPr>
          <w:rFonts w:ascii="Times New Roman" w:hAnsi="Times New Roman"/>
          <w:sz w:val="24"/>
          <w:szCs w:val="24"/>
        </w:rPr>
        <w:t xml:space="preserve"> </w:t>
      </w:r>
      <w:r w:rsidR="00B05CFB" w:rsidRPr="009F0EA8">
        <w:rPr>
          <w:rFonts w:ascii="Times New Roman" w:hAnsi="Times New Roman"/>
          <w:sz w:val="24"/>
          <w:szCs w:val="24"/>
        </w:rPr>
        <w:t>209974,00 грн</w:t>
      </w:r>
      <w:r w:rsidR="009F0EA8" w:rsidRPr="009F0EA8">
        <w:rPr>
          <w:rFonts w:ascii="Times New Roman" w:hAnsi="Times New Roman"/>
          <w:sz w:val="24"/>
          <w:szCs w:val="24"/>
        </w:rPr>
        <w:t xml:space="preserve">., </w:t>
      </w:r>
      <w:r w:rsidR="0008056E" w:rsidRPr="009F0EA8">
        <w:rPr>
          <w:rFonts w:ascii="Times New Roman" w:hAnsi="Times New Roman"/>
          <w:sz w:val="24"/>
          <w:szCs w:val="24"/>
        </w:rPr>
        <w:t>проектор</w:t>
      </w:r>
      <w:r w:rsidR="009F0EA8" w:rsidRPr="009F0EA8">
        <w:rPr>
          <w:rFonts w:ascii="Times New Roman" w:hAnsi="Times New Roman"/>
          <w:sz w:val="24"/>
          <w:szCs w:val="24"/>
        </w:rPr>
        <w:t xml:space="preserve"> </w:t>
      </w:r>
      <w:r w:rsidR="0008056E" w:rsidRPr="009F0EA8">
        <w:rPr>
          <w:rFonts w:ascii="Times New Roman" w:hAnsi="Times New Roman"/>
          <w:sz w:val="24"/>
          <w:szCs w:val="24"/>
        </w:rPr>
        <w:t>-</w:t>
      </w:r>
      <w:r w:rsidR="009F0EA8" w:rsidRPr="009F0EA8">
        <w:rPr>
          <w:rFonts w:ascii="Times New Roman" w:hAnsi="Times New Roman"/>
          <w:sz w:val="24"/>
          <w:szCs w:val="24"/>
        </w:rPr>
        <w:t xml:space="preserve"> </w:t>
      </w:r>
      <w:r w:rsidR="0008056E" w:rsidRPr="009F0EA8">
        <w:rPr>
          <w:rFonts w:ascii="Times New Roman" w:hAnsi="Times New Roman"/>
          <w:sz w:val="24"/>
          <w:szCs w:val="24"/>
        </w:rPr>
        <w:t>2500,00</w:t>
      </w:r>
      <w:r w:rsidR="009F0EA8" w:rsidRPr="009F0EA8">
        <w:rPr>
          <w:rFonts w:ascii="Times New Roman" w:hAnsi="Times New Roman"/>
          <w:sz w:val="24"/>
          <w:szCs w:val="24"/>
        </w:rPr>
        <w:t xml:space="preserve"> </w:t>
      </w:r>
      <w:r w:rsidR="0008056E" w:rsidRPr="009F0EA8">
        <w:rPr>
          <w:rFonts w:ascii="Times New Roman" w:hAnsi="Times New Roman"/>
          <w:sz w:val="24"/>
          <w:szCs w:val="24"/>
        </w:rPr>
        <w:t>грн</w:t>
      </w:r>
      <w:r w:rsidR="009F0EA8" w:rsidRPr="009F0EA8">
        <w:rPr>
          <w:rFonts w:ascii="Times New Roman" w:hAnsi="Times New Roman"/>
          <w:sz w:val="24"/>
          <w:szCs w:val="24"/>
        </w:rPr>
        <w:t xml:space="preserve">., </w:t>
      </w:r>
      <w:r w:rsidR="0008056E" w:rsidRPr="009F0EA8">
        <w:rPr>
          <w:rFonts w:ascii="Times New Roman" w:hAnsi="Times New Roman"/>
          <w:sz w:val="24"/>
          <w:szCs w:val="24"/>
        </w:rPr>
        <w:t>оргтехніка</w:t>
      </w:r>
      <w:r w:rsidR="009F0EA8">
        <w:rPr>
          <w:rFonts w:ascii="Times New Roman" w:hAnsi="Times New Roman"/>
          <w:sz w:val="24"/>
          <w:szCs w:val="24"/>
        </w:rPr>
        <w:t xml:space="preserve"> </w:t>
      </w:r>
      <w:r w:rsidR="0008056E" w:rsidRPr="009F0EA8">
        <w:rPr>
          <w:rFonts w:ascii="Times New Roman" w:hAnsi="Times New Roman"/>
          <w:sz w:val="24"/>
          <w:szCs w:val="24"/>
        </w:rPr>
        <w:t>-</w:t>
      </w:r>
      <w:r w:rsidR="009F0EA8">
        <w:rPr>
          <w:rFonts w:ascii="Times New Roman" w:hAnsi="Times New Roman"/>
          <w:sz w:val="24"/>
          <w:szCs w:val="24"/>
        </w:rPr>
        <w:t xml:space="preserve"> </w:t>
      </w:r>
      <w:r w:rsidR="0008056E" w:rsidRPr="009F0EA8">
        <w:rPr>
          <w:rFonts w:ascii="Times New Roman" w:hAnsi="Times New Roman"/>
          <w:sz w:val="24"/>
          <w:szCs w:val="24"/>
        </w:rPr>
        <w:t>39089,31 грн</w:t>
      </w:r>
      <w:r w:rsidR="009F0EA8">
        <w:rPr>
          <w:rFonts w:ascii="Times New Roman" w:hAnsi="Times New Roman"/>
          <w:sz w:val="24"/>
          <w:szCs w:val="24"/>
        </w:rPr>
        <w:t>.</w:t>
      </w:r>
    </w:p>
    <w:p w:rsidR="00660920" w:rsidRPr="00594B87" w:rsidRDefault="00660920" w:rsidP="00FB4A64">
      <w:pPr>
        <w:pStyle w:val="ab"/>
        <w:spacing w:after="120"/>
        <w:ind w:left="717"/>
        <w:rPr>
          <w:rFonts w:ascii="Times New Roman" w:hAnsi="Times New Roman"/>
          <w:sz w:val="24"/>
          <w:szCs w:val="24"/>
        </w:rPr>
      </w:pPr>
    </w:p>
    <w:p w:rsidR="004B3AD7" w:rsidRPr="00594B87" w:rsidRDefault="004B3AD7" w:rsidP="00D5662A">
      <w:pPr>
        <w:pStyle w:val="ab"/>
        <w:spacing w:after="120"/>
        <w:ind w:left="717"/>
        <w:jc w:val="center"/>
        <w:rPr>
          <w:rFonts w:ascii="Times New Roman" w:hAnsi="Times New Roman"/>
          <w:b/>
          <w:i/>
          <w:sz w:val="24"/>
          <w:szCs w:val="24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lastRenderedPageBreak/>
        <w:t>СПЕЦІАЛЬНИЙ ФОНД -</w:t>
      </w:r>
      <w:r w:rsidR="00D5662A" w:rsidRPr="00594B8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b/>
          <w:i/>
          <w:sz w:val="24"/>
          <w:szCs w:val="24"/>
        </w:rPr>
        <w:t xml:space="preserve">7 </w:t>
      </w:r>
      <w:r w:rsidR="00D5662A" w:rsidRPr="00594B87">
        <w:rPr>
          <w:rFonts w:ascii="Times New Roman" w:hAnsi="Times New Roman"/>
          <w:b/>
          <w:i/>
          <w:sz w:val="24"/>
          <w:szCs w:val="24"/>
        </w:rPr>
        <w:t>фонд</w:t>
      </w:r>
    </w:p>
    <w:p w:rsidR="001163AB" w:rsidRDefault="001163AB" w:rsidP="00D5662A">
      <w:pPr>
        <w:pStyle w:val="ab"/>
        <w:spacing w:after="120"/>
        <w:ind w:left="717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</w:t>
      </w:r>
      <w:r w:rsidR="00D5662A" w:rsidRPr="00594B87">
        <w:rPr>
          <w:rFonts w:ascii="Times New Roman" w:hAnsi="Times New Roman"/>
          <w:sz w:val="24"/>
          <w:szCs w:val="24"/>
        </w:rPr>
        <w:t xml:space="preserve">      </w:t>
      </w:r>
      <w:r w:rsidRPr="00594B87">
        <w:rPr>
          <w:rFonts w:ascii="Times New Roman" w:hAnsi="Times New Roman"/>
          <w:sz w:val="24"/>
          <w:szCs w:val="24"/>
        </w:rPr>
        <w:t>На утримання установ та закладів загальної середньої освіти із спеціального сільського бюджету (БЮДЖЕТУ РОЗВТИКУ) витрачено</w:t>
      </w:r>
      <w:r w:rsidR="00C45660" w:rsidRPr="00594B87">
        <w:rPr>
          <w:rFonts w:ascii="Times New Roman" w:hAnsi="Times New Roman"/>
          <w:sz w:val="24"/>
          <w:szCs w:val="24"/>
        </w:rPr>
        <w:t xml:space="preserve"> </w:t>
      </w:r>
      <w:r w:rsidR="00D5662A" w:rsidRPr="00594B87">
        <w:rPr>
          <w:rFonts w:ascii="Times New Roman" w:hAnsi="Times New Roman"/>
          <w:sz w:val="24"/>
          <w:szCs w:val="24"/>
        </w:rPr>
        <w:t xml:space="preserve"> </w:t>
      </w:r>
      <w:r w:rsidR="0008056E">
        <w:rPr>
          <w:rFonts w:ascii="Times New Roman" w:hAnsi="Times New Roman"/>
          <w:sz w:val="24"/>
          <w:szCs w:val="24"/>
        </w:rPr>
        <w:t>21 792 989,76</w:t>
      </w:r>
      <w:r w:rsidR="00C45660" w:rsidRPr="00594B87">
        <w:rPr>
          <w:rFonts w:ascii="Times New Roman" w:hAnsi="Times New Roman"/>
          <w:sz w:val="24"/>
          <w:szCs w:val="24"/>
        </w:rPr>
        <w:t xml:space="preserve"> грн</w:t>
      </w:r>
      <w:r w:rsidR="00D5662A" w:rsidRPr="00594B87">
        <w:rPr>
          <w:rFonts w:ascii="Times New Roman" w:hAnsi="Times New Roman"/>
          <w:sz w:val="24"/>
          <w:szCs w:val="24"/>
        </w:rPr>
        <w:t>.</w:t>
      </w:r>
      <w:r w:rsidR="00C45660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 xml:space="preserve"> на:</w:t>
      </w:r>
    </w:p>
    <w:p w:rsidR="00CE53C6" w:rsidRDefault="00CE53C6" w:rsidP="00D5662A">
      <w:pPr>
        <w:pStyle w:val="ab"/>
        <w:spacing w:after="120"/>
        <w:ind w:left="71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-Придбання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кондиціонера -</w:t>
      </w:r>
      <w:r w:rsidR="00BC31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30000,00 грн</w:t>
      </w:r>
      <w:r w:rsidR="00BC31A7">
        <w:rPr>
          <w:rFonts w:ascii="Times New Roman" w:hAnsi="Times New Roman"/>
          <w:sz w:val="24"/>
          <w:szCs w:val="24"/>
        </w:rPr>
        <w:t>.</w:t>
      </w:r>
    </w:p>
    <w:p w:rsidR="00CE53C6" w:rsidRPr="00594B87" w:rsidRDefault="00CE53C6" w:rsidP="00D5662A">
      <w:pPr>
        <w:pStyle w:val="ab"/>
        <w:spacing w:after="120"/>
        <w:ind w:left="7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шафа для мед кабінету захисної </w:t>
      </w:r>
      <w:r w:rsidR="00DB7904">
        <w:rPr>
          <w:rFonts w:ascii="Times New Roman" w:hAnsi="Times New Roman"/>
          <w:sz w:val="24"/>
          <w:szCs w:val="24"/>
        </w:rPr>
        <w:t>споруди Мозолевського ліцею -</w:t>
      </w:r>
      <w:r w:rsidR="00BC31A7">
        <w:rPr>
          <w:rFonts w:ascii="Times New Roman" w:hAnsi="Times New Roman"/>
          <w:sz w:val="24"/>
          <w:szCs w:val="24"/>
        </w:rPr>
        <w:t xml:space="preserve"> </w:t>
      </w:r>
      <w:r w:rsidR="00DB7904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>890,00</w:t>
      </w:r>
      <w:r w:rsidR="00BC31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грн.</w:t>
      </w:r>
    </w:p>
    <w:p w:rsidR="00927FF9" w:rsidRPr="00594B87" w:rsidRDefault="00ED26D6" w:rsidP="00D5662A">
      <w:pPr>
        <w:pStyle w:val="ab"/>
        <w:spacing w:after="120"/>
        <w:ind w:left="717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- </w:t>
      </w:r>
      <w:r w:rsidR="0063639E">
        <w:rPr>
          <w:rFonts w:ascii="Times New Roman" w:hAnsi="Times New Roman"/>
          <w:sz w:val="24"/>
          <w:szCs w:val="24"/>
        </w:rPr>
        <w:t>Капітальний</w:t>
      </w:r>
      <w:r w:rsidR="001163AB" w:rsidRPr="00594B87">
        <w:rPr>
          <w:rFonts w:ascii="Times New Roman" w:hAnsi="Times New Roman"/>
          <w:sz w:val="24"/>
          <w:szCs w:val="24"/>
        </w:rPr>
        <w:t xml:space="preserve"> ремонт </w:t>
      </w:r>
      <w:proofErr w:type="spellStart"/>
      <w:r w:rsidR="001163AB" w:rsidRPr="00594B87">
        <w:rPr>
          <w:rFonts w:ascii="Times New Roman" w:hAnsi="Times New Roman"/>
          <w:sz w:val="24"/>
          <w:szCs w:val="24"/>
        </w:rPr>
        <w:t>Лошкарівського</w:t>
      </w:r>
      <w:proofErr w:type="spellEnd"/>
      <w:r w:rsidR="001163AB" w:rsidRPr="00594B87">
        <w:rPr>
          <w:rFonts w:ascii="Times New Roman" w:hAnsi="Times New Roman"/>
          <w:sz w:val="24"/>
          <w:szCs w:val="24"/>
        </w:rPr>
        <w:t xml:space="preserve"> ліцею</w:t>
      </w:r>
      <w:r w:rsidR="00AD6303" w:rsidRPr="00594B87">
        <w:rPr>
          <w:rFonts w:ascii="Times New Roman" w:hAnsi="Times New Roman"/>
          <w:sz w:val="24"/>
          <w:szCs w:val="24"/>
        </w:rPr>
        <w:t xml:space="preserve"> </w:t>
      </w:r>
      <w:r w:rsidR="001163AB" w:rsidRPr="00594B87">
        <w:rPr>
          <w:rFonts w:ascii="Times New Roman" w:hAnsi="Times New Roman"/>
          <w:sz w:val="24"/>
          <w:szCs w:val="24"/>
        </w:rPr>
        <w:t>(ремонт даху,</w:t>
      </w:r>
      <w:r w:rsidR="00AD6303" w:rsidRPr="00594B87">
        <w:rPr>
          <w:rFonts w:ascii="Times New Roman" w:hAnsi="Times New Roman"/>
          <w:sz w:val="24"/>
          <w:szCs w:val="24"/>
        </w:rPr>
        <w:t xml:space="preserve"> </w:t>
      </w:r>
      <w:r w:rsidR="001163AB" w:rsidRPr="00594B87">
        <w:rPr>
          <w:rFonts w:ascii="Times New Roman" w:hAnsi="Times New Roman"/>
          <w:sz w:val="24"/>
          <w:szCs w:val="24"/>
        </w:rPr>
        <w:t>заміна вікон,</w:t>
      </w:r>
      <w:r w:rsidR="00AD6303" w:rsidRPr="00594B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63AB" w:rsidRPr="00594B87">
        <w:rPr>
          <w:rFonts w:ascii="Times New Roman" w:hAnsi="Times New Roman"/>
          <w:sz w:val="24"/>
          <w:szCs w:val="24"/>
        </w:rPr>
        <w:t>обмо</w:t>
      </w:r>
      <w:r w:rsidR="00DE7846" w:rsidRPr="00594B87">
        <w:rPr>
          <w:rFonts w:ascii="Times New Roman" w:hAnsi="Times New Roman"/>
          <w:sz w:val="24"/>
          <w:szCs w:val="24"/>
        </w:rPr>
        <w:t>с</w:t>
      </w:r>
      <w:r w:rsidR="001163AB" w:rsidRPr="00594B87">
        <w:rPr>
          <w:rFonts w:ascii="Times New Roman" w:hAnsi="Times New Roman"/>
          <w:sz w:val="24"/>
          <w:szCs w:val="24"/>
        </w:rPr>
        <w:t>тка</w:t>
      </w:r>
      <w:proofErr w:type="spellEnd"/>
      <w:r w:rsidR="001163AB" w:rsidRPr="00594B87">
        <w:rPr>
          <w:rFonts w:ascii="Times New Roman" w:hAnsi="Times New Roman"/>
          <w:sz w:val="24"/>
          <w:szCs w:val="24"/>
        </w:rPr>
        <w:t>)</w:t>
      </w:r>
      <w:r w:rsidR="00456C77" w:rsidRPr="00594B87">
        <w:rPr>
          <w:rFonts w:ascii="Times New Roman" w:hAnsi="Times New Roman"/>
          <w:sz w:val="24"/>
          <w:szCs w:val="24"/>
        </w:rPr>
        <w:t xml:space="preserve"> –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927FF9" w:rsidRPr="00594B87">
        <w:rPr>
          <w:rFonts w:ascii="Times New Roman" w:hAnsi="Times New Roman"/>
          <w:sz w:val="24"/>
          <w:szCs w:val="24"/>
        </w:rPr>
        <w:t>2</w:t>
      </w:r>
      <w:r w:rsidR="0064273C">
        <w:rPr>
          <w:rFonts w:ascii="Times New Roman" w:hAnsi="Times New Roman"/>
          <w:sz w:val="24"/>
          <w:szCs w:val="24"/>
        </w:rPr>
        <w:t> </w:t>
      </w:r>
      <w:r w:rsidR="00927FF9" w:rsidRPr="00594B87">
        <w:rPr>
          <w:rFonts w:ascii="Times New Roman" w:hAnsi="Times New Roman"/>
          <w:sz w:val="24"/>
          <w:szCs w:val="24"/>
        </w:rPr>
        <w:t>0</w:t>
      </w:r>
      <w:r w:rsidR="001A08F4">
        <w:rPr>
          <w:rFonts w:ascii="Times New Roman" w:hAnsi="Times New Roman"/>
          <w:sz w:val="24"/>
          <w:szCs w:val="24"/>
        </w:rPr>
        <w:t>84</w:t>
      </w:r>
      <w:r w:rsidR="0064273C">
        <w:rPr>
          <w:rFonts w:ascii="Times New Roman" w:hAnsi="Times New Roman"/>
          <w:sz w:val="24"/>
          <w:szCs w:val="24"/>
        </w:rPr>
        <w:t xml:space="preserve"> </w:t>
      </w:r>
      <w:r w:rsidR="001A08F4">
        <w:rPr>
          <w:rFonts w:ascii="Times New Roman" w:hAnsi="Times New Roman"/>
          <w:sz w:val="24"/>
          <w:szCs w:val="24"/>
        </w:rPr>
        <w:t>642</w:t>
      </w:r>
      <w:r w:rsidR="00927FF9" w:rsidRPr="00594B87">
        <w:rPr>
          <w:rFonts w:ascii="Times New Roman" w:hAnsi="Times New Roman"/>
          <w:sz w:val="24"/>
          <w:szCs w:val="24"/>
        </w:rPr>
        <w:t>,</w:t>
      </w:r>
      <w:r w:rsidR="001A08F4">
        <w:rPr>
          <w:rFonts w:ascii="Times New Roman" w:hAnsi="Times New Roman"/>
          <w:sz w:val="24"/>
          <w:szCs w:val="24"/>
        </w:rPr>
        <w:t>46</w:t>
      </w:r>
      <w:r w:rsidR="001163AB" w:rsidRPr="00594B87">
        <w:rPr>
          <w:rFonts w:ascii="Times New Roman" w:hAnsi="Times New Roman"/>
          <w:sz w:val="24"/>
          <w:szCs w:val="24"/>
        </w:rPr>
        <w:t xml:space="preserve"> грн</w:t>
      </w:r>
      <w:r w:rsidR="00AD6303" w:rsidRPr="00594B87">
        <w:rPr>
          <w:rFonts w:ascii="Times New Roman" w:hAnsi="Times New Roman"/>
          <w:sz w:val="24"/>
          <w:szCs w:val="24"/>
        </w:rPr>
        <w:t>.</w:t>
      </w:r>
      <w:r w:rsidR="00BC31A7">
        <w:rPr>
          <w:rFonts w:ascii="Times New Roman" w:hAnsi="Times New Roman"/>
          <w:sz w:val="24"/>
          <w:szCs w:val="24"/>
        </w:rPr>
        <w:t xml:space="preserve"> </w:t>
      </w:r>
      <w:r w:rsidR="00C2412E">
        <w:rPr>
          <w:rFonts w:ascii="Times New Roman" w:hAnsi="Times New Roman"/>
          <w:sz w:val="24"/>
          <w:szCs w:val="24"/>
        </w:rPr>
        <w:t>(будівельні роботи – 2 077 087,00 грн., авторський нагляд – 7 555,46 грн.</w:t>
      </w:r>
      <w:r w:rsidR="001A08F4">
        <w:rPr>
          <w:rFonts w:ascii="Times New Roman" w:hAnsi="Times New Roman"/>
          <w:sz w:val="24"/>
          <w:szCs w:val="24"/>
        </w:rPr>
        <w:t>)</w:t>
      </w:r>
      <w:r w:rsidR="00C2412E">
        <w:rPr>
          <w:rFonts w:ascii="Times New Roman" w:hAnsi="Times New Roman"/>
          <w:sz w:val="24"/>
          <w:szCs w:val="24"/>
        </w:rPr>
        <w:t xml:space="preserve"> </w:t>
      </w:r>
      <w:r w:rsidR="001163AB" w:rsidRPr="00594B87">
        <w:rPr>
          <w:rFonts w:ascii="Times New Roman" w:hAnsi="Times New Roman"/>
          <w:sz w:val="24"/>
          <w:szCs w:val="24"/>
        </w:rPr>
        <w:t>;</w:t>
      </w:r>
    </w:p>
    <w:p w:rsidR="00927FF9" w:rsidRPr="00594B87" w:rsidRDefault="00927FF9" w:rsidP="00D5662A">
      <w:pPr>
        <w:pStyle w:val="ab"/>
        <w:spacing w:after="120"/>
        <w:ind w:left="717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-</w:t>
      </w:r>
      <w:r w:rsidR="0063639E">
        <w:rPr>
          <w:rFonts w:ascii="Times New Roman" w:hAnsi="Times New Roman"/>
          <w:sz w:val="24"/>
          <w:szCs w:val="24"/>
        </w:rPr>
        <w:t xml:space="preserve"> Капітальний</w:t>
      </w:r>
      <w:r w:rsidRPr="00594B87">
        <w:rPr>
          <w:rFonts w:ascii="Times New Roman" w:hAnsi="Times New Roman"/>
          <w:sz w:val="24"/>
          <w:szCs w:val="24"/>
        </w:rPr>
        <w:t xml:space="preserve"> ремонт будівлі </w:t>
      </w:r>
      <w:proofErr w:type="spellStart"/>
      <w:r w:rsidRPr="00594B87">
        <w:rPr>
          <w:rFonts w:ascii="Times New Roman" w:hAnsi="Times New Roman"/>
          <w:sz w:val="24"/>
          <w:szCs w:val="24"/>
        </w:rPr>
        <w:t>Криничуватського</w:t>
      </w:r>
      <w:proofErr w:type="spellEnd"/>
      <w:r w:rsidRPr="00594B87">
        <w:rPr>
          <w:rFonts w:ascii="Times New Roman" w:hAnsi="Times New Roman"/>
          <w:sz w:val="24"/>
          <w:szCs w:val="24"/>
        </w:rPr>
        <w:t xml:space="preserve"> ліцею</w:t>
      </w:r>
      <w:r w:rsidR="0064273C">
        <w:rPr>
          <w:rFonts w:ascii="Times New Roman" w:hAnsi="Times New Roman"/>
          <w:sz w:val="24"/>
          <w:szCs w:val="24"/>
        </w:rPr>
        <w:t xml:space="preserve"> – </w:t>
      </w:r>
      <w:r w:rsidR="00CE53C6">
        <w:rPr>
          <w:rFonts w:ascii="Times New Roman" w:hAnsi="Times New Roman"/>
          <w:sz w:val="24"/>
          <w:szCs w:val="24"/>
        </w:rPr>
        <w:t>7</w:t>
      </w:r>
      <w:r w:rsidR="00747602">
        <w:rPr>
          <w:rFonts w:ascii="Times New Roman" w:hAnsi="Times New Roman"/>
          <w:sz w:val="24"/>
          <w:szCs w:val="24"/>
        </w:rPr>
        <w:t> 667682,00</w:t>
      </w:r>
      <w:r w:rsidR="0064273C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64273C">
        <w:rPr>
          <w:rFonts w:ascii="Times New Roman" w:hAnsi="Times New Roman"/>
          <w:sz w:val="24"/>
          <w:szCs w:val="24"/>
        </w:rPr>
        <w:t>.</w:t>
      </w:r>
      <w:r w:rsidR="00CE53C6">
        <w:rPr>
          <w:rFonts w:ascii="Times New Roman" w:hAnsi="Times New Roman"/>
          <w:sz w:val="24"/>
          <w:szCs w:val="24"/>
        </w:rPr>
        <w:t xml:space="preserve"> (будівельні роботи – 7 600 182</w:t>
      </w:r>
      <w:r w:rsidR="00292E45">
        <w:rPr>
          <w:rFonts w:ascii="Times New Roman" w:hAnsi="Times New Roman"/>
          <w:sz w:val="24"/>
          <w:szCs w:val="24"/>
        </w:rPr>
        <w:t>,00 гр</w:t>
      </w:r>
      <w:r w:rsidR="00747602">
        <w:rPr>
          <w:rFonts w:ascii="Times New Roman" w:hAnsi="Times New Roman"/>
          <w:sz w:val="24"/>
          <w:szCs w:val="24"/>
        </w:rPr>
        <w:t>н., технічний нагляд – 67500,00</w:t>
      </w:r>
      <w:r w:rsidR="00292E45">
        <w:rPr>
          <w:rFonts w:ascii="Times New Roman" w:hAnsi="Times New Roman"/>
          <w:sz w:val="24"/>
          <w:szCs w:val="24"/>
        </w:rPr>
        <w:t xml:space="preserve"> грн.</w:t>
      </w:r>
      <w:r w:rsidR="0057014B">
        <w:rPr>
          <w:rFonts w:ascii="Times New Roman" w:hAnsi="Times New Roman"/>
          <w:sz w:val="24"/>
          <w:szCs w:val="24"/>
        </w:rPr>
        <w:t>)</w:t>
      </w:r>
      <w:r w:rsidR="0064273C">
        <w:rPr>
          <w:rFonts w:ascii="Times New Roman" w:hAnsi="Times New Roman"/>
          <w:sz w:val="24"/>
          <w:szCs w:val="24"/>
        </w:rPr>
        <w:t>;</w:t>
      </w:r>
    </w:p>
    <w:p w:rsidR="00561B3C" w:rsidRPr="004D2539" w:rsidRDefault="00561B3C" w:rsidP="00D5662A">
      <w:pPr>
        <w:pStyle w:val="ab"/>
        <w:spacing w:after="120"/>
        <w:ind w:left="717"/>
        <w:jc w:val="both"/>
        <w:rPr>
          <w:rFonts w:ascii="Times New Roman" w:hAnsi="Times New Roman"/>
          <w:sz w:val="24"/>
          <w:szCs w:val="24"/>
        </w:rPr>
      </w:pPr>
      <w:r w:rsidRPr="004D2539">
        <w:rPr>
          <w:rFonts w:ascii="Times New Roman" w:hAnsi="Times New Roman"/>
          <w:sz w:val="24"/>
          <w:szCs w:val="24"/>
        </w:rPr>
        <w:t>-</w:t>
      </w:r>
      <w:r w:rsidR="00ED26D6" w:rsidRPr="004D2539">
        <w:rPr>
          <w:rFonts w:ascii="Times New Roman" w:hAnsi="Times New Roman"/>
          <w:sz w:val="24"/>
          <w:szCs w:val="24"/>
        </w:rPr>
        <w:t xml:space="preserve"> </w:t>
      </w:r>
      <w:r w:rsidRPr="004D2539">
        <w:rPr>
          <w:rFonts w:ascii="Times New Roman" w:hAnsi="Times New Roman"/>
          <w:sz w:val="24"/>
          <w:szCs w:val="24"/>
        </w:rPr>
        <w:t xml:space="preserve">Капітальний ремонт захисної споруди </w:t>
      </w:r>
      <w:r w:rsidR="006C508E" w:rsidRPr="004D2539">
        <w:rPr>
          <w:rFonts w:ascii="Times New Roman" w:hAnsi="Times New Roman"/>
          <w:sz w:val="24"/>
          <w:szCs w:val="24"/>
        </w:rPr>
        <w:t xml:space="preserve">цивільного захисту </w:t>
      </w:r>
      <w:proofErr w:type="spellStart"/>
      <w:r w:rsidRPr="004D2539">
        <w:rPr>
          <w:rFonts w:ascii="Times New Roman" w:hAnsi="Times New Roman"/>
          <w:sz w:val="24"/>
          <w:szCs w:val="24"/>
        </w:rPr>
        <w:t>Кри</w:t>
      </w:r>
      <w:r w:rsidR="003B611C" w:rsidRPr="004D2539">
        <w:rPr>
          <w:rFonts w:ascii="Times New Roman" w:hAnsi="Times New Roman"/>
          <w:sz w:val="24"/>
          <w:szCs w:val="24"/>
        </w:rPr>
        <w:t>ничуватського</w:t>
      </w:r>
      <w:proofErr w:type="spellEnd"/>
      <w:r w:rsidR="003B611C" w:rsidRPr="004D2539">
        <w:rPr>
          <w:rFonts w:ascii="Times New Roman" w:hAnsi="Times New Roman"/>
          <w:sz w:val="24"/>
          <w:szCs w:val="24"/>
        </w:rPr>
        <w:t xml:space="preserve"> ліцею</w:t>
      </w:r>
      <w:r w:rsidR="00ED26D6" w:rsidRPr="004D2539">
        <w:rPr>
          <w:rFonts w:ascii="Times New Roman" w:hAnsi="Times New Roman"/>
          <w:sz w:val="24"/>
          <w:szCs w:val="24"/>
        </w:rPr>
        <w:t xml:space="preserve"> </w:t>
      </w:r>
      <w:r w:rsidR="005A0DF9" w:rsidRPr="004D2539">
        <w:rPr>
          <w:rFonts w:ascii="Times New Roman" w:hAnsi="Times New Roman"/>
          <w:sz w:val="24"/>
          <w:szCs w:val="24"/>
        </w:rPr>
        <w:t>–</w:t>
      </w:r>
      <w:r w:rsidR="00CE53C6">
        <w:rPr>
          <w:rFonts w:ascii="Times New Roman" w:hAnsi="Times New Roman"/>
          <w:sz w:val="24"/>
          <w:szCs w:val="24"/>
        </w:rPr>
        <w:t xml:space="preserve"> 24</w:t>
      </w:r>
      <w:r w:rsidR="0084169F">
        <w:rPr>
          <w:rFonts w:ascii="Times New Roman" w:hAnsi="Times New Roman"/>
          <w:sz w:val="24"/>
          <w:szCs w:val="24"/>
        </w:rPr>
        <w:t>4961</w:t>
      </w:r>
      <w:r w:rsidR="00747602">
        <w:rPr>
          <w:rFonts w:ascii="Times New Roman" w:hAnsi="Times New Roman"/>
          <w:sz w:val="24"/>
          <w:szCs w:val="24"/>
        </w:rPr>
        <w:t>3,32</w:t>
      </w:r>
      <w:r w:rsidR="00ED26D6" w:rsidRPr="004D2539">
        <w:rPr>
          <w:rFonts w:ascii="Times New Roman" w:hAnsi="Times New Roman"/>
          <w:sz w:val="24"/>
          <w:szCs w:val="24"/>
        </w:rPr>
        <w:t xml:space="preserve"> </w:t>
      </w:r>
      <w:r w:rsidRPr="004D2539">
        <w:rPr>
          <w:rFonts w:ascii="Times New Roman" w:hAnsi="Times New Roman"/>
          <w:sz w:val="24"/>
          <w:szCs w:val="24"/>
        </w:rPr>
        <w:t>грн.</w:t>
      </w:r>
      <w:r w:rsidR="00CE53C6">
        <w:rPr>
          <w:rFonts w:ascii="Times New Roman" w:hAnsi="Times New Roman"/>
          <w:sz w:val="24"/>
          <w:szCs w:val="24"/>
        </w:rPr>
        <w:t xml:space="preserve"> (будівельні роботи – 2405526,56 грн., технічний нагляд – </w:t>
      </w:r>
      <w:r w:rsidR="00747602">
        <w:rPr>
          <w:rFonts w:ascii="Times New Roman" w:hAnsi="Times New Roman"/>
          <w:sz w:val="24"/>
          <w:szCs w:val="24"/>
        </w:rPr>
        <w:t>31626,76</w:t>
      </w:r>
      <w:r w:rsidR="00BC31A7">
        <w:rPr>
          <w:rFonts w:ascii="Times New Roman" w:hAnsi="Times New Roman"/>
          <w:sz w:val="24"/>
          <w:szCs w:val="24"/>
        </w:rPr>
        <w:t xml:space="preserve"> </w:t>
      </w:r>
      <w:r w:rsidR="006C508E" w:rsidRPr="004D2539">
        <w:rPr>
          <w:rFonts w:ascii="Times New Roman" w:hAnsi="Times New Roman"/>
          <w:sz w:val="24"/>
          <w:szCs w:val="24"/>
        </w:rPr>
        <w:t>грн.</w:t>
      </w:r>
      <w:r w:rsidR="0084169F">
        <w:rPr>
          <w:rFonts w:ascii="Times New Roman" w:hAnsi="Times New Roman"/>
          <w:sz w:val="24"/>
          <w:szCs w:val="24"/>
        </w:rPr>
        <w:t>,</w:t>
      </w:r>
      <w:r w:rsidR="00BC31A7">
        <w:rPr>
          <w:rFonts w:ascii="Times New Roman" w:hAnsi="Times New Roman"/>
          <w:sz w:val="24"/>
          <w:szCs w:val="24"/>
        </w:rPr>
        <w:t xml:space="preserve"> </w:t>
      </w:r>
      <w:r w:rsidR="0084169F">
        <w:rPr>
          <w:rFonts w:ascii="Times New Roman" w:hAnsi="Times New Roman"/>
          <w:sz w:val="24"/>
          <w:szCs w:val="24"/>
        </w:rPr>
        <w:t>авторський нагляд</w:t>
      </w:r>
      <w:r w:rsidR="00BC31A7">
        <w:rPr>
          <w:rFonts w:ascii="Times New Roman" w:hAnsi="Times New Roman"/>
          <w:sz w:val="24"/>
          <w:szCs w:val="24"/>
        </w:rPr>
        <w:t xml:space="preserve"> </w:t>
      </w:r>
      <w:r w:rsidR="0084169F">
        <w:rPr>
          <w:rFonts w:ascii="Times New Roman" w:hAnsi="Times New Roman"/>
          <w:sz w:val="24"/>
          <w:szCs w:val="24"/>
        </w:rPr>
        <w:t>-</w:t>
      </w:r>
      <w:r w:rsidR="00BC31A7">
        <w:rPr>
          <w:rFonts w:ascii="Times New Roman" w:hAnsi="Times New Roman"/>
          <w:sz w:val="24"/>
          <w:szCs w:val="24"/>
        </w:rPr>
        <w:t xml:space="preserve"> </w:t>
      </w:r>
      <w:r w:rsidR="0084169F">
        <w:rPr>
          <w:rFonts w:ascii="Times New Roman" w:hAnsi="Times New Roman"/>
          <w:sz w:val="24"/>
          <w:szCs w:val="24"/>
        </w:rPr>
        <w:t>12460,00</w:t>
      </w:r>
      <w:r w:rsidR="00BC31A7">
        <w:rPr>
          <w:rFonts w:ascii="Times New Roman" w:hAnsi="Times New Roman"/>
          <w:sz w:val="24"/>
          <w:szCs w:val="24"/>
        </w:rPr>
        <w:t xml:space="preserve"> </w:t>
      </w:r>
      <w:r w:rsidR="0084169F">
        <w:rPr>
          <w:rFonts w:ascii="Times New Roman" w:hAnsi="Times New Roman"/>
          <w:sz w:val="24"/>
          <w:szCs w:val="24"/>
        </w:rPr>
        <w:t>грн</w:t>
      </w:r>
      <w:r w:rsidR="00BC31A7">
        <w:rPr>
          <w:rFonts w:ascii="Times New Roman" w:hAnsi="Times New Roman"/>
          <w:sz w:val="24"/>
          <w:szCs w:val="24"/>
        </w:rPr>
        <w:t>.</w:t>
      </w:r>
      <w:r w:rsidR="004D2539" w:rsidRPr="004D2539">
        <w:rPr>
          <w:rFonts w:ascii="Times New Roman" w:hAnsi="Times New Roman"/>
          <w:sz w:val="24"/>
          <w:szCs w:val="24"/>
        </w:rPr>
        <w:t>)</w:t>
      </w:r>
      <w:r w:rsidR="00ED26D6" w:rsidRPr="004D2539">
        <w:rPr>
          <w:rFonts w:ascii="Times New Roman" w:hAnsi="Times New Roman"/>
          <w:sz w:val="24"/>
          <w:szCs w:val="24"/>
        </w:rPr>
        <w:t>;</w:t>
      </w:r>
    </w:p>
    <w:p w:rsidR="001251B2" w:rsidRPr="00CE53C6" w:rsidRDefault="003B611C" w:rsidP="00D5662A">
      <w:pPr>
        <w:pStyle w:val="ab"/>
        <w:spacing w:after="120"/>
        <w:ind w:left="717"/>
        <w:jc w:val="both"/>
        <w:rPr>
          <w:rFonts w:ascii="Times New Roman" w:hAnsi="Times New Roman"/>
          <w:sz w:val="24"/>
          <w:szCs w:val="24"/>
        </w:rPr>
      </w:pPr>
      <w:r w:rsidRPr="00CE53C6">
        <w:rPr>
          <w:rFonts w:ascii="Times New Roman" w:hAnsi="Times New Roman"/>
          <w:sz w:val="24"/>
          <w:szCs w:val="24"/>
        </w:rPr>
        <w:t>-</w:t>
      </w:r>
      <w:r w:rsidR="00ED26D6" w:rsidRPr="00CE53C6">
        <w:rPr>
          <w:rFonts w:ascii="Times New Roman" w:hAnsi="Times New Roman"/>
          <w:sz w:val="24"/>
          <w:szCs w:val="24"/>
        </w:rPr>
        <w:t xml:space="preserve"> </w:t>
      </w:r>
      <w:r w:rsidRPr="00CE53C6">
        <w:rPr>
          <w:rFonts w:ascii="Times New Roman" w:hAnsi="Times New Roman"/>
          <w:sz w:val="24"/>
          <w:szCs w:val="24"/>
        </w:rPr>
        <w:t>К</w:t>
      </w:r>
      <w:r w:rsidR="00536F33" w:rsidRPr="00CE53C6">
        <w:rPr>
          <w:rFonts w:ascii="Times New Roman" w:hAnsi="Times New Roman"/>
          <w:sz w:val="24"/>
          <w:szCs w:val="24"/>
        </w:rPr>
        <w:t xml:space="preserve">апітальний ремонт частини підвального приміщення під улаштування </w:t>
      </w:r>
      <w:r w:rsidR="004D2539" w:rsidRPr="00CE53C6">
        <w:rPr>
          <w:rFonts w:ascii="Times New Roman" w:hAnsi="Times New Roman"/>
          <w:sz w:val="24"/>
          <w:szCs w:val="24"/>
        </w:rPr>
        <w:t xml:space="preserve">найпростішого </w:t>
      </w:r>
      <w:r w:rsidR="00536F33" w:rsidRPr="00CE53C6">
        <w:rPr>
          <w:rFonts w:ascii="Times New Roman" w:hAnsi="Times New Roman"/>
          <w:sz w:val="24"/>
          <w:szCs w:val="24"/>
        </w:rPr>
        <w:t xml:space="preserve">укриття </w:t>
      </w:r>
      <w:proofErr w:type="spellStart"/>
      <w:r w:rsidR="00536F33" w:rsidRPr="00CE53C6">
        <w:rPr>
          <w:rFonts w:ascii="Times New Roman" w:hAnsi="Times New Roman"/>
          <w:sz w:val="24"/>
          <w:szCs w:val="24"/>
        </w:rPr>
        <w:t>Пе</w:t>
      </w:r>
      <w:r w:rsidRPr="00CE53C6">
        <w:rPr>
          <w:rFonts w:ascii="Times New Roman" w:hAnsi="Times New Roman"/>
          <w:sz w:val="24"/>
          <w:szCs w:val="24"/>
        </w:rPr>
        <w:t>ршотравневського</w:t>
      </w:r>
      <w:proofErr w:type="spellEnd"/>
      <w:r w:rsidRPr="00CE53C6">
        <w:rPr>
          <w:rFonts w:ascii="Times New Roman" w:hAnsi="Times New Roman"/>
          <w:sz w:val="24"/>
          <w:szCs w:val="24"/>
        </w:rPr>
        <w:t xml:space="preserve"> ліцею</w:t>
      </w:r>
      <w:r w:rsidR="005A0DF9" w:rsidRPr="00CE53C6">
        <w:rPr>
          <w:rFonts w:ascii="Times New Roman" w:hAnsi="Times New Roman"/>
          <w:sz w:val="24"/>
          <w:szCs w:val="24"/>
        </w:rPr>
        <w:t xml:space="preserve"> – </w:t>
      </w:r>
      <w:r w:rsidR="00927FF9" w:rsidRPr="00CE53C6">
        <w:rPr>
          <w:rFonts w:ascii="Times New Roman" w:hAnsi="Times New Roman"/>
          <w:sz w:val="24"/>
          <w:szCs w:val="24"/>
        </w:rPr>
        <w:t>4</w:t>
      </w:r>
      <w:r w:rsidR="007D6604" w:rsidRPr="00CE53C6">
        <w:rPr>
          <w:rFonts w:ascii="Times New Roman" w:hAnsi="Times New Roman"/>
          <w:sz w:val="24"/>
          <w:szCs w:val="24"/>
        </w:rPr>
        <w:t xml:space="preserve"> </w:t>
      </w:r>
      <w:r w:rsidR="00EB5DE6">
        <w:rPr>
          <w:rFonts w:ascii="Times New Roman" w:hAnsi="Times New Roman"/>
          <w:sz w:val="24"/>
          <w:szCs w:val="24"/>
        </w:rPr>
        <w:t>413347,42</w:t>
      </w:r>
      <w:r w:rsidR="00536F33" w:rsidRPr="00CE53C6">
        <w:rPr>
          <w:rFonts w:ascii="Times New Roman" w:hAnsi="Times New Roman"/>
          <w:sz w:val="24"/>
          <w:szCs w:val="24"/>
        </w:rPr>
        <w:t>рн.</w:t>
      </w:r>
      <w:r w:rsidR="004D2539" w:rsidRPr="00CE53C6">
        <w:rPr>
          <w:rFonts w:ascii="Times New Roman" w:hAnsi="Times New Roman"/>
          <w:sz w:val="24"/>
          <w:szCs w:val="24"/>
        </w:rPr>
        <w:t xml:space="preserve"> (будівельні роботи – </w:t>
      </w:r>
      <w:r w:rsidR="004D2539" w:rsidRPr="00747602">
        <w:rPr>
          <w:rFonts w:ascii="Times New Roman" w:hAnsi="Times New Roman"/>
          <w:sz w:val="24"/>
          <w:szCs w:val="24"/>
        </w:rPr>
        <w:t>4</w:t>
      </w:r>
      <w:r w:rsidR="004D2539" w:rsidRPr="00747602">
        <w:rPr>
          <w:rFonts w:ascii="Times New Roman" w:hAnsi="Times New Roman"/>
          <w:sz w:val="24"/>
          <w:szCs w:val="24"/>
          <w:lang w:val="ru-RU"/>
        </w:rPr>
        <w:t> </w:t>
      </w:r>
      <w:r w:rsidR="00747602" w:rsidRPr="00747602">
        <w:rPr>
          <w:rFonts w:ascii="Times New Roman" w:hAnsi="Times New Roman"/>
          <w:sz w:val="24"/>
          <w:szCs w:val="24"/>
        </w:rPr>
        <w:t>245547,</w:t>
      </w:r>
      <w:r w:rsidR="00DB7904">
        <w:rPr>
          <w:rFonts w:ascii="Times New Roman" w:hAnsi="Times New Roman"/>
          <w:sz w:val="24"/>
          <w:szCs w:val="24"/>
        </w:rPr>
        <w:t>77</w:t>
      </w:r>
      <w:r w:rsidR="004D2539" w:rsidRPr="00747602">
        <w:rPr>
          <w:rFonts w:ascii="Times New Roman" w:hAnsi="Times New Roman"/>
          <w:sz w:val="24"/>
          <w:szCs w:val="24"/>
        </w:rPr>
        <w:t xml:space="preserve"> грн.</w:t>
      </w:r>
      <w:r w:rsidR="00412A83" w:rsidRPr="00747602">
        <w:rPr>
          <w:rFonts w:ascii="Times New Roman" w:hAnsi="Times New Roman"/>
          <w:sz w:val="24"/>
          <w:szCs w:val="24"/>
        </w:rPr>
        <w:t>, технічний нагляд – 60634,40</w:t>
      </w:r>
      <w:r w:rsidR="00F91945" w:rsidRPr="00747602">
        <w:rPr>
          <w:rFonts w:ascii="Times New Roman" w:hAnsi="Times New Roman"/>
          <w:sz w:val="24"/>
          <w:szCs w:val="24"/>
        </w:rPr>
        <w:t xml:space="preserve"> грн.</w:t>
      </w:r>
      <w:r w:rsidR="00EB5DE6">
        <w:rPr>
          <w:rFonts w:ascii="Times New Roman" w:hAnsi="Times New Roman"/>
          <w:sz w:val="24"/>
          <w:szCs w:val="24"/>
        </w:rPr>
        <w:t>,коригування та експертиза проекту</w:t>
      </w:r>
      <w:r w:rsidR="00BC31A7">
        <w:rPr>
          <w:rFonts w:ascii="Times New Roman" w:hAnsi="Times New Roman"/>
          <w:sz w:val="24"/>
          <w:szCs w:val="24"/>
        </w:rPr>
        <w:t xml:space="preserve"> </w:t>
      </w:r>
      <w:r w:rsidR="00EB5DE6">
        <w:rPr>
          <w:rFonts w:ascii="Times New Roman" w:hAnsi="Times New Roman"/>
          <w:sz w:val="24"/>
          <w:szCs w:val="24"/>
        </w:rPr>
        <w:t>-</w:t>
      </w:r>
      <w:r w:rsidR="00BC31A7">
        <w:rPr>
          <w:rFonts w:ascii="Times New Roman" w:hAnsi="Times New Roman"/>
          <w:sz w:val="24"/>
          <w:szCs w:val="24"/>
        </w:rPr>
        <w:t xml:space="preserve"> </w:t>
      </w:r>
      <w:r w:rsidR="00EB5DE6">
        <w:rPr>
          <w:rFonts w:ascii="Times New Roman" w:hAnsi="Times New Roman"/>
          <w:sz w:val="24"/>
          <w:szCs w:val="24"/>
        </w:rPr>
        <w:t>107165,25</w:t>
      </w:r>
      <w:r w:rsidR="00BC31A7">
        <w:rPr>
          <w:rFonts w:ascii="Times New Roman" w:hAnsi="Times New Roman"/>
          <w:sz w:val="24"/>
          <w:szCs w:val="24"/>
        </w:rPr>
        <w:t xml:space="preserve"> </w:t>
      </w:r>
      <w:r w:rsidR="00EB5DE6">
        <w:rPr>
          <w:rFonts w:ascii="Times New Roman" w:hAnsi="Times New Roman"/>
          <w:sz w:val="24"/>
          <w:szCs w:val="24"/>
        </w:rPr>
        <w:t>грн</w:t>
      </w:r>
      <w:r w:rsidR="00BC31A7">
        <w:rPr>
          <w:rFonts w:ascii="Times New Roman" w:hAnsi="Times New Roman"/>
          <w:sz w:val="24"/>
          <w:szCs w:val="24"/>
        </w:rPr>
        <w:t>.</w:t>
      </w:r>
      <w:r w:rsidR="00F91945" w:rsidRPr="00747602">
        <w:rPr>
          <w:rFonts w:ascii="Times New Roman" w:hAnsi="Times New Roman"/>
          <w:sz w:val="24"/>
          <w:szCs w:val="24"/>
        </w:rPr>
        <w:t>);</w:t>
      </w:r>
    </w:p>
    <w:p w:rsidR="00927FF9" w:rsidRDefault="00D57338" w:rsidP="00D5662A">
      <w:pPr>
        <w:pStyle w:val="ab"/>
        <w:spacing w:after="120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 w:rsidRPr="00747602">
        <w:rPr>
          <w:rFonts w:ascii="Times New Roman" w:hAnsi="Times New Roman"/>
          <w:sz w:val="24"/>
          <w:szCs w:val="24"/>
        </w:rPr>
        <w:t>- К</w:t>
      </w:r>
      <w:r w:rsidR="00927FF9" w:rsidRPr="00747602">
        <w:rPr>
          <w:rFonts w:ascii="Times New Roman" w:hAnsi="Times New Roman"/>
          <w:sz w:val="24"/>
          <w:szCs w:val="24"/>
        </w:rPr>
        <w:t>апітальн</w:t>
      </w:r>
      <w:r w:rsidRPr="00747602">
        <w:rPr>
          <w:rFonts w:ascii="Times New Roman" w:hAnsi="Times New Roman"/>
          <w:sz w:val="24"/>
          <w:szCs w:val="24"/>
        </w:rPr>
        <w:t>ий</w:t>
      </w:r>
      <w:r w:rsidR="00927FF9" w:rsidRPr="00747602">
        <w:rPr>
          <w:rFonts w:ascii="Times New Roman" w:hAnsi="Times New Roman"/>
          <w:sz w:val="24"/>
          <w:szCs w:val="24"/>
        </w:rPr>
        <w:t xml:space="preserve"> ремонт</w:t>
      </w:r>
      <w:r w:rsidRPr="00747602">
        <w:rPr>
          <w:rFonts w:ascii="Times New Roman" w:hAnsi="Times New Roman"/>
          <w:sz w:val="24"/>
          <w:szCs w:val="24"/>
        </w:rPr>
        <w:t xml:space="preserve"> </w:t>
      </w:r>
      <w:r w:rsidR="00927FF9" w:rsidRPr="00747602">
        <w:rPr>
          <w:rFonts w:ascii="Times New Roman" w:hAnsi="Times New Roman"/>
          <w:sz w:val="24"/>
          <w:szCs w:val="24"/>
        </w:rPr>
        <w:t>захисної спору</w:t>
      </w:r>
      <w:r w:rsidR="001105C7">
        <w:rPr>
          <w:rFonts w:ascii="Times New Roman" w:hAnsi="Times New Roman"/>
          <w:sz w:val="24"/>
          <w:szCs w:val="24"/>
        </w:rPr>
        <w:t>ди цивільного захисту Мозол</w:t>
      </w:r>
      <w:r w:rsidR="00927FF9" w:rsidRPr="00747602">
        <w:rPr>
          <w:rFonts w:ascii="Times New Roman" w:hAnsi="Times New Roman"/>
          <w:sz w:val="24"/>
          <w:szCs w:val="24"/>
        </w:rPr>
        <w:t xml:space="preserve">евського ліцею </w:t>
      </w:r>
      <w:r w:rsidRPr="00747602">
        <w:rPr>
          <w:rFonts w:ascii="Times New Roman" w:hAnsi="Times New Roman"/>
          <w:sz w:val="24"/>
          <w:szCs w:val="24"/>
        </w:rPr>
        <w:t xml:space="preserve">– </w:t>
      </w:r>
      <w:r w:rsidR="00EB5DE6">
        <w:rPr>
          <w:rFonts w:ascii="Times New Roman" w:hAnsi="Times New Roman"/>
          <w:sz w:val="24"/>
          <w:szCs w:val="24"/>
        </w:rPr>
        <w:t>102039,42</w:t>
      </w:r>
      <w:r w:rsidR="00927FF9" w:rsidRPr="00747602">
        <w:rPr>
          <w:rFonts w:ascii="Times New Roman" w:hAnsi="Times New Roman"/>
          <w:sz w:val="24"/>
          <w:szCs w:val="24"/>
        </w:rPr>
        <w:t xml:space="preserve"> грн.</w:t>
      </w:r>
      <w:r w:rsidR="00412A83" w:rsidRPr="00747602">
        <w:rPr>
          <w:rFonts w:ascii="Times New Roman" w:hAnsi="Times New Roman"/>
          <w:sz w:val="24"/>
          <w:szCs w:val="24"/>
        </w:rPr>
        <w:t xml:space="preserve"> (технічний нагляд – 25937,90</w:t>
      </w:r>
      <w:r w:rsidRPr="007476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грн.</w:t>
      </w:r>
      <w:r w:rsidR="0084169F">
        <w:rPr>
          <w:rFonts w:ascii="Times New Roman" w:hAnsi="Times New Roman"/>
          <w:sz w:val="24"/>
          <w:szCs w:val="24"/>
          <w:lang w:val="ru-RU"/>
        </w:rPr>
        <w:t>,</w:t>
      </w:r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84169F">
        <w:rPr>
          <w:rFonts w:ascii="Times New Roman" w:hAnsi="Times New Roman"/>
          <w:sz w:val="24"/>
          <w:szCs w:val="24"/>
          <w:lang w:val="ru-RU"/>
        </w:rPr>
        <w:t>авторський</w:t>
      </w:r>
      <w:proofErr w:type="spellEnd"/>
      <w:r w:rsidR="0084169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4169F">
        <w:rPr>
          <w:rFonts w:ascii="Times New Roman" w:hAnsi="Times New Roman"/>
          <w:sz w:val="24"/>
          <w:szCs w:val="24"/>
          <w:lang w:val="ru-RU"/>
        </w:rPr>
        <w:t>нагляд</w:t>
      </w:r>
      <w:proofErr w:type="spellEnd"/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169F">
        <w:rPr>
          <w:rFonts w:ascii="Times New Roman" w:hAnsi="Times New Roman"/>
          <w:sz w:val="24"/>
          <w:szCs w:val="24"/>
          <w:lang w:val="ru-RU"/>
        </w:rPr>
        <w:t>-</w:t>
      </w:r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169F">
        <w:rPr>
          <w:rFonts w:ascii="Times New Roman" w:hAnsi="Times New Roman"/>
          <w:sz w:val="24"/>
          <w:szCs w:val="24"/>
          <w:lang w:val="ru-RU"/>
        </w:rPr>
        <w:t>12460,00</w:t>
      </w:r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169F">
        <w:rPr>
          <w:rFonts w:ascii="Times New Roman" w:hAnsi="Times New Roman"/>
          <w:sz w:val="24"/>
          <w:szCs w:val="24"/>
          <w:lang w:val="ru-RU"/>
        </w:rPr>
        <w:t>грн</w:t>
      </w:r>
      <w:r w:rsidR="00BC31A7">
        <w:rPr>
          <w:rFonts w:ascii="Times New Roman" w:hAnsi="Times New Roman"/>
          <w:sz w:val="24"/>
          <w:szCs w:val="24"/>
          <w:lang w:val="ru-RU"/>
        </w:rPr>
        <w:t>.</w:t>
      </w:r>
      <w:r w:rsidR="00EB5DE6">
        <w:rPr>
          <w:rFonts w:ascii="Times New Roman" w:hAnsi="Times New Roman"/>
          <w:sz w:val="24"/>
          <w:szCs w:val="24"/>
          <w:lang w:val="ru-RU"/>
        </w:rPr>
        <w:t>,</w:t>
      </w:r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B5DE6">
        <w:rPr>
          <w:rFonts w:ascii="Times New Roman" w:hAnsi="Times New Roman"/>
          <w:sz w:val="24"/>
          <w:szCs w:val="24"/>
          <w:lang w:val="ru-RU"/>
        </w:rPr>
        <w:t>коригування</w:t>
      </w:r>
      <w:proofErr w:type="spellEnd"/>
      <w:r w:rsidR="00EB5DE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EB5DE6">
        <w:rPr>
          <w:rFonts w:ascii="Times New Roman" w:hAnsi="Times New Roman"/>
          <w:sz w:val="24"/>
          <w:szCs w:val="24"/>
          <w:lang w:val="ru-RU"/>
        </w:rPr>
        <w:t>експертиза</w:t>
      </w:r>
      <w:proofErr w:type="spellEnd"/>
      <w:r w:rsidR="00EB5DE6"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5DE6">
        <w:rPr>
          <w:rFonts w:ascii="Times New Roman" w:hAnsi="Times New Roman"/>
          <w:sz w:val="24"/>
          <w:szCs w:val="24"/>
          <w:lang w:val="ru-RU"/>
        </w:rPr>
        <w:t>63641,52</w:t>
      </w:r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5DE6">
        <w:rPr>
          <w:rFonts w:ascii="Times New Roman" w:hAnsi="Times New Roman"/>
          <w:sz w:val="24"/>
          <w:szCs w:val="24"/>
          <w:lang w:val="ru-RU"/>
        </w:rPr>
        <w:t>грн</w:t>
      </w:r>
      <w:r w:rsidR="00BC31A7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).</w:t>
      </w:r>
      <w:proofErr w:type="gramEnd"/>
    </w:p>
    <w:p w:rsidR="00412A83" w:rsidRDefault="00412A83" w:rsidP="00D5662A">
      <w:pPr>
        <w:pStyle w:val="ab"/>
        <w:spacing w:after="120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Коригування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ПКД 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експертиза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капремонту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приміщенні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захисної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споруди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Волянського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ліцею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39980,65</w:t>
      </w:r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BC31A7">
        <w:rPr>
          <w:rFonts w:ascii="Times New Roman" w:hAnsi="Times New Roman"/>
          <w:sz w:val="24"/>
          <w:szCs w:val="24"/>
          <w:lang w:val="ru-RU"/>
        </w:rPr>
        <w:t>.</w:t>
      </w:r>
    </w:p>
    <w:p w:rsidR="00CE53C6" w:rsidRDefault="00CE53C6" w:rsidP="00D5662A">
      <w:pPr>
        <w:pStyle w:val="ab"/>
        <w:spacing w:after="120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A83">
        <w:rPr>
          <w:rFonts w:ascii="Times New Roman" w:hAnsi="Times New Roman"/>
          <w:sz w:val="24"/>
          <w:szCs w:val="24"/>
          <w:lang w:val="ru-RU"/>
        </w:rPr>
        <w:t xml:space="preserve">Капремонт </w:t>
      </w:r>
      <w:proofErr w:type="spellStart"/>
      <w:r w:rsidR="00412A83">
        <w:rPr>
          <w:rFonts w:ascii="Times New Roman" w:hAnsi="Times New Roman"/>
          <w:sz w:val="24"/>
          <w:szCs w:val="24"/>
          <w:lang w:val="ru-RU"/>
        </w:rPr>
        <w:t>внутрішньої</w:t>
      </w:r>
      <w:proofErr w:type="spellEnd"/>
      <w:r w:rsidR="00412A8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12A83">
        <w:rPr>
          <w:rFonts w:ascii="Times New Roman" w:hAnsi="Times New Roman"/>
          <w:sz w:val="24"/>
          <w:szCs w:val="24"/>
          <w:lang w:val="ru-RU"/>
        </w:rPr>
        <w:t>системи</w:t>
      </w:r>
      <w:proofErr w:type="spellEnd"/>
      <w:r w:rsidR="00412A8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12A83">
        <w:rPr>
          <w:rFonts w:ascii="Times New Roman" w:hAnsi="Times New Roman"/>
          <w:sz w:val="24"/>
          <w:szCs w:val="24"/>
          <w:lang w:val="ru-RU"/>
        </w:rPr>
        <w:t>опалення</w:t>
      </w:r>
      <w:proofErr w:type="spellEnd"/>
      <w:r w:rsidR="00412A83">
        <w:rPr>
          <w:rFonts w:ascii="Times New Roman" w:hAnsi="Times New Roman"/>
          <w:sz w:val="24"/>
          <w:szCs w:val="24"/>
          <w:lang w:val="ru-RU"/>
        </w:rPr>
        <w:t>,</w:t>
      </w:r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12A83">
        <w:rPr>
          <w:rFonts w:ascii="Times New Roman" w:hAnsi="Times New Roman"/>
          <w:sz w:val="24"/>
          <w:szCs w:val="24"/>
          <w:lang w:val="ru-RU"/>
        </w:rPr>
        <w:t>модульний</w:t>
      </w:r>
      <w:proofErr w:type="spellEnd"/>
      <w:r w:rsidR="00412A83">
        <w:rPr>
          <w:rFonts w:ascii="Times New Roman" w:hAnsi="Times New Roman"/>
          <w:sz w:val="24"/>
          <w:szCs w:val="24"/>
          <w:lang w:val="ru-RU"/>
        </w:rPr>
        <w:t xml:space="preserve"> котел на </w:t>
      </w:r>
      <w:proofErr w:type="gramStart"/>
      <w:r w:rsidR="00412A83">
        <w:rPr>
          <w:rFonts w:ascii="Times New Roman" w:hAnsi="Times New Roman"/>
          <w:sz w:val="24"/>
          <w:szCs w:val="24"/>
          <w:lang w:val="ru-RU"/>
        </w:rPr>
        <w:t>твердому</w:t>
      </w:r>
      <w:proofErr w:type="gramEnd"/>
      <w:r w:rsidR="00412A8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12A83">
        <w:rPr>
          <w:rFonts w:ascii="Times New Roman" w:hAnsi="Times New Roman"/>
          <w:sz w:val="24"/>
          <w:szCs w:val="24"/>
          <w:lang w:val="ru-RU"/>
        </w:rPr>
        <w:t>пал</w:t>
      </w:r>
      <w:r w:rsidR="0008056E">
        <w:rPr>
          <w:rFonts w:ascii="Times New Roman" w:hAnsi="Times New Roman"/>
          <w:sz w:val="24"/>
          <w:szCs w:val="24"/>
          <w:lang w:val="ru-RU"/>
        </w:rPr>
        <w:t>иві</w:t>
      </w:r>
      <w:proofErr w:type="spellEnd"/>
      <w:r w:rsidR="0008056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8056E">
        <w:rPr>
          <w:rFonts w:ascii="Times New Roman" w:hAnsi="Times New Roman"/>
          <w:sz w:val="24"/>
          <w:szCs w:val="24"/>
          <w:lang w:val="ru-RU"/>
        </w:rPr>
        <w:t>Волянського</w:t>
      </w:r>
      <w:proofErr w:type="spellEnd"/>
      <w:r w:rsidR="0008056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8056E">
        <w:rPr>
          <w:rFonts w:ascii="Times New Roman" w:hAnsi="Times New Roman"/>
          <w:sz w:val="24"/>
          <w:szCs w:val="24"/>
          <w:lang w:val="ru-RU"/>
        </w:rPr>
        <w:t>ліцею</w:t>
      </w:r>
      <w:proofErr w:type="spellEnd"/>
      <w:r w:rsidR="0008056E"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8056E">
        <w:rPr>
          <w:rFonts w:ascii="Times New Roman" w:hAnsi="Times New Roman"/>
          <w:sz w:val="24"/>
          <w:szCs w:val="24"/>
          <w:lang w:val="ru-RU"/>
        </w:rPr>
        <w:t>4 900 342,04</w:t>
      </w:r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A83">
        <w:rPr>
          <w:rFonts w:ascii="Times New Roman" w:hAnsi="Times New Roman"/>
          <w:sz w:val="24"/>
          <w:szCs w:val="24"/>
          <w:lang w:val="ru-RU"/>
        </w:rPr>
        <w:t>грн</w:t>
      </w:r>
      <w:r w:rsidR="00BC31A7">
        <w:rPr>
          <w:rFonts w:ascii="Times New Roman" w:hAnsi="Times New Roman"/>
          <w:sz w:val="24"/>
          <w:szCs w:val="24"/>
          <w:lang w:val="ru-RU"/>
        </w:rPr>
        <w:t>.</w:t>
      </w:r>
      <w:r w:rsidR="0008056E">
        <w:rPr>
          <w:rFonts w:ascii="Times New Roman" w:hAnsi="Times New Roman"/>
          <w:sz w:val="24"/>
          <w:szCs w:val="24"/>
          <w:lang w:val="ru-RU"/>
        </w:rPr>
        <w:t xml:space="preserve">  та </w:t>
      </w:r>
      <w:proofErr w:type="spellStart"/>
      <w:r w:rsidR="0008056E">
        <w:rPr>
          <w:rFonts w:ascii="Times New Roman" w:hAnsi="Times New Roman"/>
          <w:sz w:val="24"/>
          <w:szCs w:val="24"/>
          <w:lang w:val="ru-RU"/>
        </w:rPr>
        <w:t>тех</w:t>
      </w:r>
      <w:r w:rsidR="00BC31A7">
        <w:rPr>
          <w:rFonts w:ascii="Times New Roman" w:hAnsi="Times New Roman"/>
          <w:sz w:val="24"/>
          <w:szCs w:val="24"/>
          <w:lang w:val="ru-RU"/>
        </w:rPr>
        <w:t>нічний</w:t>
      </w:r>
      <w:proofErr w:type="spellEnd"/>
      <w:r w:rsidR="00BC31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8056E">
        <w:rPr>
          <w:rFonts w:ascii="Times New Roman" w:hAnsi="Times New Roman"/>
          <w:sz w:val="24"/>
          <w:szCs w:val="24"/>
          <w:lang w:val="ru-RU"/>
        </w:rPr>
        <w:t>нагляд</w:t>
      </w:r>
      <w:proofErr w:type="spellEnd"/>
      <w:r w:rsidR="0008056E">
        <w:rPr>
          <w:rFonts w:ascii="Times New Roman" w:hAnsi="Times New Roman"/>
          <w:sz w:val="24"/>
          <w:szCs w:val="24"/>
          <w:lang w:val="ru-RU"/>
        </w:rPr>
        <w:t xml:space="preserve"> – 70212,45</w:t>
      </w:r>
      <w:r w:rsidR="00D7789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A83">
        <w:rPr>
          <w:rFonts w:ascii="Times New Roman" w:hAnsi="Times New Roman"/>
          <w:sz w:val="24"/>
          <w:szCs w:val="24"/>
          <w:lang w:val="ru-RU"/>
        </w:rPr>
        <w:t>грн</w:t>
      </w:r>
      <w:r w:rsidR="00D7789E">
        <w:rPr>
          <w:rFonts w:ascii="Times New Roman" w:hAnsi="Times New Roman"/>
          <w:sz w:val="24"/>
          <w:szCs w:val="24"/>
          <w:lang w:val="ru-RU"/>
        </w:rPr>
        <w:t>.</w:t>
      </w:r>
      <w:r w:rsidR="0084169F">
        <w:rPr>
          <w:rFonts w:ascii="Times New Roman" w:hAnsi="Times New Roman"/>
          <w:sz w:val="24"/>
          <w:szCs w:val="24"/>
          <w:lang w:val="ru-RU"/>
        </w:rPr>
        <w:t>,</w:t>
      </w:r>
      <w:r w:rsidR="00D7789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4169F">
        <w:rPr>
          <w:rFonts w:ascii="Times New Roman" w:hAnsi="Times New Roman"/>
          <w:sz w:val="24"/>
          <w:szCs w:val="24"/>
          <w:lang w:val="ru-RU"/>
        </w:rPr>
        <w:t>авторський</w:t>
      </w:r>
      <w:proofErr w:type="spellEnd"/>
      <w:r w:rsidR="0084169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4169F">
        <w:rPr>
          <w:rFonts w:ascii="Times New Roman" w:hAnsi="Times New Roman"/>
          <w:sz w:val="24"/>
          <w:szCs w:val="24"/>
          <w:lang w:val="ru-RU"/>
        </w:rPr>
        <w:t>нагляд</w:t>
      </w:r>
      <w:proofErr w:type="spellEnd"/>
      <w:r w:rsidR="00D7789E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84169F">
        <w:rPr>
          <w:rFonts w:ascii="Times New Roman" w:hAnsi="Times New Roman"/>
          <w:sz w:val="24"/>
          <w:szCs w:val="24"/>
          <w:lang w:val="ru-RU"/>
        </w:rPr>
        <w:t>14240</w:t>
      </w:r>
      <w:r w:rsidR="00D7789E">
        <w:rPr>
          <w:rFonts w:ascii="Times New Roman" w:hAnsi="Times New Roman"/>
          <w:sz w:val="24"/>
          <w:szCs w:val="24"/>
          <w:lang w:val="ru-RU"/>
        </w:rPr>
        <w:t xml:space="preserve">,00 </w:t>
      </w:r>
      <w:r w:rsidR="0084169F">
        <w:rPr>
          <w:rFonts w:ascii="Times New Roman" w:hAnsi="Times New Roman"/>
          <w:sz w:val="24"/>
          <w:szCs w:val="24"/>
          <w:lang w:val="ru-RU"/>
        </w:rPr>
        <w:t>грн</w:t>
      </w:r>
      <w:r w:rsidR="00D7789E">
        <w:rPr>
          <w:rFonts w:ascii="Times New Roman" w:hAnsi="Times New Roman"/>
          <w:sz w:val="24"/>
          <w:szCs w:val="24"/>
          <w:lang w:val="ru-RU"/>
        </w:rPr>
        <w:t>.</w:t>
      </w:r>
    </w:p>
    <w:p w:rsidR="00EB5DE6" w:rsidRPr="00594B87" w:rsidRDefault="00EB5DE6" w:rsidP="00D5662A">
      <w:pPr>
        <w:pStyle w:val="ab"/>
        <w:spacing w:after="120"/>
        <w:ind w:left="71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lang w:val="uk-UA"/>
        </w:rPr>
      </w:pPr>
      <w:r w:rsidRPr="00594B87">
        <w:rPr>
          <w:b/>
          <w:i/>
          <w:lang w:val="uk-UA"/>
        </w:rPr>
        <w:t>ТПКВКМБ 0211031 «Надання загальної середньої освіти закладами загальної середньої освіти»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lang w:val="uk-UA"/>
        </w:rPr>
      </w:pPr>
      <w:r w:rsidRPr="00594B87">
        <w:t xml:space="preserve">На </w:t>
      </w:r>
      <w:r w:rsidRPr="00594B87">
        <w:rPr>
          <w:lang w:val="uk-UA"/>
        </w:rPr>
        <w:t xml:space="preserve">утримання </w:t>
      </w:r>
      <w:proofErr w:type="spellStart"/>
      <w:r w:rsidRPr="00594B87">
        <w:t>установ</w:t>
      </w:r>
      <w:proofErr w:type="spellEnd"/>
      <w:r w:rsidRPr="00594B87">
        <w:t xml:space="preserve"> </w:t>
      </w:r>
      <w:proofErr w:type="spellStart"/>
      <w:r w:rsidRPr="00594B87">
        <w:t>закладів</w:t>
      </w:r>
      <w:proofErr w:type="spellEnd"/>
      <w:r w:rsidRPr="00594B87">
        <w:t xml:space="preserve"> </w:t>
      </w:r>
      <w:proofErr w:type="spellStart"/>
      <w:r w:rsidRPr="00594B87">
        <w:t>загальної</w:t>
      </w:r>
      <w:proofErr w:type="spellEnd"/>
      <w:r w:rsidRPr="00594B87">
        <w:t xml:space="preserve"> </w:t>
      </w:r>
      <w:proofErr w:type="spellStart"/>
      <w:r w:rsidRPr="00594B87">
        <w:t>середньої</w:t>
      </w:r>
      <w:proofErr w:type="spellEnd"/>
      <w:r w:rsidRPr="00594B87">
        <w:t xml:space="preserve"> </w:t>
      </w:r>
      <w:proofErr w:type="spellStart"/>
      <w:r w:rsidRPr="00594B87">
        <w:t>освіти</w:t>
      </w:r>
      <w:proofErr w:type="spellEnd"/>
      <w:r w:rsidRPr="00594B87">
        <w:t xml:space="preserve"> </w:t>
      </w:r>
      <w:r w:rsidRPr="00594B87">
        <w:rPr>
          <w:lang w:val="uk-UA"/>
        </w:rPr>
        <w:t xml:space="preserve">за рахунок освітньої субвенції з </w:t>
      </w:r>
      <w:proofErr w:type="gramStart"/>
      <w:r w:rsidRPr="00594B87">
        <w:rPr>
          <w:lang w:val="uk-UA"/>
        </w:rPr>
        <w:t>державного</w:t>
      </w:r>
      <w:proofErr w:type="gramEnd"/>
      <w:r w:rsidRPr="00594B87">
        <w:rPr>
          <w:lang w:val="uk-UA"/>
        </w:rPr>
        <w:t xml:space="preserve"> бюджету</w:t>
      </w:r>
      <w:r w:rsidRPr="00594B87">
        <w:t xml:space="preserve"> за </w:t>
      </w:r>
      <w:proofErr w:type="spellStart"/>
      <w:r w:rsidRPr="00594B87">
        <w:t>звітний</w:t>
      </w:r>
      <w:proofErr w:type="spellEnd"/>
      <w:r w:rsidRPr="00594B87">
        <w:t xml:space="preserve"> </w:t>
      </w:r>
      <w:proofErr w:type="spellStart"/>
      <w:r w:rsidRPr="00594B87">
        <w:t>період</w:t>
      </w:r>
      <w:proofErr w:type="spellEnd"/>
      <w:r w:rsidRPr="00594B87">
        <w:t xml:space="preserve"> </w:t>
      </w:r>
      <w:proofErr w:type="spellStart"/>
      <w:r w:rsidRPr="00594B87">
        <w:t>було</w:t>
      </w:r>
      <w:proofErr w:type="spellEnd"/>
      <w:r w:rsidRPr="00594B87">
        <w:t xml:space="preserve"> проведено </w:t>
      </w:r>
      <w:proofErr w:type="spellStart"/>
      <w:r w:rsidRPr="00594B87">
        <w:t>видатків</w:t>
      </w:r>
      <w:proofErr w:type="spellEnd"/>
      <w:r w:rsidRPr="00594B87">
        <w:rPr>
          <w:lang w:val="uk-UA"/>
        </w:rPr>
        <w:t xml:space="preserve"> по загальному фонду </w:t>
      </w:r>
      <w:r w:rsidR="007E586B" w:rsidRPr="00594B87">
        <w:t>на суму</w:t>
      </w:r>
      <w:r w:rsidR="001807C5" w:rsidRPr="00594B87">
        <w:rPr>
          <w:lang w:val="uk-UA"/>
        </w:rPr>
        <w:t xml:space="preserve"> </w:t>
      </w:r>
      <w:r w:rsidR="00FC313B">
        <w:rPr>
          <w:lang w:val="uk-UA"/>
        </w:rPr>
        <w:t>42 761 734,22</w:t>
      </w:r>
      <w:r w:rsidR="005A3E87">
        <w:rPr>
          <w:lang w:val="uk-UA"/>
        </w:rPr>
        <w:t xml:space="preserve"> </w:t>
      </w:r>
      <w:r w:rsidRPr="00594B87">
        <w:t>грн</w:t>
      </w:r>
      <w:r w:rsidRPr="00594B87">
        <w:rPr>
          <w:lang w:val="uk-UA"/>
        </w:rPr>
        <w:t>.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Загальний фонд</w:t>
      </w:r>
    </w:p>
    <w:p w:rsidR="00CA7405" w:rsidRPr="00594B87" w:rsidRDefault="00CA7405" w:rsidP="00CA7405">
      <w:pPr>
        <w:ind w:firstLine="709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>На утримання  установ закладів освіти протягом року кошти спрямовувалися: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12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 оплату праці з нарахуваннями педагогі</w:t>
      </w:r>
      <w:r w:rsidR="007E586B" w:rsidRPr="00594B87">
        <w:rPr>
          <w:rFonts w:ascii="Times New Roman" w:hAnsi="Times New Roman"/>
          <w:sz w:val="24"/>
          <w:szCs w:val="24"/>
        </w:rPr>
        <w:t xml:space="preserve">чних працівників </w:t>
      </w:r>
      <w:r w:rsidR="0047353F" w:rsidRPr="00594B87">
        <w:rPr>
          <w:rFonts w:ascii="Times New Roman" w:hAnsi="Times New Roman"/>
          <w:sz w:val="24"/>
          <w:szCs w:val="24"/>
        </w:rPr>
        <w:t>–</w:t>
      </w:r>
      <w:r w:rsidR="00FC313B">
        <w:rPr>
          <w:rFonts w:ascii="Times New Roman" w:hAnsi="Times New Roman"/>
          <w:sz w:val="24"/>
          <w:szCs w:val="24"/>
        </w:rPr>
        <w:t>42 761 734,22</w:t>
      </w:r>
      <w:r w:rsidRPr="00594B87">
        <w:rPr>
          <w:rFonts w:ascii="Times New Roman" w:hAnsi="Times New Roman"/>
          <w:sz w:val="24"/>
          <w:szCs w:val="24"/>
        </w:rPr>
        <w:t xml:space="preserve"> грн. за рахунок коштів освітньої субвенції з державного бюджету місцевим бюджетам.</w:t>
      </w:r>
    </w:p>
    <w:p w:rsidR="00FB44AA" w:rsidRPr="00594B87" w:rsidRDefault="00FB44AA" w:rsidP="00FB44AA">
      <w:pPr>
        <w:pStyle w:val="ab"/>
        <w:spacing w:after="120"/>
        <w:rPr>
          <w:rFonts w:ascii="Times New Roman" w:hAnsi="Times New Roman"/>
          <w:sz w:val="24"/>
          <w:szCs w:val="24"/>
        </w:rPr>
      </w:pPr>
    </w:p>
    <w:p w:rsidR="00CA7405" w:rsidRPr="00594B87" w:rsidRDefault="00CA7405" w:rsidP="00CA7405">
      <w:pPr>
        <w:pStyle w:val="ab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t>ТПКВКМБ 0211070 «Надання позашкільної освіти закладами позашкільної освіти, заходи із позашкільної роботи з дітьми»</w:t>
      </w:r>
    </w:p>
    <w:p w:rsidR="00CA7405" w:rsidRPr="00594B87" w:rsidRDefault="00CA7405" w:rsidP="000139BD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 забезпечення діяльності позашкільного закладу осві</w:t>
      </w:r>
      <w:r w:rsidR="0047353F" w:rsidRPr="00594B87">
        <w:rPr>
          <w:rFonts w:ascii="Times New Roman" w:hAnsi="Times New Roman"/>
          <w:sz w:val="24"/>
          <w:szCs w:val="24"/>
        </w:rPr>
        <w:t xml:space="preserve">ти за </w:t>
      </w:r>
      <w:r w:rsidR="00F74010" w:rsidRPr="00594B87">
        <w:rPr>
          <w:rFonts w:ascii="Times New Roman" w:hAnsi="Times New Roman"/>
          <w:sz w:val="24"/>
          <w:szCs w:val="24"/>
        </w:rPr>
        <w:t xml:space="preserve"> </w:t>
      </w:r>
      <w:r w:rsidR="0047353F" w:rsidRPr="00594B87">
        <w:rPr>
          <w:rFonts w:ascii="Times New Roman" w:hAnsi="Times New Roman"/>
          <w:sz w:val="24"/>
          <w:szCs w:val="24"/>
        </w:rPr>
        <w:t>202</w:t>
      </w:r>
      <w:r w:rsidR="0047353F" w:rsidRPr="00594B87">
        <w:rPr>
          <w:rFonts w:ascii="Times New Roman" w:hAnsi="Times New Roman"/>
          <w:sz w:val="24"/>
          <w:szCs w:val="24"/>
          <w:lang w:val="ru-RU"/>
        </w:rPr>
        <w:t>5</w:t>
      </w:r>
      <w:r w:rsidR="00183975" w:rsidRPr="00594B87">
        <w:rPr>
          <w:rFonts w:ascii="Times New Roman" w:hAnsi="Times New Roman"/>
          <w:sz w:val="24"/>
          <w:szCs w:val="24"/>
        </w:rPr>
        <w:t xml:space="preserve"> </w:t>
      </w:r>
      <w:r w:rsidR="00FC313B">
        <w:rPr>
          <w:rFonts w:ascii="Times New Roman" w:hAnsi="Times New Roman"/>
          <w:sz w:val="24"/>
          <w:szCs w:val="24"/>
        </w:rPr>
        <w:t>рік</w:t>
      </w:r>
      <w:r w:rsidRPr="00594B87">
        <w:rPr>
          <w:rFonts w:ascii="Times New Roman" w:hAnsi="Times New Roman"/>
          <w:sz w:val="24"/>
          <w:szCs w:val="24"/>
        </w:rPr>
        <w:t xml:space="preserve"> були здійснені видатки за рахунок коштів місцевого бюджету </w:t>
      </w:r>
      <w:r w:rsidR="001B1C91" w:rsidRPr="00594B87">
        <w:rPr>
          <w:rFonts w:ascii="Times New Roman" w:hAnsi="Times New Roman"/>
          <w:sz w:val="24"/>
          <w:szCs w:val="24"/>
        </w:rPr>
        <w:t xml:space="preserve"> в розмірі </w:t>
      </w:r>
      <w:r w:rsidR="00FC313B">
        <w:rPr>
          <w:rFonts w:ascii="Times New Roman" w:hAnsi="Times New Roman"/>
          <w:sz w:val="24"/>
          <w:szCs w:val="24"/>
        </w:rPr>
        <w:t xml:space="preserve"> 1653917,34</w:t>
      </w:r>
      <w:r w:rsidR="00183975"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грн., в тому числі: по загальному фон</w:t>
      </w:r>
      <w:r w:rsidR="0047353F" w:rsidRPr="00594B87">
        <w:rPr>
          <w:rFonts w:ascii="Times New Roman" w:hAnsi="Times New Roman"/>
          <w:sz w:val="24"/>
          <w:szCs w:val="24"/>
        </w:rPr>
        <w:t xml:space="preserve">ду – </w:t>
      </w:r>
      <w:r w:rsidR="00FC313B">
        <w:rPr>
          <w:rFonts w:ascii="Times New Roman" w:hAnsi="Times New Roman"/>
          <w:sz w:val="24"/>
          <w:szCs w:val="24"/>
          <w:lang w:val="ru-RU"/>
        </w:rPr>
        <w:t>1 599627,34</w:t>
      </w:r>
      <w:r w:rsidRPr="00594B87">
        <w:rPr>
          <w:rFonts w:ascii="Times New Roman" w:hAnsi="Times New Roman"/>
          <w:sz w:val="24"/>
          <w:szCs w:val="24"/>
        </w:rPr>
        <w:t xml:space="preserve"> грн. </w:t>
      </w:r>
      <w:r w:rsidR="00FB44AA" w:rsidRPr="00594B87">
        <w:rPr>
          <w:rFonts w:ascii="Times New Roman" w:hAnsi="Times New Roman"/>
          <w:sz w:val="24"/>
          <w:szCs w:val="24"/>
        </w:rPr>
        <w:t>,</w:t>
      </w:r>
      <w:r w:rsidRPr="00594B87">
        <w:rPr>
          <w:rFonts w:ascii="Times New Roman" w:hAnsi="Times New Roman"/>
          <w:sz w:val="24"/>
          <w:szCs w:val="24"/>
        </w:rPr>
        <w:t>а саме</w:t>
      </w:r>
      <w:r w:rsidR="00183975" w:rsidRPr="00594B87">
        <w:rPr>
          <w:rFonts w:ascii="Times New Roman" w:hAnsi="Times New Roman"/>
          <w:sz w:val="24"/>
          <w:szCs w:val="24"/>
        </w:rPr>
        <w:t>:</w:t>
      </w:r>
    </w:p>
    <w:p w:rsidR="00655C9C" w:rsidRPr="00594B87" w:rsidRDefault="00655C9C" w:rsidP="000139BD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-</w:t>
      </w:r>
      <w:r w:rsidR="006A0B94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 xml:space="preserve">заробітна </w:t>
      </w:r>
      <w:r w:rsidR="0047353F" w:rsidRPr="00594B87">
        <w:rPr>
          <w:rFonts w:ascii="Times New Roman" w:hAnsi="Times New Roman"/>
          <w:sz w:val="24"/>
          <w:szCs w:val="24"/>
        </w:rPr>
        <w:t xml:space="preserve">плата з нарахуваннями </w:t>
      </w:r>
      <w:r w:rsidR="006A0B94" w:rsidRPr="00594B87">
        <w:rPr>
          <w:rFonts w:ascii="Times New Roman" w:hAnsi="Times New Roman"/>
          <w:sz w:val="24"/>
          <w:szCs w:val="24"/>
        </w:rPr>
        <w:t xml:space="preserve"> </w:t>
      </w:r>
      <w:r w:rsidR="0047353F" w:rsidRPr="00594B87">
        <w:rPr>
          <w:rFonts w:ascii="Times New Roman" w:hAnsi="Times New Roman"/>
          <w:sz w:val="24"/>
          <w:szCs w:val="24"/>
        </w:rPr>
        <w:t>-</w:t>
      </w:r>
      <w:r w:rsidR="006A0B94" w:rsidRPr="00594B87">
        <w:rPr>
          <w:rFonts w:ascii="Times New Roman" w:hAnsi="Times New Roman"/>
          <w:sz w:val="24"/>
          <w:szCs w:val="24"/>
        </w:rPr>
        <w:t xml:space="preserve"> </w:t>
      </w:r>
      <w:r w:rsidR="00185FEA">
        <w:rPr>
          <w:rFonts w:ascii="Times New Roman" w:hAnsi="Times New Roman"/>
          <w:sz w:val="24"/>
          <w:szCs w:val="24"/>
          <w:lang w:val="ru-RU"/>
        </w:rPr>
        <w:t>1303428,18</w:t>
      </w:r>
      <w:r w:rsidR="006A0B94"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51B2" w:rsidRPr="00594B87">
        <w:rPr>
          <w:rFonts w:ascii="Times New Roman" w:hAnsi="Times New Roman"/>
          <w:sz w:val="24"/>
          <w:szCs w:val="24"/>
        </w:rPr>
        <w:t>грн</w:t>
      </w:r>
      <w:r w:rsidR="006A0B94" w:rsidRPr="00594B87">
        <w:rPr>
          <w:rFonts w:ascii="Times New Roman" w:hAnsi="Times New Roman"/>
          <w:sz w:val="24"/>
          <w:szCs w:val="24"/>
        </w:rPr>
        <w:t>.;</w:t>
      </w:r>
    </w:p>
    <w:p w:rsidR="001F42BA" w:rsidRPr="00594B87" w:rsidRDefault="00CA7405" w:rsidP="00CA7405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- о</w:t>
      </w:r>
      <w:r w:rsidR="0047353F" w:rsidRPr="00594B87">
        <w:rPr>
          <w:rFonts w:ascii="Times New Roman" w:hAnsi="Times New Roman"/>
          <w:sz w:val="24"/>
          <w:szCs w:val="24"/>
        </w:rPr>
        <w:t xml:space="preserve">плата природного газу – </w:t>
      </w:r>
      <w:r w:rsidR="00185FEA">
        <w:rPr>
          <w:rFonts w:ascii="Times New Roman" w:hAnsi="Times New Roman"/>
          <w:sz w:val="24"/>
          <w:szCs w:val="24"/>
          <w:lang w:val="ru-RU"/>
        </w:rPr>
        <w:t>53564,08</w:t>
      </w:r>
      <w:r w:rsidR="004762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0139BD" w:rsidRPr="00594B87">
        <w:rPr>
          <w:rFonts w:ascii="Times New Roman" w:hAnsi="Times New Roman"/>
          <w:sz w:val="24"/>
          <w:szCs w:val="24"/>
        </w:rPr>
        <w:t>.</w:t>
      </w:r>
      <w:r w:rsidRPr="00594B87">
        <w:rPr>
          <w:rFonts w:ascii="Times New Roman" w:hAnsi="Times New Roman"/>
          <w:sz w:val="24"/>
          <w:szCs w:val="24"/>
        </w:rPr>
        <w:t>;</w:t>
      </w:r>
    </w:p>
    <w:p w:rsidR="001F42BA" w:rsidRPr="00594B87" w:rsidRDefault="001B1C91" w:rsidP="00CA7405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- оплата електроенергії</w:t>
      </w:r>
      <w:r w:rsidR="000139BD" w:rsidRPr="00594B87">
        <w:rPr>
          <w:rFonts w:ascii="Times New Roman" w:hAnsi="Times New Roman"/>
          <w:sz w:val="24"/>
          <w:szCs w:val="24"/>
        </w:rPr>
        <w:t xml:space="preserve"> </w:t>
      </w:r>
      <w:r w:rsidR="00C14EAC" w:rsidRPr="00594B87">
        <w:rPr>
          <w:rFonts w:ascii="Times New Roman" w:hAnsi="Times New Roman"/>
          <w:sz w:val="24"/>
          <w:szCs w:val="24"/>
        </w:rPr>
        <w:t>–</w:t>
      </w:r>
      <w:r w:rsidR="000139BD" w:rsidRPr="00594B87">
        <w:rPr>
          <w:rFonts w:ascii="Times New Roman" w:hAnsi="Times New Roman"/>
          <w:sz w:val="24"/>
          <w:szCs w:val="24"/>
        </w:rPr>
        <w:t xml:space="preserve"> </w:t>
      </w:r>
      <w:r w:rsidR="00185FEA">
        <w:rPr>
          <w:rFonts w:ascii="Times New Roman" w:hAnsi="Times New Roman"/>
          <w:sz w:val="24"/>
          <w:szCs w:val="24"/>
          <w:lang w:val="ru-RU"/>
        </w:rPr>
        <w:t>2863,20</w:t>
      </w:r>
      <w:r w:rsidR="001F42BA" w:rsidRPr="00594B87">
        <w:rPr>
          <w:rFonts w:ascii="Times New Roman" w:hAnsi="Times New Roman"/>
          <w:sz w:val="24"/>
          <w:szCs w:val="24"/>
        </w:rPr>
        <w:t xml:space="preserve"> грн</w:t>
      </w:r>
      <w:r w:rsidR="000139BD" w:rsidRPr="00594B87">
        <w:rPr>
          <w:rFonts w:ascii="Times New Roman" w:hAnsi="Times New Roman"/>
          <w:sz w:val="24"/>
          <w:szCs w:val="24"/>
        </w:rPr>
        <w:t>.</w:t>
      </w:r>
      <w:r w:rsidR="001F42BA" w:rsidRPr="00594B87">
        <w:rPr>
          <w:rFonts w:ascii="Times New Roman" w:hAnsi="Times New Roman"/>
          <w:sz w:val="24"/>
          <w:szCs w:val="24"/>
        </w:rPr>
        <w:t>;</w:t>
      </w:r>
    </w:p>
    <w:p w:rsidR="00E9115A" w:rsidRPr="00594B87" w:rsidRDefault="00CA7405" w:rsidP="001F42BA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576131" w:rsidRPr="00594B87">
        <w:rPr>
          <w:rFonts w:ascii="Times New Roman" w:hAnsi="Times New Roman"/>
          <w:sz w:val="24"/>
          <w:szCs w:val="24"/>
        </w:rPr>
        <w:t>- оплата інших енергоносіїв</w:t>
      </w:r>
      <w:r w:rsidR="000139BD" w:rsidRPr="00594B87">
        <w:rPr>
          <w:rFonts w:ascii="Times New Roman" w:hAnsi="Times New Roman"/>
          <w:sz w:val="24"/>
          <w:szCs w:val="24"/>
        </w:rPr>
        <w:t xml:space="preserve"> – </w:t>
      </w:r>
      <w:r w:rsidR="00185FEA">
        <w:rPr>
          <w:rFonts w:ascii="Times New Roman" w:hAnsi="Times New Roman"/>
          <w:sz w:val="24"/>
          <w:szCs w:val="24"/>
        </w:rPr>
        <w:t>1999,20</w:t>
      </w:r>
      <w:r w:rsidR="000139BD" w:rsidRPr="00594B87">
        <w:rPr>
          <w:rFonts w:ascii="Times New Roman" w:hAnsi="Times New Roman"/>
          <w:sz w:val="24"/>
          <w:szCs w:val="24"/>
        </w:rPr>
        <w:t xml:space="preserve"> грн. </w:t>
      </w:r>
    </w:p>
    <w:p w:rsidR="00AB2E70" w:rsidRPr="00594B87" w:rsidRDefault="00AB2E70" w:rsidP="001F42BA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-</w:t>
      </w:r>
      <w:r w:rsidR="005A3E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оплата водоп</w:t>
      </w:r>
      <w:r w:rsidR="00185FEA">
        <w:rPr>
          <w:rFonts w:ascii="Times New Roman" w:hAnsi="Times New Roman"/>
          <w:sz w:val="24"/>
          <w:szCs w:val="24"/>
        </w:rPr>
        <w:t xml:space="preserve">остачання та водовідведення </w:t>
      </w:r>
      <w:r w:rsidR="001752FB">
        <w:rPr>
          <w:rFonts w:ascii="Times New Roman" w:hAnsi="Times New Roman"/>
          <w:sz w:val="24"/>
          <w:szCs w:val="24"/>
        </w:rPr>
        <w:t>–</w:t>
      </w:r>
      <w:r w:rsidR="00476247">
        <w:rPr>
          <w:rFonts w:ascii="Times New Roman" w:hAnsi="Times New Roman"/>
          <w:sz w:val="24"/>
          <w:szCs w:val="24"/>
        </w:rPr>
        <w:t xml:space="preserve"> </w:t>
      </w:r>
      <w:r w:rsidR="00185FEA">
        <w:rPr>
          <w:rFonts w:ascii="Times New Roman" w:hAnsi="Times New Roman"/>
          <w:sz w:val="24"/>
          <w:szCs w:val="24"/>
        </w:rPr>
        <w:t>2988</w:t>
      </w:r>
      <w:r w:rsidR="001752FB">
        <w:rPr>
          <w:rFonts w:ascii="Times New Roman" w:hAnsi="Times New Roman"/>
          <w:sz w:val="24"/>
          <w:szCs w:val="24"/>
        </w:rPr>
        <w:t>,00</w:t>
      </w:r>
      <w:r w:rsidR="005A3E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5A3E87">
        <w:rPr>
          <w:rFonts w:ascii="Times New Roman" w:hAnsi="Times New Roman"/>
          <w:sz w:val="24"/>
          <w:szCs w:val="24"/>
        </w:rPr>
        <w:t>.</w:t>
      </w:r>
    </w:p>
    <w:p w:rsidR="00AB2E70" w:rsidRPr="00594B87" w:rsidRDefault="00AB2E70" w:rsidP="001F42BA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Придбано предмети та матеріали на суму</w:t>
      </w:r>
      <w:r w:rsidR="005A3E87">
        <w:rPr>
          <w:rFonts w:ascii="Times New Roman" w:hAnsi="Times New Roman"/>
          <w:sz w:val="24"/>
          <w:szCs w:val="24"/>
        </w:rPr>
        <w:t xml:space="preserve"> </w:t>
      </w:r>
      <w:r w:rsidR="00DB7904">
        <w:rPr>
          <w:rFonts w:ascii="Times New Roman" w:hAnsi="Times New Roman"/>
          <w:sz w:val="24"/>
          <w:szCs w:val="24"/>
        </w:rPr>
        <w:t>121266,31</w:t>
      </w:r>
      <w:r w:rsidRPr="00594B87">
        <w:rPr>
          <w:rFonts w:ascii="Times New Roman" w:hAnsi="Times New Roman"/>
          <w:sz w:val="24"/>
          <w:szCs w:val="24"/>
        </w:rPr>
        <w:t xml:space="preserve"> грн</w:t>
      </w:r>
      <w:r w:rsidR="005A3E87">
        <w:rPr>
          <w:rFonts w:ascii="Times New Roman" w:hAnsi="Times New Roman"/>
          <w:sz w:val="24"/>
          <w:szCs w:val="24"/>
        </w:rPr>
        <w:t>.,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5A3E87">
        <w:rPr>
          <w:rFonts w:ascii="Times New Roman" w:hAnsi="Times New Roman"/>
          <w:sz w:val="24"/>
          <w:szCs w:val="24"/>
        </w:rPr>
        <w:t xml:space="preserve">в </w:t>
      </w:r>
      <w:r w:rsidRPr="00594B87">
        <w:rPr>
          <w:rFonts w:ascii="Times New Roman" w:hAnsi="Times New Roman"/>
          <w:sz w:val="24"/>
          <w:szCs w:val="24"/>
        </w:rPr>
        <w:t>т.ч.</w:t>
      </w:r>
      <w:r w:rsidR="005A3E87">
        <w:rPr>
          <w:rFonts w:ascii="Times New Roman" w:hAnsi="Times New Roman"/>
          <w:sz w:val="24"/>
          <w:szCs w:val="24"/>
        </w:rPr>
        <w:t>:</w:t>
      </w:r>
      <w:r w:rsidRPr="00594B87">
        <w:rPr>
          <w:rFonts w:ascii="Times New Roman" w:hAnsi="Times New Roman"/>
          <w:sz w:val="24"/>
          <w:szCs w:val="24"/>
        </w:rPr>
        <w:t xml:space="preserve"> мікрофон </w:t>
      </w:r>
      <w:r w:rsidR="000F064E">
        <w:rPr>
          <w:rFonts w:ascii="Times New Roman" w:hAnsi="Times New Roman"/>
          <w:sz w:val="24"/>
          <w:szCs w:val="24"/>
        </w:rPr>
        <w:t xml:space="preserve">– </w:t>
      </w:r>
      <w:r w:rsidRPr="00594B87">
        <w:rPr>
          <w:rFonts w:ascii="Times New Roman" w:hAnsi="Times New Roman"/>
          <w:sz w:val="24"/>
          <w:szCs w:val="24"/>
        </w:rPr>
        <w:t>4</w:t>
      </w:r>
      <w:r w:rsidR="000F064E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095,00</w:t>
      </w:r>
      <w:r w:rsidR="000F064E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0F064E">
        <w:rPr>
          <w:rFonts w:ascii="Times New Roman" w:hAnsi="Times New Roman"/>
          <w:sz w:val="24"/>
          <w:szCs w:val="24"/>
        </w:rPr>
        <w:t>.,</w:t>
      </w:r>
    </w:p>
    <w:p w:rsidR="00185FEA" w:rsidRDefault="000F064E" w:rsidP="001F42BA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AB2E70" w:rsidRPr="00594B87">
        <w:rPr>
          <w:rFonts w:ascii="Times New Roman" w:hAnsi="Times New Roman"/>
          <w:sz w:val="24"/>
          <w:szCs w:val="24"/>
        </w:rPr>
        <w:t>удівельні матеріали для проведення ремонту господарським способом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DB7904">
        <w:rPr>
          <w:rFonts w:ascii="Times New Roman" w:hAnsi="Times New Roman"/>
          <w:sz w:val="24"/>
          <w:szCs w:val="24"/>
        </w:rPr>
        <w:t>110422,91</w:t>
      </w:r>
      <w:r w:rsidR="00AB2E70" w:rsidRPr="00594B87">
        <w:rPr>
          <w:rFonts w:ascii="Times New Roman" w:hAnsi="Times New Roman"/>
          <w:sz w:val="24"/>
          <w:szCs w:val="24"/>
        </w:rPr>
        <w:t xml:space="preserve"> грн</w:t>
      </w:r>
      <w:r>
        <w:rPr>
          <w:rFonts w:ascii="Times New Roman" w:hAnsi="Times New Roman"/>
          <w:sz w:val="24"/>
          <w:szCs w:val="24"/>
        </w:rPr>
        <w:t xml:space="preserve">., запчастини для ремонту </w:t>
      </w:r>
      <w:proofErr w:type="spellStart"/>
      <w:r>
        <w:rPr>
          <w:rFonts w:ascii="Times New Roman" w:hAnsi="Times New Roman"/>
          <w:sz w:val="24"/>
          <w:szCs w:val="24"/>
        </w:rPr>
        <w:t>водо</w:t>
      </w:r>
      <w:r w:rsidR="005876C5" w:rsidRPr="00594B87">
        <w:rPr>
          <w:rFonts w:ascii="Times New Roman" w:hAnsi="Times New Roman"/>
          <w:sz w:val="24"/>
          <w:szCs w:val="24"/>
        </w:rPr>
        <w:t>мережі</w:t>
      </w:r>
      <w:proofErr w:type="spellEnd"/>
      <w:r w:rsidR="005876C5" w:rsidRPr="00594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5876C5" w:rsidRPr="00594B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5876C5" w:rsidRPr="00594B87">
        <w:rPr>
          <w:rFonts w:ascii="Times New Roman" w:hAnsi="Times New Roman"/>
          <w:sz w:val="24"/>
          <w:szCs w:val="24"/>
        </w:rPr>
        <w:t>021,40 грн</w:t>
      </w:r>
      <w:r>
        <w:rPr>
          <w:rFonts w:ascii="Times New Roman" w:hAnsi="Times New Roman"/>
          <w:sz w:val="24"/>
          <w:szCs w:val="24"/>
        </w:rPr>
        <w:t>., п</w:t>
      </w:r>
      <w:r w:rsidR="005876C5" w:rsidRPr="00594B87">
        <w:rPr>
          <w:rFonts w:ascii="Times New Roman" w:hAnsi="Times New Roman"/>
          <w:sz w:val="24"/>
          <w:szCs w:val="24"/>
        </w:rPr>
        <w:t>литка – 4</w:t>
      </w:r>
      <w:r>
        <w:rPr>
          <w:rFonts w:ascii="Times New Roman" w:hAnsi="Times New Roman"/>
          <w:sz w:val="24"/>
          <w:szCs w:val="24"/>
        </w:rPr>
        <w:t xml:space="preserve"> </w:t>
      </w:r>
      <w:r w:rsidR="005876C5" w:rsidRPr="00594B87">
        <w:rPr>
          <w:rFonts w:ascii="Times New Roman" w:hAnsi="Times New Roman"/>
          <w:sz w:val="24"/>
          <w:szCs w:val="24"/>
        </w:rPr>
        <w:t>727,00</w:t>
      </w:r>
      <w:r>
        <w:rPr>
          <w:rFonts w:ascii="Times New Roman" w:hAnsi="Times New Roman"/>
          <w:sz w:val="24"/>
          <w:szCs w:val="24"/>
        </w:rPr>
        <w:t xml:space="preserve"> </w:t>
      </w:r>
      <w:r w:rsidR="005876C5" w:rsidRPr="00594B87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hAnsi="Times New Roman"/>
          <w:sz w:val="24"/>
          <w:szCs w:val="24"/>
        </w:rPr>
        <w:t>.,</w:t>
      </w:r>
    </w:p>
    <w:p w:rsidR="00DB7904" w:rsidRDefault="000F064E" w:rsidP="001F42BA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="00185FEA">
        <w:rPr>
          <w:rFonts w:ascii="Times New Roman" w:hAnsi="Times New Roman"/>
          <w:sz w:val="24"/>
          <w:szCs w:val="24"/>
        </w:rPr>
        <w:t>плата послуг на суму -113518,37</w:t>
      </w:r>
      <w:r>
        <w:rPr>
          <w:rFonts w:ascii="Times New Roman" w:hAnsi="Times New Roman"/>
          <w:sz w:val="24"/>
          <w:szCs w:val="24"/>
        </w:rPr>
        <w:t xml:space="preserve"> </w:t>
      </w:r>
      <w:r w:rsidR="005876C5" w:rsidRPr="00594B87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hAnsi="Times New Roman"/>
          <w:sz w:val="24"/>
          <w:szCs w:val="24"/>
        </w:rPr>
        <w:t>.,</w:t>
      </w:r>
      <w:r w:rsidR="00185FEA">
        <w:rPr>
          <w:rFonts w:ascii="Times New Roman" w:hAnsi="Times New Roman"/>
          <w:sz w:val="24"/>
          <w:szCs w:val="24"/>
        </w:rPr>
        <w:t xml:space="preserve"> в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185FEA">
        <w:rPr>
          <w:rFonts w:ascii="Times New Roman" w:hAnsi="Times New Roman"/>
          <w:sz w:val="24"/>
          <w:szCs w:val="24"/>
        </w:rPr>
        <w:t>т.ч.:</w:t>
      </w:r>
    </w:p>
    <w:p w:rsidR="005876C5" w:rsidRPr="00594B87" w:rsidRDefault="000F064E" w:rsidP="001F42BA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876C5" w:rsidRPr="00594B87">
        <w:rPr>
          <w:rFonts w:ascii="Times New Roman" w:hAnsi="Times New Roman"/>
          <w:sz w:val="24"/>
          <w:szCs w:val="24"/>
        </w:rPr>
        <w:t>поточний ремонт комп’ютерної техніки -</w:t>
      </w:r>
      <w:r>
        <w:rPr>
          <w:rFonts w:ascii="Times New Roman" w:hAnsi="Times New Roman"/>
          <w:sz w:val="24"/>
          <w:szCs w:val="24"/>
        </w:rPr>
        <w:t xml:space="preserve"> </w:t>
      </w:r>
      <w:r w:rsidR="00185FEA">
        <w:rPr>
          <w:rFonts w:ascii="Times New Roman" w:hAnsi="Times New Roman"/>
          <w:sz w:val="24"/>
          <w:szCs w:val="24"/>
        </w:rPr>
        <w:t>10</w:t>
      </w:r>
      <w:r w:rsidR="005876C5" w:rsidRPr="00594B87">
        <w:rPr>
          <w:rFonts w:ascii="Times New Roman" w:hAnsi="Times New Roman"/>
          <w:sz w:val="24"/>
          <w:szCs w:val="24"/>
        </w:rPr>
        <w:t>00,00</w:t>
      </w:r>
      <w:r>
        <w:rPr>
          <w:rFonts w:ascii="Times New Roman" w:hAnsi="Times New Roman"/>
          <w:sz w:val="24"/>
          <w:szCs w:val="24"/>
        </w:rPr>
        <w:t xml:space="preserve"> </w:t>
      </w:r>
      <w:r w:rsidR="005876C5" w:rsidRPr="00594B87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hAnsi="Times New Roman"/>
          <w:sz w:val="24"/>
          <w:szCs w:val="24"/>
        </w:rPr>
        <w:t xml:space="preserve">., </w:t>
      </w:r>
      <w:r w:rsidR="005876C5" w:rsidRPr="00594B87">
        <w:rPr>
          <w:rFonts w:ascii="Times New Roman" w:hAnsi="Times New Roman"/>
          <w:sz w:val="24"/>
          <w:szCs w:val="24"/>
        </w:rPr>
        <w:t>оренда автомобіля з водієм за маршрутом Нікополь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5876C5" w:rsidRPr="00594B87">
        <w:rPr>
          <w:rFonts w:ascii="Times New Roman" w:hAnsi="Times New Roman"/>
          <w:sz w:val="24"/>
          <w:szCs w:val="24"/>
        </w:rPr>
        <w:t>Дніпро–Нікополь</w:t>
      </w:r>
      <w:proofErr w:type="spellEnd"/>
      <w:r w:rsidR="005876C5" w:rsidRPr="00594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185FEA">
        <w:rPr>
          <w:rFonts w:ascii="Times New Roman" w:hAnsi="Times New Roman"/>
          <w:sz w:val="24"/>
          <w:szCs w:val="24"/>
        </w:rPr>
        <w:t>16373,60</w:t>
      </w:r>
      <w:r w:rsidR="005876C5" w:rsidRPr="00594B87">
        <w:rPr>
          <w:rFonts w:ascii="Times New Roman" w:hAnsi="Times New Roman"/>
          <w:sz w:val="24"/>
          <w:szCs w:val="24"/>
        </w:rPr>
        <w:t xml:space="preserve"> грн</w:t>
      </w:r>
      <w:r>
        <w:rPr>
          <w:rFonts w:ascii="Times New Roman" w:hAnsi="Times New Roman"/>
          <w:sz w:val="24"/>
          <w:szCs w:val="24"/>
        </w:rPr>
        <w:t>.</w:t>
      </w:r>
      <w:r w:rsidR="00DB7904">
        <w:rPr>
          <w:rFonts w:ascii="Times New Roman" w:hAnsi="Times New Roman"/>
          <w:sz w:val="24"/>
          <w:szCs w:val="24"/>
        </w:rPr>
        <w:t>,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DB7904">
        <w:rPr>
          <w:rFonts w:ascii="Times New Roman" w:hAnsi="Times New Roman"/>
          <w:sz w:val="24"/>
          <w:szCs w:val="24"/>
        </w:rPr>
        <w:t>перевірка заземлення -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DB7904">
        <w:rPr>
          <w:rFonts w:ascii="Times New Roman" w:hAnsi="Times New Roman"/>
          <w:sz w:val="24"/>
          <w:szCs w:val="24"/>
        </w:rPr>
        <w:t>2510,70</w:t>
      </w:r>
      <w:r w:rsidR="001752FB">
        <w:rPr>
          <w:rFonts w:ascii="Times New Roman" w:hAnsi="Times New Roman"/>
          <w:sz w:val="24"/>
          <w:szCs w:val="24"/>
        </w:rPr>
        <w:t xml:space="preserve"> грн.</w:t>
      </w:r>
      <w:r w:rsidR="00DB7904">
        <w:rPr>
          <w:rFonts w:ascii="Times New Roman" w:hAnsi="Times New Roman"/>
          <w:sz w:val="24"/>
          <w:szCs w:val="24"/>
        </w:rPr>
        <w:t>,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DB7904">
        <w:rPr>
          <w:rFonts w:ascii="Times New Roman" w:hAnsi="Times New Roman"/>
          <w:sz w:val="24"/>
          <w:szCs w:val="24"/>
        </w:rPr>
        <w:t xml:space="preserve">поточний ремонт </w:t>
      </w:r>
      <w:r w:rsidR="00DB7904">
        <w:rPr>
          <w:rFonts w:ascii="Times New Roman" w:hAnsi="Times New Roman"/>
          <w:sz w:val="24"/>
          <w:szCs w:val="24"/>
        </w:rPr>
        <w:lastRenderedPageBreak/>
        <w:t>приміщення із заміною вікон -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DB7904">
        <w:rPr>
          <w:rFonts w:ascii="Times New Roman" w:hAnsi="Times New Roman"/>
          <w:sz w:val="24"/>
          <w:szCs w:val="24"/>
        </w:rPr>
        <w:t>34070,87</w:t>
      </w:r>
      <w:r w:rsidR="001752FB">
        <w:rPr>
          <w:rFonts w:ascii="Times New Roman" w:hAnsi="Times New Roman"/>
          <w:sz w:val="24"/>
          <w:szCs w:val="24"/>
        </w:rPr>
        <w:t xml:space="preserve"> грн.</w:t>
      </w:r>
      <w:r w:rsidR="00DB7904">
        <w:rPr>
          <w:rFonts w:ascii="Times New Roman" w:hAnsi="Times New Roman"/>
          <w:sz w:val="24"/>
          <w:szCs w:val="24"/>
        </w:rPr>
        <w:t>,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DB7904">
        <w:rPr>
          <w:rFonts w:ascii="Times New Roman" w:hAnsi="Times New Roman"/>
          <w:sz w:val="24"/>
          <w:szCs w:val="24"/>
        </w:rPr>
        <w:t>перевірка димоходів -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DB7904">
        <w:rPr>
          <w:rFonts w:ascii="Times New Roman" w:hAnsi="Times New Roman"/>
          <w:sz w:val="24"/>
          <w:szCs w:val="24"/>
        </w:rPr>
        <w:t>1473,20 грн</w:t>
      </w:r>
      <w:r w:rsidR="001752FB">
        <w:rPr>
          <w:rFonts w:ascii="Times New Roman" w:hAnsi="Times New Roman"/>
          <w:sz w:val="24"/>
          <w:szCs w:val="24"/>
        </w:rPr>
        <w:t>.</w:t>
      </w:r>
      <w:r w:rsidR="00DB7904">
        <w:rPr>
          <w:rFonts w:ascii="Times New Roman" w:hAnsi="Times New Roman"/>
          <w:sz w:val="24"/>
          <w:szCs w:val="24"/>
        </w:rPr>
        <w:t>,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D914D4">
        <w:rPr>
          <w:rFonts w:ascii="Times New Roman" w:hAnsi="Times New Roman"/>
          <w:sz w:val="24"/>
          <w:szCs w:val="24"/>
        </w:rPr>
        <w:t>перезарядка вогнегасників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D914D4">
        <w:rPr>
          <w:rFonts w:ascii="Times New Roman" w:hAnsi="Times New Roman"/>
          <w:sz w:val="24"/>
          <w:szCs w:val="24"/>
        </w:rPr>
        <w:t>-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D914D4">
        <w:rPr>
          <w:rFonts w:ascii="Times New Roman" w:hAnsi="Times New Roman"/>
          <w:sz w:val="24"/>
          <w:szCs w:val="24"/>
        </w:rPr>
        <w:t>780,00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D914D4">
        <w:rPr>
          <w:rFonts w:ascii="Times New Roman" w:hAnsi="Times New Roman"/>
          <w:sz w:val="24"/>
          <w:szCs w:val="24"/>
        </w:rPr>
        <w:t>грн</w:t>
      </w:r>
      <w:r w:rsidR="001752FB">
        <w:rPr>
          <w:rFonts w:ascii="Times New Roman" w:hAnsi="Times New Roman"/>
          <w:sz w:val="24"/>
          <w:szCs w:val="24"/>
        </w:rPr>
        <w:t>.</w:t>
      </w:r>
      <w:r w:rsidR="00185FEA">
        <w:rPr>
          <w:rFonts w:ascii="Times New Roman" w:hAnsi="Times New Roman"/>
          <w:sz w:val="24"/>
          <w:szCs w:val="24"/>
        </w:rPr>
        <w:t>,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185FEA">
        <w:rPr>
          <w:rFonts w:ascii="Times New Roman" w:hAnsi="Times New Roman"/>
          <w:sz w:val="24"/>
          <w:szCs w:val="24"/>
        </w:rPr>
        <w:t>поточний ремонт автомобіля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185FEA">
        <w:rPr>
          <w:rFonts w:ascii="Times New Roman" w:hAnsi="Times New Roman"/>
          <w:sz w:val="24"/>
          <w:szCs w:val="24"/>
        </w:rPr>
        <w:t>-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185FEA">
        <w:rPr>
          <w:rFonts w:ascii="Times New Roman" w:hAnsi="Times New Roman"/>
          <w:sz w:val="24"/>
          <w:szCs w:val="24"/>
        </w:rPr>
        <w:t>57310,00</w:t>
      </w:r>
      <w:r w:rsidR="001752FB">
        <w:rPr>
          <w:rFonts w:ascii="Times New Roman" w:hAnsi="Times New Roman"/>
          <w:sz w:val="24"/>
          <w:szCs w:val="24"/>
        </w:rPr>
        <w:t xml:space="preserve"> </w:t>
      </w:r>
      <w:r w:rsidR="00185FEA">
        <w:rPr>
          <w:rFonts w:ascii="Times New Roman" w:hAnsi="Times New Roman"/>
          <w:sz w:val="24"/>
          <w:szCs w:val="24"/>
        </w:rPr>
        <w:t>грн</w:t>
      </w:r>
      <w:r w:rsidR="001752FB">
        <w:rPr>
          <w:rFonts w:ascii="Times New Roman" w:hAnsi="Times New Roman"/>
          <w:sz w:val="24"/>
          <w:szCs w:val="24"/>
        </w:rPr>
        <w:t>.</w:t>
      </w:r>
    </w:p>
    <w:p w:rsidR="005876C5" w:rsidRPr="00594B87" w:rsidRDefault="005876C5" w:rsidP="001F42BA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876C5" w:rsidRPr="00594B87" w:rsidRDefault="005876C5" w:rsidP="005876C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Спеціальний фонд (02 фонд)</w:t>
      </w:r>
    </w:p>
    <w:p w:rsidR="005876C5" w:rsidRPr="000F064E" w:rsidRDefault="00BC5FD5" w:rsidP="000F06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876C5" w:rsidRPr="000F064E">
        <w:rPr>
          <w:rFonts w:ascii="Times New Roman" w:hAnsi="Times New Roman" w:cs="Times New Roman"/>
        </w:rPr>
        <w:t xml:space="preserve">За рахунок залишків коштів минулих років  по </w:t>
      </w:r>
      <w:r>
        <w:rPr>
          <w:rFonts w:ascii="Times New Roman" w:hAnsi="Times New Roman" w:cs="Times New Roman"/>
        </w:rPr>
        <w:t>спеціальн</w:t>
      </w:r>
      <w:r w:rsidR="005876C5" w:rsidRPr="000F064E">
        <w:rPr>
          <w:rFonts w:ascii="Times New Roman" w:hAnsi="Times New Roman" w:cs="Times New Roman"/>
        </w:rPr>
        <w:t>ому фонду виплачена заробітн</w:t>
      </w:r>
      <w:r>
        <w:rPr>
          <w:rFonts w:ascii="Times New Roman" w:hAnsi="Times New Roman" w:cs="Times New Roman"/>
        </w:rPr>
        <w:t xml:space="preserve">а плата з нарахуваннями на суму </w:t>
      </w:r>
      <w:r w:rsidR="005876C5" w:rsidRPr="000F064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5876C5" w:rsidRPr="000F064E">
        <w:rPr>
          <w:rFonts w:ascii="Times New Roman" w:hAnsi="Times New Roman" w:cs="Times New Roman"/>
        </w:rPr>
        <w:t>760,00</w:t>
      </w:r>
      <w:r>
        <w:rPr>
          <w:rFonts w:ascii="Times New Roman" w:hAnsi="Times New Roman" w:cs="Times New Roman"/>
        </w:rPr>
        <w:t xml:space="preserve"> </w:t>
      </w:r>
      <w:r w:rsidR="005876C5" w:rsidRPr="000F064E">
        <w:rPr>
          <w:rFonts w:ascii="Times New Roman" w:hAnsi="Times New Roman" w:cs="Times New Roman"/>
        </w:rPr>
        <w:t>грн</w:t>
      </w:r>
      <w:r>
        <w:rPr>
          <w:rFonts w:ascii="Times New Roman" w:hAnsi="Times New Roman" w:cs="Times New Roman"/>
        </w:rPr>
        <w:t>.</w:t>
      </w:r>
      <w:r w:rsidR="005876C5" w:rsidRPr="000F064E">
        <w:rPr>
          <w:rFonts w:ascii="Times New Roman" w:hAnsi="Times New Roman" w:cs="Times New Roman"/>
        </w:rPr>
        <w:t xml:space="preserve"> та придбано </w:t>
      </w:r>
      <w:r>
        <w:rPr>
          <w:rFonts w:ascii="Times New Roman" w:hAnsi="Times New Roman" w:cs="Times New Roman"/>
        </w:rPr>
        <w:t xml:space="preserve">піаніно акустичне на суму </w:t>
      </w:r>
      <w:r w:rsidR="005876C5" w:rsidRPr="000F064E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</w:t>
      </w:r>
      <w:r w:rsidR="005876C5" w:rsidRPr="000F064E">
        <w:rPr>
          <w:rFonts w:ascii="Times New Roman" w:hAnsi="Times New Roman" w:cs="Times New Roman"/>
        </w:rPr>
        <w:t xml:space="preserve">530,00 </w:t>
      </w:r>
      <w:r>
        <w:rPr>
          <w:rFonts w:ascii="Times New Roman" w:hAnsi="Times New Roman" w:cs="Times New Roman"/>
        </w:rPr>
        <w:t>грн</w:t>
      </w:r>
      <w:r w:rsidR="005876C5" w:rsidRPr="000F06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</w:t>
      </w:r>
      <w:r w:rsidR="005876C5" w:rsidRPr="000F064E">
        <w:rPr>
          <w:rFonts w:ascii="Times New Roman" w:hAnsi="Times New Roman" w:cs="Times New Roman"/>
        </w:rPr>
        <w:t>разом на суму 36</w:t>
      </w:r>
      <w:r>
        <w:rPr>
          <w:rFonts w:ascii="Times New Roman" w:hAnsi="Times New Roman" w:cs="Times New Roman"/>
        </w:rPr>
        <w:t xml:space="preserve"> </w:t>
      </w:r>
      <w:r w:rsidR="005876C5" w:rsidRPr="000F064E">
        <w:rPr>
          <w:rFonts w:ascii="Times New Roman" w:hAnsi="Times New Roman" w:cs="Times New Roman"/>
        </w:rPr>
        <w:t>290,00</w:t>
      </w:r>
      <w:r>
        <w:rPr>
          <w:rFonts w:ascii="Times New Roman" w:hAnsi="Times New Roman" w:cs="Times New Roman"/>
        </w:rPr>
        <w:t xml:space="preserve"> </w:t>
      </w:r>
      <w:r w:rsidR="005876C5" w:rsidRPr="000F064E">
        <w:rPr>
          <w:rFonts w:ascii="Times New Roman" w:hAnsi="Times New Roman" w:cs="Times New Roman"/>
        </w:rPr>
        <w:t>грн</w:t>
      </w:r>
      <w:r>
        <w:rPr>
          <w:rFonts w:ascii="Times New Roman" w:hAnsi="Times New Roman" w:cs="Times New Roman"/>
        </w:rPr>
        <w:t>.</w:t>
      </w:r>
    </w:p>
    <w:p w:rsidR="005876C5" w:rsidRPr="00594B87" w:rsidRDefault="005876C5" w:rsidP="005876C5">
      <w:pPr>
        <w:pStyle w:val="ab"/>
        <w:ind w:left="135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>Спеціальний фонд (03 фонд)</w:t>
      </w:r>
    </w:p>
    <w:p w:rsidR="005876C5" w:rsidRPr="00BC5FD5" w:rsidRDefault="00BC5FD5" w:rsidP="00BC5FD5">
      <w:pPr>
        <w:pStyle w:val="ab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910662">
        <w:rPr>
          <w:rFonts w:ascii="Times New Roman" w:hAnsi="Times New Roman"/>
          <w:sz w:val="24"/>
          <w:szCs w:val="24"/>
        </w:rPr>
        <w:t xml:space="preserve">За </w:t>
      </w:r>
      <w:r w:rsidR="00F74653">
        <w:rPr>
          <w:rFonts w:ascii="Times New Roman" w:hAnsi="Times New Roman"/>
          <w:sz w:val="24"/>
          <w:szCs w:val="24"/>
          <w:lang w:val="ru-RU"/>
        </w:rPr>
        <w:t>12</w:t>
      </w:r>
      <w:r w:rsidR="005876C5" w:rsidRPr="00BC5FD5">
        <w:rPr>
          <w:rFonts w:ascii="Times New Roman" w:hAnsi="Times New Roman"/>
          <w:sz w:val="24"/>
          <w:szCs w:val="24"/>
        </w:rPr>
        <w:t xml:space="preserve"> місяців 2025 року отримано благодійної допомоги на суму 18</w:t>
      </w:r>
      <w:r>
        <w:rPr>
          <w:rFonts w:ascii="Times New Roman" w:hAnsi="Times New Roman"/>
          <w:sz w:val="24"/>
          <w:szCs w:val="24"/>
        </w:rPr>
        <w:t xml:space="preserve"> </w:t>
      </w:r>
      <w:r w:rsidR="005876C5" w:rsidRPr="00BC5FD5">
        <w:rPr>
          <w:rFonts w:ascii="Times New Roman" w:hAnsi="Times New Roman"/>
          <w:sz w:val="24"/>
          <w:szCs w:val="24"/>
        </w:rPr>
        <w:t>000,00</w:t>
      </w:r>
      <w:r>
        <w:rPr>
          <w:rFonts w:ascii="Times New Roman" w:hAnsi="Times New Roman"/>
          <w:sz w:val="24"/>
          <w:szCs w:val="24"/>
        </w:rPr>
        <w:t xml:space="preserve"> </w:t>
      </w:r>
      <w:r w:rsidR="005876C5" w:rsidRPr="00BC5FD5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hAnsi="Times New Roman"/>
          <w:sz w:val="24"/>
          <w:szCs w:val="24"/>
        </w:rPr>
        <w:t>.</w:t>
      </w:r>
    </w:p>
    <w:p w:rsidR="005876C5" w:rsidRPr="00BC5FD5" w:rsidRDefault="00EE030E" w:rsidP="00BC5FD5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BC5FD5">
        <w:rPr>
          <w:rFonts w:ascii="Times New Roman" w:hAnsi="Times New Roman"/>
          <w:sz w:val="24"/>
          <w:szCs w:val="24"/>
        </w:rPr>
        <w:t>Придбано</w:t>
      </w:r>
      <w:r w:rsidR="00BC5FD5">
        <w:rPr>
          <w:rFonts w:ascii="Times New Roman" w:hAnsi="Times New Roman"/>
          <w:sz w:val="24"/>
          <w:szCs w:val="24"/>
        </w:rPr>
        <w:t>:</w:t>
      </w:r>
      <w:r w:rsidRPr="00BC5FD5">
        <w:rPr>
          <w:rFonts w:ascii="Times New Roman" w:hAnsi="Times New Roman"/>
          <w:sz w:val="24"/>
          <w:szCs w:val="24"/>
        </w:rPr>
        <w:t xml:space="preserve"> велотренажер </w:t>
      </w:r>
      <w:r w:rsidR="00BC5FD5">
        <w:rPr>
          <w:rFonts w:ascii="Times New Roman" w:hAnsi="Times New Roman"/>
          <w:sz w:val="24"/>
          <w:szCs w:val="24"/>
        </w:rPr>
        <w:t xml:space="preserve">– </w:t>
      </w:r>
      <w:r w:rsidRPr="00BC5FD5">
        <w:rPr>
          <w:rFonts w:ascii="Times New Roman" w:hAnsi="Times New Roman"/>
          <w:sz w:val="24"/>
          <w:szCs w:val="24"/>
        </w:rPr>
        <w:t>10</w:t>
      </w:r>
      <w:r w:rsidR="00BC5FD5">
        <w:rPr>
          <w:rFonts w:ascii="Times New Roman" w:hAnsi="Times New Roman"/>
          <w:sz w:val="24"/>
          <w:szCs w:val="24"/>
        </w:rPr>
        <w:t xml:space="preserve"> </w:t>
      </w:r>
      <w:r w:rsidRPr="00BC5FD5">
        <w:rPr>
          <w:rFonts w:ascii="Times New Roman" w:hAnsi="Times New Roman"/>
          <w:sz w:val="24"/>
          <w:szCs w:val="24"/>
        </w:rPr>
        <w:t>000,00</w:t>
      </w:r>
      <w:r w:rsidR="00BC5FD5">
        <w:rPr>
          <w:rFonts w:ascii="Times New Roman" w:hAnsi="Times New Roman"/>
          <w:sz w:val="24"/>
          <w:szCs w:val="24"/>
        </w:rPr>
        <w:t xml:space="preserve"> </w:t>
      </w:r>
      <w:r w:rsidRPr="00BC5FD5">
        <w:rPr>
          <w:rFonts w:ascii="Times New Roman" w:hAnsi="Times New Roman"/>
          <w:sz w:val="24"/>
          <w:szCs w:val="24"/>
        </w:rPr>
        <w:t>грн</w:t>
      </w:r>
      <w:r w:rsidR="00BC5FD5">
        <w:rPr>
          <w:rFonts w:ascii="Times New Roman" w:hAnsi="Times New Roman"/>
          <w:sz w:val="24"/>
          <w:szCs w:val="24"/>
        </w:rPr>
        <w:t>.</w:t>
      </w:r>
      <w:r w:rsidRPr="00BC5FD5">
        <w:rPr>
          <w:rFonts w:ascii="Times New Roman" w:hAnsi="Times New Roman"/>
          <w:sz w:val="24"/>
          <w:szCs w:val="24"/>
        </w:rPr>
        <w:t xml:space="preserve"> </w:t>
      </w:r>
    </w:p>
    <w:p w:rsidR="001F42BA" w:rsidRPr="00594B87" w:rsidRDefault="00EE030E" w:rsidP="00BC5FD5">
      <w:pPr>
        <w:pStyle w:val="ab"/>
        <w:ind w:left="0"/>
        <w:rPr>
          <w:b/>
          <w:i/>
        </w:rPr>
      </w:pPr>
      <w:r w:rsidRPr="00BC5FD5">
        <w:rPr>
          <w:rFonts w:ascii="Times New Roman" w:hAnsi="Times New Roman"/>
          <w:sz w:val="24"/>
          <w:szCs w:val="24"/>
        </w:rPr>
        <w:t xml:space="preserve">                   </w:t>
      </w:r>
      <w:r w:rsidR="00BC5FD5">
        <w:rPr>
          <w:rFonts w:ascii="Times New Roman" w:hAnsi="Times New Roman"/>
          <w:sz w:val="24"/>
          <w:szCs w:val="24"/>
        </w:rPr>
        <w:t>т</w:t>
      </w:r>
      <w:r w:rsidRPr="00BC5FD5">
        <w:rPr>
          <w:rFonts w:ascii="Times New Roman" w:hAnsi="Times New Roman"/>
          <w:sz w:val="24"/>
          <w:szCs w:val="24"/>
        </w:rPr>
        <w:t>енісний стіл – 8</w:t>
      </w:r>
      <w:r w:rsidR="00BC5FD5">
        <w:rPr>
          <w:rFonts w:ascii="Times New Roman" w:hAnsi="Times New Roman"/>
          <w:sz w:val="24"/>
          <w:szCs w:val="24"/>
        </w:rPr>
        <w:t xml:space="preserve"> </w:t>
      </w:r>
      <w:r w:rsidRPr="00BC5FD5">
        <w:rPr>
          <w:rFonts w:ascii="Times New Roman" w:hAnsi="Times New Roman"/>
          <w:sz w:val="24"/>
          <w:szCs w:val="24"/>
        </w:rPr>
        <w:t>000,00 грн</w:t>
      </w:r>
      <w:r w:rsidR="00BC5FD5">
        <w:rPr>
          <w:rFonts w:ascii="Times New Roman" w:hAnsi="Times New Roman"/>
          <w:sz w:val="24"/>
          <w:szCs w:val="24"/>
        </w:rPr>
        <w:t>.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lang w:val="uk-UA"/>
        </w:rPr>
      </w:pPr>
      <w:r w:rsidRPr="00594B87">
        <w:rPr>
          <w:b/>
          <w:i/>
          <w:lang w:val="uk-UA"/>
        </w:rPr>
        <w:t>ТПКВКМБ 0211142 «Інші програми та заходи у сфері освіти»</w:t>
      </w:r>
    </w:p>
    <w:p w:rsidR="00636C12" w:rsidRDefault="00CA7405" w:rsidP="00CA74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594B87">
        <w:rPr>
          <w:lang w:val="uk-UA"/>
        </w:rPr>
        <w:t xml:space="preserve">За бюджетною програмою «Інші програми та заходи у сфері освіти» </w:t>
      </w:r>
      <w:r w:rsidRPr="00594B87">
        <w:t xml:space="preserve">за </w:t>
      </w:r>
      <w:proofErr w:type="spellStart"/>
      <w:r w:rsidRPr="00594B87">
        <w:t>звітний</w:t>
      </w:r>
      <w:proofErr w:type="spellEnd"/>
      <w:r w:rsidRPr="00594B87">
        <w:t xml:space="preserve"> </w:t>
      </w:r>
      <w:proofErr w:type="spellStart"/>
      <w:r w:rsidRPr="00594B87">
        <w:t>період</w:t>
      </w:r>
      <w:proofErr w:type="spellEnd"/>
      <w:r w:rsidRPr="00594B87">
        <w:t xml:space="preserve"> </w:t>
      </w:r>
      <w:proofErr w:type="spellStart"/>
      <w:r w:rsidRPr="00594B87">
        <w:t>було</w:t>
      </w:r>
      <w:proofErr w:type="spellEnd"/>
      <w:r w:rsidRPr="00594B87">
        <w:t xml:space="preserve"> проведено </w:t>
      </w:r>
      <w:proofErr w:type="spellStart"/>
      <w:r w:rsidRPr="00594B87">
        <w:t>видатків</w:t>
      </w:r>
      <w:proofErr w:type="spellEnd"/>
      <w:r w:rsidRPr="00594B87">
        <w:rPr>
          <w:lang w:val="uk-UA"/>
        </w:rPr>
        <w:t xml:space="preserve"> по загальному фонду</w:t>
      </w:r>
      <w:r w:rsidR="004515CC">
        <w:rPr>
          <w:lang w:val="uk-UA"/>
        </w:rPr>
        <w:t xml:space="preserve"> у сумі  207226,85</w:t>
      </w:r>
      <w:r w:rsidRPr="00594B87">
        <w:rPr>
          <w:lang w:val="uk-UA"/>
        </w:rPr>
        <w:t xml:space="preserve"> грн., у тому числі</w:t>
      </w:r>
      <w:r w:rsidR="00226837" w:rsidRPr="00594B87">
        <w:rPr>
          <w:lang w:val="uk-UA"/>
        </w:rPr>
        <w:t xml:space="preserve">  </w:t>
      </w:r>
      <w:r w:rsidR="00CB00B5" w:rsidRPr="00594B87">
        <w:rPr>
          <w:lang w:val="uk-UA"/>
        </w:rPr>
        <w:t>інші виплати населенню</w:t>
      </w:r>
      <w:r w:rsidR="00574E7F" w:rsidRPr="00594B87">
        <w:rPr>
          <w:lang w:val="uk-UA"/>
        </w:rPr>
        <w:t xml:space="preserve"> </w:t>
      </w:r>
      <w:r w:rsidR="00E8517E" w:rsidRPr="00594B87">
        <w:rPr>
          <w:lang w:val="uk-UA"/>
        </w:rPr>
        <w:t xml:space="preserve">– </w:t>
      </w:r>
      <w:r w:rsidR="004515CC">
        <w:rPr>
          <w:lang w:val="uk-UA"/>
        </w:rPr>
        <w:t>7240</w:t>
      </w:r>
      <w:r w:rsidR="00E8517E" w:rsidRPr="00594B87">
        <w:rPr>
          <w:lang w:val="uk-UA"/>
        </w:rPr>
        <w:t xml:space="preserve">,00 </w:t>
      </w:r>
      <w:r w:rsidR="00226837" w:rsidRPr="00594B87">
        <w:rPr>
          <w:lang w:val="uk-UA"/>
        </w:rPr>
        <w:t>грн.</w:t>
      </w:r>
      <w:r w:rsidR="004515CC">
        <w:rPr>
          <w:lang w:val="uk-UA"/>
        </w:rPr>
        <w:t xml:space="preserve"> та придбання новорічних подарункових  цукеркових наборів та іграшок на суму 199986,85 грн</w:t>
      </w:r>
      <w:r w:rsidR="00A9347A">
        <w:rPr>
          <w:lang w:val="uk-UA"/>
        </w:rPr>
        <w:t>.</w:t>
      </w:r>
    </w:p>
    <w:p w:rsidR="00636C12" w:rsidRDefault="00636C12" w:rsidP="00CA74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D914D4" w:rsidRDefault="00D914D4" w:rsidP="00CA74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lang w:val="uk-UA"/>
        </w:rPr>
      </w:pPr>
      <w:r>
        <w:rPr>
          <w:lang w:val="uk-UA"/>
        </w:rPr>
        <w:t xml:space="preserve"> </w:t>
      </w:r>
      <w:r>
        <w:rPr>
          <w:b/>
          <w:i/>
          <w:lang w:val="uk-UA"/>
        </w:rPr>
        <w:t>ТПКВКМБ 0211183</w:t>
      </w:r>
      <w:r w:rsidRPr="00594B87">
        <w:rPr>
          <w:b/>
          <w:i/>
          <w:lang w:val="uk-UA"/>
        </w:rPr>
        <w:t xml:space="preserve"> «</w:t>
      </w:r>
      <w:proofErr w:type="spellStart"/>
      <w:r>
        <w:rPr>
          <w:b/>
          <w:i/>
          <w:lang w:val="uk-UA"/>
        </w:rPr>
        <w:t>Співфінансування</w:t>
      </w:r>
      <w:proofErr w:type="spellEnd"/>
      <w:r>
        <w:rPr>
          <w:b/>
          <w:i/>
          <w:lang w:val="uk-UA"/>
        </w:rPr>
        <w:t xml:space="preserve"> заходів,</w:t>
      </w:r>
      <w:r w:rsidR="00A9347A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що реалізуються за рахунок субвенції з державного бюджету місцевим бюджетам  на реалізацію публічного інвестиційного проекту на забезпечення  якісної ,сучасної та доступної загальної середньої освіти «Нова українська школа»</w:t>
      </w:r>
    </w:p>
    <w:p w:rsidR="00D914D4" w:rsidRPr="006A76F4" w:rsidRDefault="00D914D4" w:rsidP="00CA74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D914D4">
        <w:rPr>
          <w:i/>
          <w:lang w:val="uk-UA"/>
        </w:rPr>
        <w:t xml:space="preserve"> </w:t>
      </w:r>
      <w:r w:rsidRPr="006A76F4">
        <w:rPr>
          <w:lang w:val="uk-UA"/>
        </w:rPr>
        <w:t>По КЕКВ 2210</w:t>
      </w:r>
      <w:r w:rsidR="006A76F4" w:rsidRPr="006A76F4">
        <w:rPr>
          <w:lang w:val="uk-UA"/>
        </w:rPr>
        <w:t xml:space="preserve"> «Предмети, матеріали, обладнання та інвентар» </w:t>
      </w:r>
      <w:r w:rsidRPr="006A76F4">
        <w:rPr>
          <w:lang w:val="uk-UA"/>
        </w:rPr>
        <w:t>придбано багато функціональний пристрій БФП на суму  19750,00</w:t>
      </w:r>
      <w:r w:rsidR="006A76F4">
        <w:rPr>
          <w:lang w:val="uk-UA"/>
        </w:rPr>
        <w:t xml:space="preserve"> </w:t>
      </w:r>
      <w:r w:rsidRPr="006A76F4">
        <w:rPr>
          <w:lang w:val="uk-UA"/>
        </w:rPr>
        <w:t>грн</w:t>
      </w:r>
      <w:r w:rsidR="006A76F4">
        <w:rPr>
          <w:lang w:val="uk-UA"/>
        </w:rPr>
        <w:t>.</w:t>
      </w:r>
    </w:p>
    <w:p w:rsidR="00636C12" w:rsidRPr="006A76F4" w:rsidRDefault="004515CC" w:rsidP="00CA74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6A76F4">
        <w:rPr>
          <w:lang w:val="uk-UA"/>
        </w:rPr>
        <w:t>За рахунок коштів бюджету розвитку</w:t>
      </w:r>
      <w:r w:rsidR="006A76F4">
        <w:rPr>
          <w:lang w:val="uk-UA"/>
        </w:rPr>
        <w:t xml:space="preserve"> </w:t>
      </w:r>
      <w:r w:rsidRPr="006A76F4">
        <w:rPr>
          <w:lang w:val="uk-UA"/>
        </w:rPr>
        <w:t xml:space="preserve">(7 фонд) </w:t>
      </w:r>
      <w:r w:rsidR="006A76F4">
        <w:rPr>
          <w:lang w:val="uk-UA"/>
        </w:rPr>
        <w:t xml:space="preserve">по КЕКВ 3110 «Придбання обладнання довгострокового користування» </w:t>
      </w:r>
      <w:r w:rsidRPr="006A76F4">
        <w:rPr>
          <w:lang w:val="uk-UA"/>
        </w:rPr>
        <w:t>придбано  інтерактивну панель на суму 78196,00</w:t>
      </w:r>
      <w:r w:rsidR="006A76F4">
        <w:rPr>
          <w:lang w:val="uk-UA"/>
        </w:rPr>
        <w:t xml:space="preserve"> </w:t>
      </w:r>
      <w:r w:rsidRPr="006A76F4">
        <w:rPr>
          <w:lang w:val="uk-UA"/>
        </w:rPr>
        <w:t>грн</w:t>
      </w:r>
      <w:r w:rsidR="006A76F4">
        <w:rPr>
          <w:lang w:val="uk-UA"/>
        </w:rPr>
        <w:t>.</w:t>
      </w:r>
      <w:r w:rsidRPr="006A76F4">
        <w:rPr>
          <w:lang w:val="uk-UA"/>
        </w:rPr>
        <w:t xml:space="preserve"> </w:t>
      </w:r>
    </w:p>
    <w:p w:rsidR="00CA7405" w:rsidRPr="00D914D4" w:rsidRDefault="00CA7405" w:rsidP="00CB00B5">
      <w:pPr>
        <w:pStyle w:val="ab"/>
        <w:shd w:val="clear" w:color="auto" w:fill="FFFFFF"/>
        <w:spacing w:after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B00B5" w:rsidRPr="00594B87" w:rsidRDefault="007E51EB" w:rsidP="00CB00B5">
      <w:pPr>
        <w:pStyle w:val="ab"/>
        <w:shd w:val="clear" w:color="auto" w:fill="FFFFFF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7E51EB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226837" w:rsidRPr="00594B87">
        <w:rPr>
          <w:rFonts w:ascii="Times New Roman" w:hAnsi="Times New Roman"/>
          <w:b/>
          <w:i/>
          <w:sz w:val="24"/>
          <w:szCs w:val="24"/>
        </w:rPr>
        <w:t xml:space="preserve">ТПКВКМБ 0211200  «Проведення  додаткових психолого-педагогічних і </w:t>
      </w:r>
      <w:proofErr w:type="spellStart"/>
      <w:r w:rsidR="00226837" w:rsidRPr="00594B87">
        <w:rPr>
          <w:rFonts w:ascii="Times New Roman" w:hAnsi="Times New Roman"/>
          <w:b/>
          <w:i/>
          <w:sz w:val="24"/>
          <w:szCs w:val="24"/>
        </w:rPr>
        <w:t>корекційно-розвиткових</w:t>
      </w:r>
      <w:proofErr w:type="spellEnd"/>
      <w:r w:rsidR="00226837" w:rsidRPr="00594B87">
        <w:rPr>
          <w:rFonts w:ascii="Times New Roman" w:hAnsi="Times New Roman"/>
          <w:b/>
          <w:i/>
          <w:sz w:val="24"/>
          <w:szCs w:val="24"/>
        </w:rPr>
        <w:t xml:space="preserve"> занять за рахунок субвенції з державного бюджету місцевим бюджетам на надання державної підтримки особам з особливими освітніми потребами</w:t>
      </w:r>
      <w:r w:rsidR="00CB00B5" w:rsidRPr="00594B87">
        <w:rPr>
          <w:rFonts w:ascii="Times New Roman" w:hAnsi="Times New Roman"/>
          <w:b/>
          <w:i/>
          <w:sz w:val="24"/>
          <w:szCs w:val="24"/>
        </w:rPr>
        <w:t>»</w:t>
      </w:r>
    </w:p>
    <w:p w:rsidR="00CB00B5" w:rsidRDefault="00CB00B5" w:rsidP="00E8517E">
      <w:pPr>
        <w:pStyle w:val="ab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Кошти витрачені на оплату праці з нарахуваннями п</w:t>
      </w:r>
      <w:r w:rsidR="00575F2B" w:rsidRPr="00594B87">
        <w:rPr>
          <w:rFonts w:ascii="Times New Roman" w:hAnsi="Times New Roman"/>
          <w:sz w:val="24"/>
          <w:szCs w:val="24"/>
        </w:rPr>
        <w:t>едагогічним працівникам</w:t>
      </w:r>
      <w:r w:rsidR="00E8517E" w:rsidRPr="00594B87">
        <w:rPr>
          <w:rFonts w:ascii="Times New Roman" w:hAnsi="Times New Roman"/>
          <w:sz w:val="24"/>
          <w:szCs w:val="24"/>
        </w:rPr>
        <w:t xml:space="preserve"> – </w:t>
      </w:r>
      <w:r w:rsidR="004515CC">
        <w:rPr>
          <w:rFonts w:ascii="Times New Roman" w:hAnsi="Times New Roman"/>
          <w:sz w:val="24"/>
          <w:szCs w:val="24"/>
        </w:rPr>
        <w:t>48</w:t>
      </w:r>
      <w:r w:rsidR="00364251">
        <w:rPr>
          <w:rFonts w:ascii="Times New Roman" w:hAnsi="Times New Roman"/>
          <w:sz w:val="24"/>
          <w:szCs w:val="24"/>
        </w:rPr>
        <w:t xml:space="preserve"> </w:t>
      </w:r>
      <w:r w:rsidR="004515CC">
        <w:rPr>
          <w:rFonts w:ascii="Times New Roman" w:hAnsi="Times New Roman"/>
          <w:sz w:val="24"/>
          <w:szCs w:val="24"/>
        </w:rPr>
        <w:t>666,11</w:t>
      </w:r>
      <w:r w:rsidR="00364251">
        <w:rPr>
          <w:rFonts w:ascii="Times New Roman" w:hAnsi="Times New Roman"/>
          <w:sz w:val="24"/>
          <w:szCs w:val="24"/>
        </w:rPr>
        <w:t xml:space="preserve"> </w:t>
      </w:r>
      <w:r w:rsidR="00574E7F" w:rsidRPr="00594B87">
        <w:rPr>
          <w:rFonts w:ascii="Times New Roman" w:hAnsi="Times New Roman"/>
          <w:sz w:val="24"/>
          <w:szCs w:val="24"/>
        </w:rPr>
        <w:t>грн.</w:t>
      </w:r>
    </w:p>
    <w:p w:rsidR="007E51EB" w:rsidRDefault="007E51EB" w:rsidP="00E8517E">
      <w:pPr>
        <w:pStyle w:val="ab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1D71" w:rsidRPr="00594B87" w:rsidRDefault="00301D71" w:rsidP="00301D71">
      <w:pPr>
        <w:pStyle w:val="ab"/>
        <w:ind w:left="1353"/>
        <w:jc w:val="center"/>
        <w:rPr>
          <w:rFonts w:ascii="Times New Roman" w:hAnsi="Times New Roman"/>
          <w:b/>
          <w:sz w:val="24"/>
          <w:szCs w:val="24"/>
        </w:rPr>
      </w:pPr>
      <w:r w:rsidRPr="00594B87">
        <w:rPr>
          <w:rFonts w:ascii="Times New Roman" w:hAnsi="Times New Roman"/>
          <w:b/>
          <w:sz w:val="24"/>
          <w:szCs w:val="24"/>
        </w:rPr>
        <w:t>ТПКВКМБ 0211600 «Здійснення доплат педагогічним працівникам закладів загальної середньої освіти за рахунок субвенції з державного бюджету місцевим бюджетам»</w:t>
      </w:r>
    </w:p>
    <w:p w:rsidR="00301D71" w:rsidRDefault="00301D71" w:rsidP="00301D71">
      <w:pPr>
        <w:pStyle w:val="ab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594B87">
        <w:rPr>
          <w:rFonts w:ascii="Times New Roman" w:hAnsi="Times New Roman"/>
          <w:sz w:val="24"/>
          <w:szCs w:val="24"/>
        </w:rPr>
        <w:t xml:space="preserve">Кошти витрачені на оплату праці з нарахуваннями педагогічним працівникам – </w:t>
      </w:r>
      <w:r w:rsidR="004515CC">
        <w:rPr>
          <w:rFonts w:ascii="Times New Roman" w:hAnsi="Times New Roman"/>
          <w:sz w:val="24"/>
          <w:szCs w:val="24"/>
        </w:rPr>
        <w:t>4 336 328,06</w:t>
      </w:r>
      <w:r w:rsidRPr="00594B87">
        <w:rPr>
          <w:rFonts w:ascii="Times New Roman" w:hAnsi="Times New Roman"/>
          <w:sz w:val="24"/>
          <w:szCs w:val="24"/>
        </w:rPr>
        <w:t xml:space="preserve"> грн.</w:t>
      </w:r>
    </w:p>
    <w:p w:rsidR="000A38C0" w:rsidRDefault="000A38C0" w:rsidP="00301D71">
      <w:pPr>
        <w:pStyle w:val="ab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A38C0" w:rsidRDefault="000A38C0" w:rsidP="00301D71">
      <w:pPr>
        <w:pStyle w:val="ab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594B87">
        <w:rPr>
          <w:rFonts w:ascii="Times New Roman" w:hAnsi="Times New Roman"/>
          <w:b/>
          <w:sz w:val="24"/>
          <w:szCs w:val="24"/>
        </w:rPr>
        <w:t>ТПКВКМБ 0211</w:t>
      </w:r>
      <w:r>
        <w:rPr>
          <w:rFonts w:ascii="Times New Roman" w:hAnsi="Times New Roman"/>
          <w:b/>
          <w:sz w:val="24"/>
          <w:szCs w:val="24"/>
        </w:rPr>
        <w:t xml:space="preserve">702 «Забезпечення харчуванням учнів закладів загальної середньої </w:t>
      </w:r>
      <w:r w:rsidRPr="000A38C0">
        <w:rPr>
          <w:rFonts w:ascii="Times New Roman" w:hAnsi="Times New Roman"/>
          <w:sz w:val="24"/>
          <w:szCs w:val="24"/>
        </w:rPr>
        <w:t xml:space="preserve">освіти   </w:t>
      </w:r>
      <w:r w:rsidRPr="000A38C0">
        <w:rPr>
          <w:rFonts w:ascii="Times New Roman" w:hAnsi="Times New Roman"/>
          <w:b/>
          <w:sz w:val="24"/>
          <w:szCs w:val="24"/>
        </w:rPr>
        <w:t>за рахунок субвенції з державного бюджету місцевим бюджетам</w:t>
      </w:r>
      <w:r>
        <w:rPr>
          <w:rFonts w:ascii="Times New Roman" w:hAnsi="Times New Roman"/>
          <w:sz w:val="24"/>
          <w:szCs w:val="24"/>
        </w:rPr>
        <w:t xml:space="preserve">»     </w:t>
      </w:r>
    </w:p>
    <w:p w:rsidR="000A38C0" w:rsidRPr="00594B87" w:rsidRDefault="000A38C0" w:rsidP="00301D71">
      <w:pPr>
        <w:pStyle w:val="ab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Кошти витрачені на </w:t>
      </w:r>
      <w:proofErr w:type="spellStart"/>
      <w:r>
        <w:rPr>
          <w:rFonts w:ascii="Times New Roman" w:hAnsi="Times New Roman"/>
          <w:sz w:val="24"/>
          <w:szCs w:val="24"/>
        </w:rPr>
        <w:t>кейтерингові</w:t>
      </w:r>
      <w:proofErr w:type="spellEnd"/>
      <w:r>
        <w:rPr>
          <w:rFonts w:ascii="Times New Roman" w:hAnsi="Times New Roman"/>
          <w:sz w:val="24"/>
          <w:szCs w:val="24"/>
        </w:rPr>
        <w:t xml:space="preserve"> послуги в сумі</w:t>
      </w:r>
      <w:r w:rsidR="003642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3642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2 193 400,00</w:t>
      </w:r>
      <w:r w:rsidR="003642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364251">
        <w:rPr>
          <w:rFonts w:ascii="Times New Roman" w:hAnsi="Times New Roman"/>
          <w:sz w:val="24"/>
          <w:szCs w:val="24"/>
        </w:rPr>
        <w:t>.</w:t>
      </w:r>
    </w:p>
    <w:p w:rsidR="00301D71" w:rsidRPr="000A38C0" w:rsidRDefault="00301D71" w:rsidP="00E8517E">
      <w:pPr>
        <w:pStyle w:val="ab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E51EB" w:rsidRDefault="007E51EB" w:rsidP="007E51EB">
      <w:pPr>
        <w:pStyle w:val="ab"/>
        <w:shd w:val="clear" w:color="auto" w:fill="FFFFFF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Спеціальний фонд (07</w:t>
      </w: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 xml:space="preserve"> фонд</w:t>
      </w:r>
      <w:r>
        <w:rPr>
          <w:rFonts w:ascii="Times New Roman" w:hAnsi="Times New Roman"/>
          <w:b/>
          <w:i/>
          <w:sz w:val="24"/>
          <w:szCs w:val="24"/>
          <w:u w:val="single"/>
        </w:rPr>
        <w:t>)</w:t>
      </w:r>
    </w:p>
    <w:p w:rsidR="000A38C0" w:rsidRDefault="000A38C0" w:rsidP="000A38C0">
      <w:pPr>
        <w:pStyle w:val="ab"/>
        <w:shd w:val="clear" w:color="auto" w:fill="FFFFFF"/>
        <w:tabs>
          <w:tab w:val="center" w:pos="5334"/>
          <w:tab w:val="left" w:pos="7576"/>
        </w:tabs>
        <w:spacing w:after="0"/>
        <w:ind w:left="0"/>
        <w:rPr>
          <w:rFonts w:ascii="Times New Roman" w:hAnsi="Times New Roman"/>
          <w:b/>
          <w:i/>
          <w:sz w:val="24"/>
          <w:szCs w:val="24"/>
        </w:rPr>
      </w:pPr>
      <w:r w:rsidRPr="00F74653">
        <w:rPr>
          <w:rFonts w:ascii="Times New Roman" w:hAnsi="Times New Roman"/>
          <w:b/>
          <w:i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i/>
          <w:sz w:val="24"/>
          <w:szCs w:val="24"/>
        </w:rPr>
        <w:t>ТПКВКМБ 0211184 «Виконання заходів спрямованих на реалізацію публічного інвестиційного проекту на за</w:t>
      </w:r>
      <w:r w:rsidR="002513B4">
        <w:rPr>
          <w:rFonts w:ascii="Times New Roman" w:hAnsi="Times New Roman"/>
          <w:b/>
          <w:i/>
          <w:sz w:val="24"/>
          <w:szCs w:val="24"/>
        </w:rPr>
        <w:t>безпечення якісної та доступної загальної середньої освіти «Нова українська школа» за рахунок субвенції з ДБ МБ»</w:t>
      </w:r>
    </w:p>
    <w:p w:rsidR="002513B4" w:rsidRPr="00364251" w:rsidRDefault="002513B4" w:rsidP="000A38C0">
      <w:pPr>
        <w:pStyle w:val="ab"/>
        <w:shd w:val="clear" w:color="auto" w:fill="FFFFFF"/>
        <w:tabs>
          <w:tab w:val="center" w:pos="5334"/>
          <w:tab w:val="left" w:pos="7576"/>
        </w:tabs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 w:rsidRPr="00364251">
        <w:rPr>
          <w:rFonts w:ascii="Times New Roman" w:hAnsi="Times New Roman"/>
          <w:b/>
          <w:sz w:val="24"/>
          <w:szCs w:val="24"/>
        </w:rPr>
        <w:t xml:space="preserve">  </w:t>
      </w:r>
      <w:r w:rsidRPr="00364251">
        <w:rPr>
          <w:rFonts w:ascii="Times New Roman" w:hAnsi="Times New Roman"/>
          <w:sz w:val="24"/>
          <w:szCs w:val="24"/>
        </w:rPr>
        <w:t>Придбано за рахунок ціє</w:t>
      </w:r>
      <w:r w:rsidR="00364251">
        <w:rPr>
          <w:rFonts w:ascii="Times New Roman" w:hAnsi="Times New Roman"/>
          <w:sz w:val="24"/>
          <w:szCs w:val="24"/>
        </w:rPr>
        <w:t>ї</w:t>
      </w:r>
      <w:r w:rsidRPr="00364251">
        <w:rPr>
          <w:rFonts w:ascii="Times New Roman" w:hAnsi="Times New Roman"/>
          <w:sz w:val="24"/>
          <w:szCs w:val="24"/>
        </w:rPr>
        <w:t xml:space="preserve"> субвенції  інтерактивні панелі на суму -</w:t>
      </w:r>
      <w:r w:rsidR="00364251">
        <w:rPr>
          <w:rFonts w:ascii="Times New Roman" w:hAnsi="Times New Roman"/>
          <w:sz w:val="24"/>
          <w:szCs w:val="24"/>
        </w:rPr>
        <w:t xml:space="preserve"> </w:t>
      </w:r>
      <w:r w:rsidRPr="00364251">
        <w:rPr>
          <w:rFonts w:ascii="Times New Roman" w:hAnsi="Times New Roman"/>
          <w:sz w:val="24"/>
          <w:szCs w:val="24"/>
        </w:rPr>
        <w:t>507200,00</w:t>
      </w:r>
      <w:r w:rsidR="00364251">
        <w:rPr>
          <w:rFonts w:ascii="Times New Roman" w:hAnsi="Times New Roman"/>
          <w:sz w:val="24"/>
          <w:szCs w:val="24"/>
        </w:rPr>
        <w:t xml:space="preserve"> </w:t>
      </w:r>
      <w:r w:rsidRPr="00364251">
        <w:rPr>
          <w:rFonts w:ascii="Times New Roman" w:hAnsi="Times New Roman"/>
          <w:sz w:val="24"/>
          <w:szCs w:val="24"/>
        </w:rPr>
        <w:t>грн</w:t>
      </w:r>
      <w:r w:rsidR="00364251">
        <w:rPr>
          <w:rFonts w:ascii="Times New Roman" w:hAnsi="Times New Roman"/>
          <w:sz w:val="24"/>
          <w:szCs w:val="24"/>
        </w:rPr>
        <w:t>.</w:t>
      </w:r>
    </w:p>
    <w:p w:rsidR="007E51EB" w:rsidRPr="002513B4" w:rsidRDefault="007E51EB" w:rsidP="00E8517E">
      <w:pPr>
        <w:pStyle w:val="ab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1D71" w:rsidRDefault="007E51EB" w:rsidP="00E8517E">
      <w:pPr>
        <w:pStyle w:val="ab"/>
        <w:shd w:val="clear" w:color="auto" w:fill="FFFFFF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b/>
          <w:i/>
          <w:sz w:val="24"/>
          <w:szCs w:val="24"/>
        </w:rPr>
        <w:t>ТПКВКМБ 02112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79 «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u-RU"/>
        </w:rPr>
        <w:t>Реалізація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u-RU"/>
        </w:rPr>
        <w:t>заходів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u-RU"/>
        </w:rPr>
        <w:t>рахунок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u-RU"/>
        </w:rPr>
        <w:t>освітньої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u-RU"/>
        </w:rPr>
        <w:t>субвенції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з державного бюджету</w:t>
      </w:r>
      <w:r w:rsidR="0036425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(за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u-RU"/>
        </w:rPr>
        <w:t>спеціальним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фондом державного бюджету)</w:t>
      </w:r>
      <w:r w:rsidR="0036425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u-RU"/>
        </w:rPr>
        <w:t>забезпечення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u-RU"/>
        </w:rPr>
        <w:t>харчування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u-RU"/>
        </w:rPr>
        <w:t>учнів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u-RU"/>
        </w:rPr>
        <w:t>закладів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u-RU"/>
        </w:rPr>
        <w:t>загальної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u-RU"/>
        </w:rPr>
        <w:t>середньої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u-RU"/>
        </w:rPr>
        <w:t>освіти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:rsidR="00301D71" w:rsidRDefault="00301D71" w:rsidP="00E8517E">
      <w:pPr>
        <w:pStyle w:val="ab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364251">
        <w:rPr>
          <w:rFonts w:ascii="Times New Roman" w:hAnsi="Times New Roman"/>
          <w:sz w:val="24"/>
          <w:szCs w:val="24"/>
          <w:lang w:val="ru-RU"/>
        </w:rPr>
        <w:t xml:space="preserve">                П</w:t>
      </w:r>
      <w:r>
        <w:rPr>
          <w:rFonts w:ascii="Times New Roman" w:hAnsi="Times New Roman"/>
          <w:sz w:val="24"/>
          <w:szCs w:val="24"/>
          <w:lang w:val="ru-RU"/>
        </w:rPr>
        <w:t xml:space="preserve">роведена оплата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кейтерингових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0BFF"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spellStart"/>
      <w:proofErr w:type="gramStart"/>
      <w:r w:rsidR="00364251">
        <w:rPr>
          <w:rFonts w:ascii="Times New Roman" w:hAnsi="Times New Roman"/>
          <w:sz w:val="24"/>
          <w:szCs w:val="24"/>
          <w:lang w:val="ru-RU"/>
        </w:rPr>
        <w:t>по</w:t>
      </w:r>
      <w:proofErr w:type="spellEnd"/>
      <w:proofErr w:type="gramEnd"/>
      <w:r w:rsidR="0036425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50BFF">
        <w:rPr>
          <w:rFonts w:ascii="Times New Roman" w:hAnsi="Times New Roman"/>
          <w:sz w:val="24"/>
          <w:szCs w:val="24"/>
          <w:lang w:val="ru-RU"/>
        </w:rPr>
        <w:t>харчуванню</w:t>
      </w:r>
      <w:proofErr w:type="spellEnd"/>
      <w:r w:rsidR="00250BFF">
        <w:rPr>
          <w:rFonts w:ascii="Times New Roman" w:hAnsi="Times New Roman"/>
          <w:sz w:val="24"/>
          <w:szCs w:val="24"/>
          <w:lang w:val="ru-RU"/>
        </w:rPr>
        <w:t xml:space="preserve"> на суму 865800,00</w:t>
      </w:r>
      <w:r w:rsidR="00A416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50BFF">
        <w:rPr>
          <w:rFonts w:ascii="Times New Roman" w:hAnsi="Times New Roman"/>
          <w:sz w:val="24"/>
          <w:szCs w:val="24"/>
          <w:lang w:val="ru-RU"/>
        </w:rPr>
        <w:t>грн .</w:t>
      </w:r>
    </w:p>
    <w:p w:rsidR="00301D71" w:rsidRDefault="00301D71" w:rsidP="00E8517E">
      <w:pPr>
        <w:pStyle w:val="ab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E51EB" w:rsidRDefault="00301D71" w:rsidP="00E8517E">
      <w:pPr>
        <w:pStyle w:val="ab"/>
        <w:shd w:val="clear" w:color="auto" w:fill="FFFFFF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</w:t>
      </w:r>
      <w:r w:rsidR="007E51EB" w:rsidRPr="00594B87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301D71">
        <w:rPr>
          <w:rFonts w:ascii="Times New Roman" w:hAnsi="Times New Roman"/>
          <w:b/>
          <w:sz w:val="24"/>
          <w:szCs w:val="24"/>
        </w:rPr>
        <w:t>ТПКВКМБ 0211300 «Будівництво освітніх установ та закладів»</w:t>
      </w:r>
    </w:p>
    <w:p w:rsidR="00301D71" w:rsidRPr="00301D71" w:rsidRDefault="00301D71" w:rsidP="00E8517E">
      <w:pPr>
        <w:pStyle w:val="ab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301D71">
        <w:rPr>
          <w:rFonts w:ascii="Times New Roman" w:hAnsi="Times New Roman"/>
          <w:sz w:val="24"/>
          <w:szCs w:val="24"/>
        </w:rPr>
        <w:lastRenderedPageBreak/>
        <w:t xml:space="preserve">                      За </w:t>
      </w:r>
      <w:r>
        <w:rPr>
          <w:rFonts w:ascii="Times New Roman" w:hAnsi="Times New Roman"/>
          <w:sz w:val="24"/>
          <w:szCs w:val="24"/>
        </w:rPr>
        <w:t xml:space="preserve"> цим кодом заплановано видатки на суму </w:t>
      </w:r>
      <w:r w:rsidR="00250BFF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0 000,00</w:t>
      </w:r>
      <w:r w:rsidR="00A416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грн. Фактично видатки не проводилися.</w:t>
      </w:r>
    </w:p>
    <w:p w:rsidR="00226837" w:rsidRPr="00594B87" w:rsidRDefault="00226837" w:rsidP="00226837">
      <w:pPr>
        <w:pStyle w:val="ab"/>
        <w:shd w:val="clear" w:color="auto" w:fill="FFFFFF"/>
        <w:spacing w:after="0"/>
        <w:ind w:left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bookmarkStart w:id="6" w:name="bookmark9"/>
    </w:p>
    <w:p w:rsidR="006011BF" w:rsidRPr="00594B87" w:rsidRDefault="00DA0DED" w:rsidP="00CA7405">
      <w:pPr>
        <w:pStyle w:val="ab"/>
        <w:ind w:left="1353"/>
        <w:jc w:val="center"/>
        <w:rPr>
          <w:rFonts w:ascii="Times New Roman" w:hAnsi="Times New Roman"/>
          <w:b/>
          <w:sz w:val="24"/>
          <w:szCs w:val="24"/>
        </w:rPr>
      </w:pPr>
      <w:r w:rsidRPr="00301D71">
        <w:rPr>
          <w:rFonts w:ascii="Times New Roman" w:hAnsi="Times New Roman"/>
          <w:b/>
          <w:sz w:val="24"/>
          <w:szCs w:val="24"/>
        </w:rPr>
        <w:t>ТПКВКМБ 0211</w:t>
      </w:r>
      <w:r w:rsidR="006011BF" w:rsidRPr="00301D71">
        <w:rPr>
          <w:rFonts w:ascii="Times New Roman" w:hAnsi="Times New Roman"/>
          <w:b/>
          <w:sz w:val="24"/>
          <w:szCs w:val="24"/>
        </w:rPr>
        <w:t>402 «Виконання заходів  за рахунок субвенції з державного бюджету місцевим бюджетам на задоволення потреб у забезпеченні безпечного освітнього середовища»</w:t>
      </w:r>
      <w:r w:rsidR="006011BF" w:rsidRPr="00594B87">
        <w:rPr>
          <w:rFonts w:ascii="Times New Roman" w:hAnsi="Times New Roman"/>
          <w:b/>
          <w:sz w:val="24"/>
          <w:szCs w:val="24"/>
        </w:rPr>
        <w:t xml:space="preserve"> </w:t>
      </w:r>
    </w:p>
    <w:p w:rsidR="006011BF" w:rsidRPr="00594B87" w:rsidRDefault="001024E7" w:rsidP="001024E7">
      <w:pPr>
        <w:pStyle w:val="ab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EE030E" w:rsidRPr="00594B87">
        <w:rPr>
          <w:rFonts w:ascii="Times New Roman" w:hAnsi="Times New Roman"/>
          <w:sz w:val="24"/>
          <w:szCs w:val="24"/>
        </w:rPr>
        <w:t xml:space="preserve">Кошти в сумі </w:t>
      </w:r>
      <w:r w:rsidR="00301D71">
        <w:rPr>
          <w:rFonts w:ascii="Times New Roman" w:hAnsi="Times New Roman"/>
          <w:sz w:val="24"/>
          <w:szCs w:val="24"/>
        </w:rPr>
        <w:t>2 074 362,67</w:t>
      </w:r>
      <w:r>
        <w:rPr>
          <w:rFonts w:ascii="Times New Roman" w:hAnsi="Times New Roman"/>
          <w:sz w:val="24"/>
          <w:szCs w:val="24"/>
        </w:rPr>
        <w:t xml:space="preserve"> </w:t>
      </w:r>
      <w:r w:rsidR="006011BF" w:rsidRPr="00594B87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hAnsi="Times New Roman"/>
          <w:sz w:val="24"/>
          <w:szCs w:val="24"/>
        </w:rPr>
        <w:t>.</w:t>
      </w:r>
      <w:r w:rsidR="006011BF" w:rsidRPr="00594B87">
        <w:rPr>
          <w:rFonts w:ascii="Times New Roman" w:hAnsi="Times New Roman"/>
          <w:sz w:val="24"/>
          <w:szCs w:val="24"/>
        </w:rPr>
        <w:t xml:space="preserve"> витрачено  на капітальний ремонт захисної споруди </w:t>
      </w:r>
      <w:proofErr w:type="spellStart"/>
      <w:r w:rsidR="00EE529F" w:rsidRPr="00594B87">
        <w:rPr>
          <w:rFonts w:ascii="Times New Roman" w:hAnsi="Times New Roman"/>
          <w:sz w:val="24"/>
          <w:szCs w:val="24"/>
        </w:rPr>
        <w:t>Першотравневського</w:t>
      </w:r>
      <w:proofErr w:type="spellEnd"/>
      <w:r w:rsidR="00EE529F" w:rsidRPr="00594B87">
        <w:rPr>
          <w:rFonts w:ascii="Times New Roman" w:hAnsi="Times New Roman"/>
          <w:sz w:val="24"/>
          <w:szCs w:val="24"/>
        </w:rPr>
        <w:t xml:space="preserve"> ліцею за</w:t>
      </w:r>
      <w:r w:rsidR="00301D71">
        <w:rPr>
          <w:rFonts w:ascii="Times New Roman" w:hAnsi="Times New Roman"/>
          <w:sz w:val="24"/>
          <w:szCs w:val="24"/>
        </w:rPr>
        <w:t xml:space="preserve"> рахунок фонду бюджету розвитку </w:t>
      </w:r>
      <w:r w:rsidR="005C7984">
        <w:rPr>
          <w:rFonts w:ascii="Times New Roman" w:hAnsi="Times New Roman"/>
          <w:sz w:val="24"/>
          <w:szCs w:val="24"/>
        </w:rPr>
        <w:t>,</w:t>
      </w:r>
      <w:r w:rsidR="00301D71">
        <w:rPr>
          <w:rFonts w:ascii="Times New Roman" w:hAnsi="Times New Roman"/>
          <w:sz w:val="24"/>
          <w:szCs w:val="24"/>
        </w:rPr>
        <w:t>при плані</w:t>
      </w:r>
      <w:r w:rsidR="005C7984">
        <w:rPr>
          <w:rFonts w:ascii="Times New Roman" w:hAnsi="Times New Roman"/>
          <w:sz w:val="24"/>
          <w:szCs w:val="24"/>
        </w:rPr>
        <w:t xml:space="preserve"> 3 297 155,00 грн.</w:t>
      </w:r>
    </w:p>
    <w:p w:rsidR="00EE030E" w:rsidRPr="00594B87" w:rsidRDefault="00EE030E" w:rsidP="004C02B0">
      <w:pPr>
        <w:pStyle w:val="ab"/>
        <w:spacing w:after="120"/>
        <w:ind w:left="0" w:firstLine="1353"/>
        <w:jc w:val="both"/>
        <w:rPr>
          <w:rFonts w:ascii="Times New Roman" w:hAnsi="Times New Roman"/>
          <w:sz w:val="24"/>
          <w:szCs w:val="24"/>
        </w:rPr>
      </w:pPr>
    </w:p>
    <w:p w:rsidR="00EE529F" w:rsidRPr="00594B87" w:rsidRDefault="00EE529F" w:rsidP="00CA7405">
      <w:pPr>
        <w:pStyle w:val="ab"/>
        <w:ind w:left="1353"/>
        <w:jc w:val="center"/>
        <w:rPr>
          <w:rFonts w:ascii="Times New Roman" w:hAnsi="Times New Roman"/>
          <w:b/>
          <w:sz w:val="24"/>
          <w:szCs w:val="24"/>
        </w:rPr>
      </w:pPr>
      <w:r w:rsidRPr="00594B87">
        <w:rPr>
          <w:rFonts w:ascii="Times New Roman" w:hAnsi="Times New Roman"/>
          <w:b/>
          <w:sz w:val="24"/>
          <w:szCs w:val="24"/>
        </w:rPr>
        <w:t xml:space="preserve">ТПКВКМБ 0211403 «Забезпечення харчуванням учнів  початкових класів закладів </w:t>
      </w:r>
      <w:r w:rsidRPr="00301D71">
        <w:rPr>
          <w:rFonts w:ascii="Times New Roman" w:hAnsi="Times New Roman"/>
          <w:b/>
          <w:sz w:val="24"/>
          <w:szCs w:val="24"/>
        </w:rPr>
        <w:t>загальної середньої освіти за рахунок субвенції з державного бюджету місцевим</w:t>
      </w:r>
      <w:r w:rsidRPr="00594B87">
        <w:rPr>
          <w:rFonts w:ascii="Times New Roman" w:hAnsi="Times New Roman"/>
          <w:b/>
          <w:sz w:val="24"/>
          <w:szCs w:val="24"/>
        </w:rPr>
        <w:t xml:space="preserve"> бюджетам»</w:t>
      </w:r>
    </w:p>
    <w:p w:rsidR="00EE529F" w:rsidRDefault="00250BFF" w:rsidP="00B04FFE">
      <w:pPr>
        <w:pStyle w:val="ab"/>
        <w:ind w:left="0" w:firstLine="13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 2025 рік </w:t>
      </w:r>
      <w:r w:rsidR="00EE030E" w:rsidRPr="00594B87">
        <w:rPr>
          <w:rFonts w:ascii="Times New Roman" w:hAnsi="Times New Roman"/>
          <w:sz w:val="24"/>
          <w:szCs w:val="24"/>
        </w:rPr>
        <w:t xml:space="preserve"> кошти </w:t>
      </w:r>
      <w:r w:rsidR="00636C12">
        <w:rPr>
          <w:rFonts w:ascii="Times New Roman" w:hAnsi="Times New Roman"/>
          <w:sz w:val="24"/>
          <w:szCs w:val="24"/>
        </w:rPr>
        <w:t xml:space="preserve"> з фонду бюджету розвитку </w:t>
      </w:r>
      <w:r w:rsidR="00EE030E" w:rsidRPr="00594B87">
        <w:rPr>
          <w:rFonts w:ascii="Times New Roman" w:hAnsi="Times New Roman"/>
          <w:sz w:val="24"/>
          <w:szCs w:val="24"/>
        </w:rPr>
        <w:t>в сумі</w:t>
      </w:r>
      <w:r w:rsidR="003A3BE1" w:rsidRPr="00594B87">
        <w:rPr>
          <w:rFonts w:ascii="Times New Roman" w:hAnsi="Times New Roman"/>
          <w:sz w:val="24"/>
          <w:szCs w:val="24"/>
        </w:rPr>
        <w:t xml:space="preserve"> </w:t>
      </w:r>
      <w:r w:rsidR="00EE030E" w:rsidRPr="00594B87">
        <w:rPr>
          <w:rFonts w:ascii="Times New Roman" w:hAnsi="Times New Roman"/>
          <w:sz w:val="24"/>
          <w:szCs w:val="24"/>
        </w:rPr>
        <w:t>366</w:t>
      </w:r>
      <w:r w:rsidR="001024E7">
        <w:rPr>
          <w:rFonts w:ascii="Times New Roman" w:hAnsi="Times New Roman"/>
          <w:sz w:val="24"/>
          <w:szCs w:val="24"/>
        </w:rPr>
        <w:t xml:space="preserve"> </w:t>
      </w:r>
      <w:r w:rsidR="00EE030E" w:rsidRPr="00594B87">
        <w:rPr>
          <w:rFonts w:ascii="Times New Roman" w:hAnsi="Times New Roman"/>
          <w:sz w:val="24"/>
          <w:szCs w:val="24"/>
        </w:rPr>
        <w:t>000,00</w:t>
      </w:r>
      <w:r w:rsidR="00EE529F" w:rsidRPr="00594B87">
        <w:rPr>
          <w:rFonts w:ascii="Times New Roman" w:hAnsi="Times New Roman"/>
          <w:sz w:val="24"/>
          <w:szCs w:val="24"/>
        </w:rPr>
        <w:t xml:space="preserve"> грн</w:t>
      </w:r>
      <w:r w:rsidR="004C02B0" w:rsidRPr="00594B87">
        <w:rPr>
          <w:rFonts w:ascii="Times New Roman" w:hAnsi="Times New Roman"/>
          <w:sz w:val="24"/>
          <w:szCs w:val="24"/>
        </w:rPr>
        <w:t>.</w:t>
      </w:r>
      <w:r w:rsidR="00EE529F" w:rsidRPr="00594B87">
        <w:rPr>
          <w:rFonts w:ascii="Times New Roman" w:hAnsi="Times New Roman"/>
          <w:sz w:val="24"/>
          <w:szCs w:val="24"/>
        </w:rPr>
        <w:t xml:space="preserve"> витрачено на оплату продуктів харчування</w:t>
      </w:r>
      <w:r w:rsidR="004C02B0" w:rsidRPr="00594B87">
        <w:rPr>
          <w:rFonts w:ascii="Times New Roman" w:hAnsi="Times New Roman"/>
          <w:sz w:val="24"/>
          <w:szCs w:val="24"/>
        </w:rPr>
        <w:t>.</w:t>
      </w:r>
      <w:r w:rsidR="00EE529F" w:rsidRPr="00594B87">
        <w:rPr>
          <w:rFonts w:ascii="Times New Roman" w:hAnsi="Times New Roman"/>
          <w:sz w:val="24"/>
          <w:szCs w:val="24"/>
        </w:rPr>
        <w:t xml:space="preserve"> </w:t>
      </w:r>
    </w:p>
    <w:p w:rsidR="005C7984" w:rsidRDefault="005C7984" w:rsidP="00B04FFE">
      <w:pPr>
        <w:pStyle w:val="ab"/>
        <w:ind w:left="0" w:firstLine="1353"/>
        <w:jc w:val="both"/>
        <w:rPr>
          <w:rFonts w:ascii="Times New Roman" w:hAnsi="Times New Roman"/>
          <w:b/>
          <w:sz w:val="24"/>
          <w:szCs w:val="24"/>
        </w:rPr>
      </w:pPr>
      <w:r w:rsidRPr="00594B87">
        <w:rPr>
          <w:rFonts w:ascii="Times New Roman" w:hAnsi="Times New Roman"/>
          <w:b/>
          <w:sz w:val="24"/>
          <w:szCs w:val="24"/>
        </w:rPr>
        <w:t>ТПКВКМБ 0211</w:t>
      </w:r>
      <w:r>
        <w:rPr>
          <w:rFonts w:ascii="Times New Roman" w:hAnsi="Times New Roman"/>
          <w:b/>
          <w:sz w:val="24"/>
          <w:szCs w:val="24"/>
        </w:rPr>
        <w:t>700 «Виконання заходів за рахунок субвенції з державного бюджету місцевим бюджетам на покращення якості гарячого харчування учнів початкових класів загальної середньої освіти.»</w:t>
      </w:r>
    </w:p>
    <w:p w:rsidR="005C7984" w:rsidRPr="005C7984" w:rsidRDefault="00250BFF" w:rsidP="00B04FFE">
      <w:pPr>
        <w:pStyle w:val="ab"/>
        <w:ind w:left="0" w:firstLine="13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цим кодом за</w:t>
      </w:r>
      <w:r w:rsidR="00A416D9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 рік</w:t>
      </w:r>
      <w:r w:rsidR="005C7984">
        <w:rPr>
          <w:rFonts w:ascii="Times New Roman" w:hAnsi="Times New Roman"/>
          <w:sz w:val="24"/>
          <w:szCs w:val="24"/>
        </w:rPr>
        <w:t xml:space="preserve"> кошти </w:t>
      </w:r>
      <w:r w:rsidR="00636C12">
        <w:rPr>
          <w:rFonts w:ascii="Times New Roman" w:hAnsi="Times New Roman"/>
          <w:sz w:val="24"/>
          <w:szCs w:val="24"/>
        </w:rPr>
        <w:t xml:space="preserve"> з 7 фонду </w:t>
      </w:r>
      <w:r>
        <w:rPr>
          <w:rFonts w:ascii="Times New Roman" w:hAnsi="Times New Roman"/>
          <w:sz w:val="24"/>
          <w:szCs w:val="24"/>
        </w:rPr>
        <w:t>в сумі 154500</w:t>
      </w:r>
      <w:r w:rsidR="005C7984">
        <w:rPr>
          <w:rFonts w:ascii="Times New Roman" w:hAnsi="Times New Roman"/>
          <w:sz w:val="24"/>
          <w:szCs w:val="24"/>
        </w:rPr>
        <w:t>,00</w:t>
      </w:r>
      <w:r w:rsidR="00A416D9">
        <w:rPr>
          <w:rFonts w:ascii="Times New Roman" w:hAnsi="Times New Roman"/>
          <w:sz w:val="24"/>
          <w:szCs w:val="24"/>
        </w:rPr>
        <w:t xml:space="preserve"> </w:t>
      </w:r>
      <w:r w:rsidR="005C7984">
        <w:rPr>
          <w:rFonts w:ascii="Times New Roman" w:hAnsi="Times New Roman"/>
          <w:sz w:val="24"/>
          <w:szCs w:val="24"/>
        </w:rPr>
        <w:t xml:space="preserve">грн. витрачено на </w:t>
      </w:r>
      <w:proofErr w:type="spellStart"/>
      <w:r w:rsidR="005C7984">
        <w:rPr>
          <w:rFonts w:ascii="Times New Roman" w:hAnsi="Times New Roman"/>
          <w:sz w:val="24"/>
          <w:szCs w:val="24"/>
        </w:rPr>
        <w:t>проплату</w:t>
      </w:r>
      <w:proofErr w:type="spellEnd"/>
      <w:r w:rsidR="005C798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C7984">
        <w:rPr>
          <w:rFonts w:ascii="Times New Roman" w:hAnsi="Times New Roman"/>
          <w:sz w:val="24"/>
          <w:szCs w:val="24"/>
        </w:rPr>
        <w:t>кейтерингових</w:t>
      </w:r>
      <w:proofErr w:type="spellEnd"/>
      <w:r w:rsidR="005C7984">
        <w:rPr>
          <w:rFonts w:ascii="Times New Roman" w:hAnsi="Times New Roman"/>
          <w:sz w:val="24"/>
          <w:szCs w:val="24"/>
        </w:rPr>
        <w:t xml:space="preserve"> послуг на харчування.</w:t>
      </w:r>
    </w:p>
    <w:p w:rsidR="00DA0DED" w:rsidRPr="00594B87" w:rsidRDefault="00DA0DED" w:rsidP="00CA7405">
      <w:pPr>
        <w:pStyle w:val="ab"/>
        <w:ind w:left="1353"/>
        <w:jc w:val="center"/>
        <w:rPr>
          <w:rFonts w:ascii="Times New Roman" w:hAnsi="Times New Roman"/>
          <w:b/>
          <w:sz w:val="24"/>
          <w:szCs w:val="24"/>
        </w:rPr>
      </w:pPr>
      <w:r w:rsidRPr="00594B87">
        <w:rPr>
          <w:rFonts w:ascii="Times New Roman" w:hAnsi="Times New Roman"/>
          <w:b/>
          <w:sz w:val="24"/>
          <w:szCs w:val="24"/>
        </w:rPr>
        <w:t xml:space="preserve"> </w:t>
      </w:r>
      <w:r w:rsidR="00226837" w:rsidRPr="00594B87">
        <w:rPr>
          <w:rFonts w:ascii="Times New Roman" w:hAnsi="Times New Roman"/>
          <w:b/>
          <w:sz w:val="24"/>
          <w:szCs w:val="24"/>
        </w:rPr>
        <w:t>ТПКВКМБ 021</w:t>
      </w:r>
      <w:r w:rsidR="009A04A5" w:rsidRPr="00594B87">
        <w:rPr>
          <w:rFonts w:ascii="Times New Roman" w:hAnsi="Times New Roman"/>
          <w:b/>
          <w:sz w:val="24"/>
          <w:szCs w:val="24"/>
        </w:rPr>
        <w:t>2111</w:t>
      </w:r>
      <w:r w:rsidRPr="00594B87">
        <w:rPr>
          <w:rFonts w:ascii="Times New Roman" w:hAnsi="Times New Roman"/>
          <w:b/>
          <w:sz w:val="24"/>
          <w:szCs w:val="24"/>
        </w:rPr>
        <w:t xml:space="preserve"> «Первинна медична допомога населенню,що надається центрами первинної медичної (медико-санітарної)</w:t>
      </w:r>
      <w:r w:rsidR="004C02B0" w:rsidRPr="00594B87">
        <w:rPr>
          <w:rFonts w:ascii="Times New Roman" w:hAnsi="Times New Roman"/>
          <w:b/>
          <w:sz w:val="24"/>
          <w:szCs w:val="24"/>
        </w:rPr>
        <w:t xml:space="preserve"> </w:t>
      </w:r>
      <w:r w:rsidRPr="00594B87">
        <w:rPr>
          <w:rFonts w:ascii="Times New Roman" w:hAnsi="Times New Roman"/>
          <w:b/>
          <w:sz w:val="24"/>
          <w:szCs w:val="24"/>
        </w:rPr>
        <w:t>допомоги</w:t>
      </w:r>
      <w:r w:rsidR="004C02B0" w:rsidRPr="00594B87">
        <w:rPr>
          <w:rFonts w:ascii="Times New Roman" w:hAnsi="Times New Roman"/>
          <w:b/>
          <w:sz w:val="24"/>
          <w:szCs w:val="24"/>
        </w:rPr>
        <w:t>»</w:t>
      </w:r>
    </w:p>
    <w:p w:rsidR="007C5C14" w:rsidRPr="00594B87" w:rsidRDefault="007C5C14" w:rsidP="00B04FFE">
      <w:pPr>
        <w:pStyle w:val="ab"/>
        <w:ind w:left="0" w:firstLine="1353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Надано субсидії та поточні трансферти  КНП «Центр первинної медико-санітарної допомоги  Першотравневської сі</w:t>
      </w:r>
      <w:r w:rsidR="006973A6">
        <w:rPr>
          <w:rFonts w:ascii="Times New Roman" w:hAnsi="Times New Roman"/>
          <w:sz w:val="24"/>
          <w:szCs w:val="24"/>
        </w:rPr>
        <w:t>л</w:t>
      </w:r>
      <w:r w:rsidR="00250BFF">
        <w:rPr>
          <w:rFonts w:ascii="Times New Roman" w:hAnsi="Times New Roman"/>
          <w:sz w:val="24"/>
          <w:szCs w:val="24"/>
        </w:rPr>
        <w:t>ьської ради» в сумі 12 598 223,47</w:t>
      </w:r>
      <w:r w:rsidR="00B04FFE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</w:t>
      </w:r>
    </w:p>
    <w:p w:rsidR="00CB00B5" w:rsidRDefault="00EE529F" w:rsidP="00B04FFE">
      <w:pPr>
        <w:pStyle w:val="ab"/>
        <w:ind w:left="0" w:firstLine="1353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За рахунок коштів (7 фонд) бюджету розвитку придбано </w:t>
      </w:r>
      <w:r w:rsidR="00B04FFE" w:rsidRPr="00594B87">
        <w:rPr>
          <w:rFonts w:ascii="Times New Roman" w:hAnsi="Times New Roman"/>
          <w:sz w:val="24"/>
          <w:szCs w:val="24"/>
        </w:rPr>
        <w:t>н</w:t>
      </w:r>
      <w:r w:rsidRPr="00594B87">
        <w:rPr>
          <w:rFonts w:ascii="Times New Roman" w:hAnsi="Times New Roman"/>
          <w:sz w:val="24"/>
          <w:szCs w:val="24"/>
        </w:rPr>
        <w:t xml:space="preserve">оутбук </w:t>
      </w:r>
      <w:r w:rsidRPr="00594B87">
        <w:rPr>
          <w:rFonts w:ascii="Times New Roman" w:hAnsi="Times New Roman"/>
          <w:sz w:val="24"/>
          <w:szCs w:val="24"/>
          <w:lang w:val="en-US"/>
        </w:rPr>
        <w:t>LENOWO</w:t>
      </w:r>
      <w:r w:rsidRPr="00594B87">
        <w:rPr>
          <w:rFonts w:ascii="Times New Roman" w:hAnsi="Times New Roman"/>
          <w:sz w:val="24"/>
          <w:szCs w:val="24"/>
        </w:rPr>
        <w:t xml:space="preserve"> та БФП </w:t>
      </w:r>
      <w:proofErr w:type="spellStart"/>
      <w:r w:rsidRPr="00594B87">
        <w:rPr>
          <w:rFonts w:ascii="Times New Roman" w:hAnsi="Times New Roman"/>
          <w:sz w:val="24"/>
          <w:szCs w:val="24"/>
          <w:lang w:val="en-US"/>
        </w:rPr>
        <w:t>Cenon</w:t>
      </w:r>
      <w:proofErr w:type="spellEnd"/>
      <w:r w:rsidR="00B04FFE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на суму 65400</w:t>
      </w:r>
      <w:r w:rsidR="00B04FFE" w:rsidRPr="00594B87">
        <w:rPr>
          <w:rFonts w:ascii="Times New Roman" w:hAnsi="Times New Roman"/>
          <w:sz w:val="24"/>
          <w:szCs w:val="24"/>
        </w:rPr>
        <w:t xml:space="preserve">,00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B04FFE" w:rsidRPr="00594B87">
        <w:rPr>
          <w:rFonts w:ascii="Times New Roman" w:hAnsi="Times New Roman"/>
          <w:sz w:val="24"/>
          <w:szCs w:val="24"/>
        </w:rPr>
        <w:t>.</w:t>
      </w:r>
      <w:r w:rsidR="00FC46F9" w:rsidRPr="00594B87">
        <w:rPr>
          <w:rFonts w:ascii="Times New Roman" w:hAnsi="Times New Roman"/>
          <w:sz w:val="24"/>
          <w:szCs w:val="24"/>
        </w:rPr>
        <w:t>,2 МФУ</w:t>
      </w:r>
      <w:r w:rsidR="00B23CEF">
        <w:rPr>
          <w:rFonts w:ascii="Times New Roman" w:hAnsi="Times New Roman"/>
          <w:sz w:val="24"/>
          <w:szCs w:val="24"/>
        </w:rPr>
        <w:t xml:space="preserve"> – </w:t>
      </w:r>
      <w:r w:rsidR="00FC46F9" w:rsidRPr="00594B87">
        <w:rPr>
          <w:rFonts w:ascii="Times New Roman" w:hAnsi="Times New Roman"/>
          <w:sz w:val="24"/>
          <w:szCs w:val="24"/>
        </w:rPr>
        <w:t>32</w:t>
      </w:r>
      <w:r w:rsidR="00B23CEF">
        <w:rPr>
          <w:rFonts w:ascii="Times New Roman" w:hAnsi="Times New Roman"/>
          <w:sz w:val="24"/>
          <w:szCs w:val="24"/>
        </w:rPr>
        <w:t xml:space="preserve"> </w:t>
      </w:r>
      <w:r w:rsidR="00FC46F9" w:rsidRPr="00594B87">
        <w:rPr>
          <w:rFonts w:ascii="Times New Roman" w:hAnsi="Times New Roman"/>
          <w:sz w:val="24"/>
          <w:szCs w:val="24"/>
        </w:rPr>
        <w:t>100,00</w:t>
      </w:r>
      <w:r w:rsidR="00B23CEF">
        <w:rPr>
          <w:rFonts w:ascii="Times New Roman" w:hAnsi="Times New Roman"/>
          <w:sz w:val="24"/>
          <w:szCs w:val="24"/>
        </w:rPr>
        <w:t xml:space="preserve"> </w:t>
      </w:r>
      <w:r w:rsidR="00FC46F9" w:rsidRPr="00594B87">
        <w:rPr>
          <w:rFonts w:ascii="Times New Roman" w:hAnsi="Times New Roman"/>
          <w:sz w:val="24"/>
          <w:szCs w:val="24"/>
        </w:rPr>
        <w:t>грн</w:t>
      </w:r>
      <w:r w:rsidR="00B23CEF">
        <w:rPr>
          <w:rFonts w:ascii="Times New Roman" w:hAnsi="Times New Roman"/>
          <w:sz w:val="24"/>
          <w:szCs w:val="24"/>
        </w:rPr>
        <w:t>.</w:t>
      </w:r>
      <w:r w:rsidR="00FC46F9" w:rsidRPr="00594B87">
        <w:rPr>
          <w:rFonts w:ascii="Times New Roman" w:hAnsi="Times New Roman"/>
          <w:sz w:val="24"/>
          <w:szCs w:val="24"/>
        </w:rPr>
        <w:t>,</w:t>
      </w:r>
      <w:r w:rsidR="00B23CEF">
        <w:rPr>
          <w:rFonts w:ascii="Times New Roman" w:hAnsi="Times New Roman"/>
          <w:sz w:val="24"/>
          <w:szCs w:val="24"/>
        </w:rPr>
        <w:t xml:space="preserve"> </w:t>
      </w:r>
      <w:r w:rsidR="00FC46F9" w:rsidRPr="00594B87">
        <w:rPr>
          <w:rFonts w:ascii="Times New Roman" w:hAnsi="Times New Roman"/>
          <w:sz w:val="24"/>
          <w:szCs w:val="24"/>
        </w:rPr>
        <w:t xml:space="preserve">ноутбук </w:t>
      </w:r>
      <w:r w:rsidR="00B23CEF">
        <w:rPr>
          <w:rFonts w:ascii="Times New Roman" w:hAnsi="Times New Roman"/>
          <w:sz w:val="24"/>
          <w:szCs w:val="24"/>
          <w:lang w:val="en-US"/>
        </w:rPr>
        <w:t>ASUS</w:t>
      </w:r>
      <w:r w:rsidR="00B23CEF" w:rsidRPr="00B23CEF">
        <w:rPr>
          <w:rFonts w:ascii="Times New Roman" w:hAnsi="Times New Roman"/>
          <w:sz w:val="24"/>
          <w:szCs w:val="24"/>
        </w:rPr>
        <w:t xml:space="preserve"> </w:t>
      </w:r>
      <w:r w:rsidR="00B23CEF">
        <w:rPr>
          <w:rFonts w:ascii="Times New Roman" w:hAnsi="Times New Roman"/>
          <w:sz w:val="24"/>
          <w:szCs w:val="24"/>
        </w:rPr>
        <w:t>–</w:t>
      </w:r>
      <w:r w:rsidR="00B23CEF" w:rsidRPr="00B23CEF">
        <w:rPr>
          <w:rFonts w:ascii="Times New Roman" w:hAnsi="Times New Roman"/>
          <w:sz w:val="24"/>
          <w:szCs w:val="24"/>
        </w:rPr>
        <w:t xml:space="preserve"> </w:t>
      </w:r>
      <w:r w:rsidR="00FC46F9" w:rsidRPr="00594B87">
        <w:rPr>
          <w:rFonts w:ascii="Times New Roman" w:hAnsi="Times New Roman"/>
          <w:sz w:val="24"/>
          <w:szCs w:val="24"/>
        </w:rPr>
        <w:t>36</w:t>
      </w:r>
      <w:r w:rsidR="00B23CEF">
        <w:rPr>
          <w:rFonts w:ascii="Times New Roman" w:hAnsi="Times New Roman"/>
          <w:sz w:val="24"/>
          <w:szCs w:val="24"/>
          <w:lang w:val="en-US"/>
        </w:rPr>
        <w:t> </w:t>
      </w:r>
      <w:r w:rsidR="00FC46F9" w:rsidRPr="00594B87">
        <w:rPr>
          <w:rFonts w:ascii="Times New Roman" w:hAnsi="Times New Roman"/>
          <w:sz w:val="24"/>
          <w:szCs w:val="24"/>
        </w:rPr>
        <w:t>900</w:t>
      </w:r>
      <w:r w:rsidR="00B23CEF" w:rsidRPr="00B23CEF">
        <w:rPr>
          <w:rFonts w:ascii="Times New Roman" w:hAnsi="Times New Roman"/>
          <w:sz w:val="24"/>
          <w:szCs w:val="24"/>
        </w:rPr>
        <w:t xml:space="preserve"> </w:t>
      </w:r>
      <w:r w:rsidR="00B23CEF">
        <w:rPr>
          <w:rFonts w:ascii="Times New Roman" w:hAnsi="Times New Roman"/>
          <w:sz w:val="24"/>
          <w:szCs w:val="24"/>
        </w:rPr>
        <w:t>грн</w:t>
      </w:r>
      <w:r w:rsidR="00FC46F9" w:rsidRPr="00594B87">
        <w:rPr>
          <w:rFonts w:ascii="Times New Roman" w:hAnsi="Times New Roman"/>
          <w:sz w:val="24"/>
          <w:szCs w:val="24"/>
        </w:rPr>
        <w:t>.</w:t>
      </w:r>
      <w:r w:rsidR="00B23CEF">
        <w:rPr>
          <w:rFonts w:ascii="Times New Roman" w:hAnsi="Times New Roman"/>
          <w:sz w:val="24"/>
          <w:szCs w:val="24"/>
        </w:rPr>
        <w:t xml:space="preserve"> </w:t>
      </w:r>
      <w:r w:rsidR="00FC46F9" w:rsidRPr="00594B87">
        <w:rPr>
          <w:rFonts w:ascii="Times New Roman" w:hAnsi="Times New Roman"/>
          <w:sz w:val="24"/>
          <w:szCs w:val="24"/>
        </w:rPr>
        <w:t>Всього по 7 фонду на суму 134400,00</w:t>
      </w:r>
      <w:r w:rsidR="00B23CEF">
        <w:rPr>
          <w:rFonts w:ascii="Times New Roman" w:hAnsi="Times New Roman"/>
          <w:sz w:val="24"/>
          <w:szCs w:val="24"/>
        </w:rPr>
        <w:t xml:space="preserve"> </w:t>
      </w:r>
      <w:r w:rsidR="00FC46F9" w:rsidRPr="00594B87">
        <w:rPr>
          <w:rFonts w:ascii="Times New Roman" w:hAnsi="Times New Roman"/>
          <w:sz w:val="24"/>
          <w:szCs w:val="24"/>
        </w:rPr>
        <w:t>грн</w:t>
      </w:r>
      <w:r w:rsidR="00B23CEF">
        <w:rPr>
          <w:rFonts w:ascii="Times New Roman" w:hAnsi="Times New Roman"/>
          <w:sz w:val="24"/>
          <w:szCs w:val="24"/>
        </w:rPr>
        <w:t>.</w:t>
      </w:r>
    </w:p>
    <w:p w:rsidR="00CA7405" w:rsidRPr="00594B87" w:rsidRDefault="00CA7405" w:rsidP="00CA7405">
      <w:pPr>
        <w:pStyle w:val="ab"/>
        <w:ind w:left="135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>3000 Соціальний захист та соціальне забезпечення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>На фінансування галузі соціального захисту та соціального забезпечення протягом звітного періоду було пров</w:t>
      </w:r>
      <w:r w:rsidR="00FA2A89" w:rsidRPr="00594B87">
        <w:rPr>
          <w:bCs/>
          <w:color w:val="000000"/>
          <w:lang w:val="uk-UA"/>
        </w:rPr>
        <w:t>едено касов</w:t>
      </w:r>
      <w:r w:rsidR="00575F2B" w:rsidRPr="00594B87">
        <w:rPr>
          <w:bCs/>
          <w:color w:val="000000"/>
          <w:lang w:val="uk-UA"/>
        </w:rPr>
        <w:t>и</w:t>
      </w:r>
      <w:r w:rsidR="008413CD">
        <w:rPr>
          <w:bCs/>
          <w:color w:val="000000"/>
          <w:lang w:val="uk-UA"/>
        </w:rPr>
        <w:t>х</w:t>
      </w:r>
      <w:r w:rsidR="00D76349">
        <w:rPr>
          <w:bCs/>
          <w:color w:val="000000"/>
          <w:lang w:val="uk-UA"/>
        </w:rPr>
        <w:t xml:space="preserve"> видатків на суму  15 492 376,67</w:t>
      </w:r>
      <w:r w:rsidR="00B04FFE" w:rsidRPr="00594B87">
        <w:rPr>
          <w:bCs/>
          <w:color w:val="000000"/>
          <w:lang w:val="uk-UA"/>
        </w:rPr>
        <w:t xml:space="preserve"> </w:t>
      </w:r>
      <w:r w:rsidR="00575F2B" w:rsidRPr="00594B87">
        <w:rPr>
          <w:bCs/>
          <w:color w:val="000000"/>
          <w:lang w:val="uk-UA"/>
        </w:rPr>
        <w:t>грн</w:t>
      </w:r>
      <w:r w:rsidRPr="00594B87">
        <w:rPr>
          <w:bCs/>
          <w:color w:val="000000"/>
          <w:lang w:val="uk-UA"/>
        </w:rPr>
        <w:t>., з н</w:t>
      </w:r>
      <w:r w:rsidR="00EF30E0" w:rsidRPr="00594B87">
        <w:rPr>
          <w:bCs/>
          <w:color w:val="000000"/>
          <w:lang w:val="uk-UA"/>
        </w:rPr>
        <w:t>их видат</w:t>
      </w:r>
      <w:r w:rsidR="00D76349">
        <w:rPr>
          <w:bCs/>
          <w:color w:val="000000"/>
          <w:lang w:val="uk-UA"/>
        </w:rPr>
        <w:t xml:space="preserve">ки загального фонду 13 139 372,49 </w:t>
      </w:r>
      <w:r w:rsidRPr="00594B87">
        <w:rPr>
          <w:bCs/>
          <w:color w:val="000000"/>
          <w:lang w:val="uk-UA"/>
        </w:rPr>
        <w:t>грн. т</w:t>
      </w:r>
      <w:r w:rsidR="008163B8" w:rsidRPr="00594B87">
        <w:rPr>
          <w:bCs/>
          <w:color w:val="000000"/>
          <w:lang w:val="uk-UA"/>
        </w:rPr>
        <w:t>а видатки</w:t>
      </w:r>
      <w:r w:rsidR="007D0914" w:rsidRPr="00594B87">
        <w:rPr>
          <w:bCs/>
          <w:color w:val="000000"/>
          <w:lang w:val="uk-UA"/>
        </w:rPr>
        <w:t xml:space="preserve"> спеціального фонду –</w:t>
      </w:r>
      <w:r w:rsidR="009608AE">
        <w:rPr>
          <w:bCs/>
          <w:color w:val="000000"/>
          <w:lang w:val="uk-UA"/>
        </w:rPr>
        <w:t xml:space="preserve"> </w:t>
      </w:r>
      <w:r w:rsidR="00D76349">
        <w:rPr>
          <w:bCs/>
          <w:color w:val="000000"/>
          <w:lang w:val="uk-UA"/>
        </w:rPr>
        <w:t>2 353 004,18</w:t>
      </w:r>
      <w:r w:rsidR="009608AE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 xml:space="preserve">грн. 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>У галузевій структурі видатків на соціальний захист і соціальн</w:t>
      </w:r>
      <w:r w:rsidR="00FA2A89" w:rsidRPr="00594B87">
        <w:rPr>
          <w:bCs/>
          <w:color w:val="000000"/>
          <w:lang w:val="uk-UA"/>
        </w:rPr>
        <w:t>е забезпече</w:t>
      </w:r>
      <w:r w:rsidR="00F61DCB">
        <w:rPr>
          <w:bCs/>
          <w:color w:val="000000"/>
          <w:lang w:val="uk-UA"/>
        </w:rPr>
        <w:t>ння було спрямовано 6,4</w:t>
      </w:r>
      <w:r w:rsidR="007D0914" w:rsidRPr="00594B87">
        <w:rPr>
          <w:bCs/>
          <w:color w:val="000000"/>
          <w:lang w:val="uk-UA"/>
        </w:rPr>
        <w:t xml:space="preserve"> %</w:t>
      </w:r>
      <w:r w:rsidR="00B00E95" w:rsidRPr="00594B87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 xml:space="preserve">від загальної суми видатків. </w:t>
      </w:r>
    </w:p>
    <w:p w:rsidR="00CA7405" w:rsidRPr="00594B87" w:rsidRDefault="00CA7405" w:rsidP="00CA7405">
      <w:pPr>
        <w:pStyle w:val="210"/>
        <w:shd w:val="clear" w:color="auto" w:fill="auto"/>
        <w:spacing w:before="0"/>
        <w:ind w:left="900" w:right="140" w:firstLine="340"/>
        <w:jc w:val="left"/>
      </w:pPr>
      <w:r w:rsidRPr="00594B87">
        <w:t>За рахунок місцевого бюджету по галузі соціальний захист та соціальне забезпечення утримуються:</w:t>
      </w:r>
    </w:p>
    <w:p w:rsidR="00CA7405" w:rsidRPr="00594B87" w:rsidRDefault="00A92EE5" w:rsidP="00CA7405">
      <w:pPr>
        <w:pStyle w:val="210"/>
        <w:numPr>
          <w:ilvl w:val="0"/>
          <w:numId w:val="1"/>
        </w:numPr>
        <w:shd w:val="clear" w:color="auto" w:fill="auto"/>
        <w:tabs>
          <w:tab w:val="left" w:pos="1247"/>
        </w:tabs>
        <w:spacing w:before="0"/>
        <w:ind w:left="1240" w:right="140" w:hanging="340"/>
      </w:pPr>
      <w:r w:rsidRPr="00594B87">
        <w:t>Мозол</w:t>
      </w:r>
      <w:r w:rsidR="00CA7405" w:rsidRPr="00594B87">
        <w:t xml:space="preserve">евський територіальний центр соціального обслуговування (надання соціальних послуг); </w:t>
      </w:r>
    </w:p>
    <w:p w:rsidR="00CA7405" w:rsidRPr="00594B87" w:rsidRDefault="00CA7405" w:rsidP="00CA7405">
      <w:pPr>
        <w:pStyle w:val="210"/>
        <w:numPr>
          <w:ilvl w:val="0"/>
          <w:numId w:val="1"/>
        </w:numPr>
        <w:shd w:val="clear" w:color="auto" w:fill="auto"/>
        <w:tabs>
          <w:tab w:val="left" w:pos="1247"/>
        </w:tabs>
        <w:spacing w:before="0"/>
        <w:ind w:left="1240" w:hanging="340"/>
      </w:pPr>
      <w:r w:rsidRPr="00594B87">
        <w:t>центр соціальних служб для сім"ї, дітей та молоді.</w:t>
      </w:r>
    </w:p>
    <w:p w:rsidR="00CA7405" w:rsidRPr="00594B87" w:rsidRDefault="00CA7405" w:rsidP="00CA7405">
      <w:pPr>
        <w:pStyle w:val="ac"/>
        <w:shd w:val="clear" w:color="auto" w:fill="FFFFFF"/>
        <w:spacing w:before="120" w:beforeAutospacing="0" w:after="0" w:afterAutospacing="0"/>
        <w:ind w:left="717"/>
        <w:jc w:val="center"/>
        <w:rPr>
          <w:b/>
          <w:i/>
          <w:lang w:val="uk-UA"/>
        </w:rPr>
      </w:pPr>
      <w:r w:rsidRPr="00594B87">
        <w:rPr>
          <w:b/>
          <w:i/>
          <w:lang w:val="uk-UA"/>
        </w:rPr>
        <w:t>ТПКВКМБ 0213104 «Забезпечення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інвалідністю»</w:t>
      </w:r>
    </w:p>
    <w:p w:rsidR="00CA7405" w:rsidRPr="00594B87" w:rsidRDefault="00CA7405" w:rsidP="00CA7405">
      <w:pPr>
        <w:pStyle w:val="21"/>
        <w:keepNext/>
        <w:keepLines/>
        <w:shd w:val="clear" w:color="auto" w:fill="auto"/>
        <w:spacing w:before="0" w:after="0" w:line="274" w:lineRule="exact"/>
        <w:ind w:left="900" w:right="140" w:firstLine="0"/>
        <w:rPr>
          <w:rStyle w:val="24"/>
          <w:b/>
          <w:bCs/>
        </w:rPr>
      </w:pPr>
    </w:p>
    <w:bookmarkEnd w:id="6"/>
    <w:p w:rsidR="00CA7405" w:rsidRPr="00594B87" w:rsidRDefault="00CA7405" w:rsidP="00CA7405">
      <w:pPr>
        <w:pStyle w:val="ac"/>
        <w:shd w:val="clear" w:color="auto" w:fill="FFFFFF"/>
        <w:spacing w:before="0" w:beforeAutospacing="0" w:after="0" w:afterAutospacing="0"/>
        <w:ind w:left="709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 xml:space="preserve">        </w:t>
      </w:r>
      <w:r w:rsidRPr="00594B87">
        <w:t xml:space="preserve">На </w:t>
      </w:r>
      <w:r w:rsidRPr="00594B87">
        <w:rPr>
          <w:lang w:val="uk-UA"/>
        </w:rPr>
        <w:t xml:space="preserve">фінансування </w:t>
      </w:r>
      <w:proofErr w:type="spellStart"/>
      <w:r w:rsidRPr="00594B87">
        <w:t>територіальн</w:t>
      </w:r>
      <w:r w:rsidRPr="00594B87">
        <w:rPr>
          <w:lang w:val="uk-UA"/>
        </w:rPr>
        <w:t>ого</w:t>
      </w:r>
      <w:proofErr w:type="spellEnd"/>
      <w:r w:rsidRPr="00594B87">
        <w:t xml:space="preserve"> центр</w:t>
      </w:r>
      <w:r w:rsidRPr="00594B87">
        <w:rPr>
          <w:lang w:val="uk-UA"/>
        </w:rPr>
        <w:t>у</w:t>
      </w:r>
      <w:r w:rsidRPr="00594B87">
        <w:t xml:space="preserve"> </w:t>
      </w:r>
      <w:proofErr w:type="spellStart"/>
      <w:proofErr w:type="gramStart"/>
      <w:r w:rsidRPr="00594B87">
        <w:t>соц</w:t>
      </w:r>
      <w:proofErr w:type="gramEnd"/>
      <w:r w:rsidRPr="00594B87">
        <w:t>іального</w:t>
      </w:r>
      <w:proofErr w:type="spellEnd"/>
      <w:r w:rsidRPr="00594B87">
        <w:t xml:space="preserve"> </w:t>
      </w:r>
      <w:proofErr w:type="spellStart"/>
      <w:r w:rsidRPr="00594B87">
        <w:t>обслуговування</w:t>
      </w:r>
      <w:proofErr w:type="spellEnd"/>
      <w:r w:rsidRPr="00594B87">
        <w:t xml:space="preserve"> (</w:t>
      </w:r>
      <w:proofErr w:type="spellStart"/>
      <w:r w:rsidRPr="00594B87">
        <w:t>надання</w:t>
      </w:r>
      <w:proofErr w:type="spellEnd"/>
      <w:r w:rsidRPr="00594B87">
        <w:t xml:space="preserve"> </w:t>
      </w:r>
      <w:proofErr w:type="spellStart"/>
      <w:r w:rsidRPr="00594B87">
        <w:t>соціальних</w:t>
      </w:r>
      <w:proofErr w:type="spellEnd"/>
      <w:r w:rsidRPr="00594B87">
        <w:t xml:space="preserve"> </w:t>
      </w:r>
      <w:proofErr w:type="spellStart"/>
      <w:r w:rsidRPr="00594B87">
        <w:t>послуг</w:t>
      </w:r>
      <w:proofErr w:type="spellEnd"/>
      <w:r w:rsidRPr="00594B87">
        <w:t>)</w:t>
      </w:r>
      <w:r w:rsidRPr="00594B87">
        <w:rPr>
          <w:lang w:val="uk-UA"/>
        </w:rPr>
        <w:t xml:space="preserve"> </w:t>
      </w:r>
      <w:proofErr w:type="spellStart"/>
      <w:r w:rsidRPr="00594B87">
        <w:t>із</w:t>
      </w:r>
      <w:proofErr w:type="spellEnd"/>
      <w:r w:rsidRPr="00594B87">
        <w:t xml:space="preserve"> </w:t>
      </w:r>
      <w:proofErr w:type="spellStart"/>
      <w:r w:rsidRPr="00594B87">
        <w:t>сільського</w:t>
      </w:r>
      <w:proofErr w:type="spellEnd"/>
      <w:r w:rsidRPr="00594B87">
        <w:t xml:space="preserve"> бюджету за </w:t>
      </w:r>
      <w:proofErr w:type="spellStart"/>
      <w:r w:rsidRPr="00594B87">
        <w:t>звітний</w:t>
      </w:r>
      <w:proofErr w:type="spellEnd"/>
      <w:r w:rsidRPr="00594B87">
        <w:t xml:space="preserve"> </w:t>
      </w:r>
      <w:proofErr w:type="spellStart"/>
      <w:r w:rsidRPr="00594B87">
        <w:t>період</w:t>
      </w:r>
      <w:proofErr w:type="spellEnd"/>
      <w:r w:rsidRPr="00594B87">
        <w:t xml:space="preserve"> </w:t>
      </w:r>
      <w:proofErr w:type="spellStart"/>
      <w:r w:rsidRPr="00594B87">
        <w:t>було</w:t>
      </w:r>
      <w:proofErr w:type="spellEnd"/>
      <w:r w:rsidRPr="00594B87">
        <w:t xml:space="preserve"> проведено </w:t>
      </w:r>
      <w:proofErr w:type="spellStart"/>
      <w:r w:rsidRPr="00594B87">
        <w:t>видатків</w:t>
      </w:r>
      <w:proofErr w:type="spellEnd"/>
      <w:r w:rsidRPr="00594B87">
        <w:t xml:space="preserve"> на суму </w:t>
      </w:r>
      <w:r w:rsidR="00D76349">
        <w:rPr>
          <w:lang w:val="uk-UA"/>
        </w:rPr>
        <w:t>11 242 486,26</w:t>
      </w:r>
      <w:r w:rsidRPr="00594B87">
        <w:t>грн.</w:t>
      </w:r>
      <w:r w:rsidRPr="00594B87">
        <w:rPr>
          <w:lang w:val="uk-UA"/>
        </w:rPr>
        <w:t>,</w:t>
      </w:r>
      <w:r w:rsidRPr="00594B87">
        <w:rPr>
          <w:bCs/>
          <w:color w:val="000000"/>
          <w:lang w:val="uk-UA"/>
        </w:rPr>
        <w:t xml:space="preserve"> з них видат</w:t>
      </w:r>
      <w:r w:rsidR="000074BD" w:rsidRPr="00594B87">
        <w:rPr>
          <w:bCs/>
          <w:color w:val="000000"/>
          <w:lang w:val="uk-UA"/>
        </w:rPr>
        <w:t>ки загального</w:t>
      </w:r>
      <w:r w:rsidR="00822A8E" w:rsidRPr="00594B87">
        <w:rPr>
          <w:bCs/>
          <w:color w:val="000000"/>
          <w:lang w:val="uk-UA"/>
        </w:rPr>
        <w:t xml:space="preserve"> фонд</w:t>
      </w:r>
      <w:r w:rsidR="00A92EE5" w:rsidRPr="00594B87">
        <w:rPr>
          <w:bCs/>
          <w:color w:val="000000"/>
          <w:lang w:val="uk-UA"/>
        </w:rPr>
        <w:t>у</w:t>
      </w:r>
      <w:r w:rsidR="00B75DD2" w:rsidRPr="00594B87">
        <w:rPr>
          <w:bCs/>
          <w:color w:val="000000"/>
          <w:lang w:val="uk-UA"/>
        </w:rPr>
        <w:t xml:space="preserve"> </w:t>
      </w:r>
      <w:r w:rsidR="00D76349">
        <w:rPr>
          <w:bCs/>
          <w:color w:val="000000"/>
          <w:lang w:val="uk-UA"/>
        </w:rPr>
        <w:t>8889482,08</w:t>
      </w:r>
      <w:r w:rsidR="00A92EE5" w:rsidRPr="00594B87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 xml:space="preserve">грн. (в тому числі за рахунок коштів місцевого </w:t>
      </w:r>
      <w:r w:rsidR="00D76349">
        <w:rPr>
          <w:bCs/>
          <w:color w:val="000000"/>
          <w:lang w:val="uk-UA"/>
        </w:rPr>
        <w:t>бюджету – 8 085 838,08</w:t>
      </w:r>
      <w:r w:rsidRPr="00594B87">
        <w:rPr>
          <w:bCs/>
          <w:color w:val="000000"/>
          <w:lang w:val="uk-UA"/>
        </w:rPr>
        <w:t xml:space="preserve"> грн. та коштів субвенції на спільне утримання </w:t>
      </w:r>
      <w:r w:rsidR="00D76349">
        <w:rPr>
          <w:bCs/>
          <w:color w:val="000000"/>
          <w:lang w:val="uk-UA"/>
        </w:rPr>
        <w:t>закладу  – 803</w:t>
      </w:r>
      <w:r w:rsidR="008413CD">
        <w:rPr>
          <w:bCs/>
          <w:color w:val="000000"/>
          <w:lang w:val="uk-UA"/>
        </w:rPr>
        <w:t>644</w:t>
      </w:r>
      <w:r w:rsidR="007D0914" w:rsidRPr="00594B87">
        <w:rPr>
          <w:bCs/>
          <w:color w:val="000000"/>
          <w:lang w:val="uk-UA"/>
        </w:rPr>
        <w:t>,00</w:t>
      </w:r>
      <w:r w:rsidR="00A92EE5" w:rsidRPr="00594B87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грн.) та видатки</w:t>
      </w:r>
      <w:r w:rsidR="00D76349">
        <w:rPr>
          <w:bCs/>
          <w:color w:val="000000"/>
          <w:lang w:val="uk-UA"/>
        </w:rPr>
        <w:t xml:space="preserve"> спеціального фонду –</w:t>
      </w:r>
      <w:r w:rsidR="009608AE">
        <w:rPr>
          <w:bCs/>
          <w:color w:val="000000"/>
          <w:lang w:val="uk-UA"/>
        </w:rPr>
        <w:t xml:space="preserve"> </w:t>
      </w:r>
      <w:r w:rsidR="00D76349">
        <w:rPr>
          <w:bCs/>
          <w:color w:val="000000"/>
          <w:lang w:val="uk-UA"/>
        </w:rPr>
        <w:t>2353004,18</w:t>
      </w:r>
      <w:r w:rsidRPr="00594B87">
        <w:rPr>
          <w:bCs/>
          <w:color w:val="000000"/>
          <w:lang w:val="uk-UA"/>
        </w:rPr>
        <w:t xml:space="preserve"> грн.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Загальний фонд</w:t>
      </w:r>
    </w:p>
    <w:p w:rsidR="00CA7405" w:rsidRPr="00594B87" w:rsidRDefault="00CA7405" w:rsidP="00CA7405">
      <w:pPr>
        <w:ind w:firstLine="709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 xml:space="preserve">На </w:t>
      </w:r>
      <w:r w:rsidR="00A92EE5" w:rsidRPr="00594B87">
        <w:rPr>
          <w:rFonts w:ascii="Times New Roman" w:hAnsi="Times New Roman" w:cs="Times New Roman"/>
        </w:rPr>
        <w:t>Мозол</w:t>
      </w:r>
      <w:r w:rsidRPr="00594B87">
        <w:rPr>
          <w:rFonts w:ascii="Times New Roman" w:hAnsi="Times New Roman" w:cs="Times New Roman"/>
        </w:rPr>
        <w:t>евський територіальний центр соціального обслуговування  протягом звітно</w:t>
      </w:r>
      <w:r w:rsidR="00A92EE5" w:rsidRPr="00594B87">
        <w:rPr>
          <w:rFonts w:ascii="Times New Roman" w:hAnsi="Times New Roman" w:cs="Times New Roman"/>
        </w:rPr>
        <w:t xml:space="preserve">го періоду кошти спрямовувалися в сумі </w:t>
      </w:r>
      <w:r w:rsidR="00D76349">
        <w:rPr>
          <w:rFonts w:ascii="Times New Roman" w:hAnsi="Times New Roman" w:cs="Times New Roman"/>
          <w:lang w:val="ru-RU"/>
        </w:rPr>
        <w:t>8 889482,08</w:t>
      </w:r>
      <w:r w:rsidR="00D41735" w:rsidRPr="00594B87">
        <w:rPr>
          <w:rFonts w:ascii="Times New Roman" w:hAnsi="Times New Roman" w:cs="Times New Roman"/>
        </w:rPr>
        <w:t xml:space="preserve"> грн</w:t>
      </w:r>
      <w:r w:rsidR="00A92EE5" w:rsidRPr="00594B87">
        <w:rPr>
          <w:rFonts w:ascii="Times New Roman" w:hAnsi="Times New Roman" w:cs="Times New Roman"/>
        </w:rPr>
        <w:t>.: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 оплату прац</w:t>
      </w:r>
      <w:r w:rsidR="002C1AF8" w:rsidRPr="00594B87">
        <w:rPr>
          <w:rFonts w:ascii="Times New Roman" w:hAnsi="Times New Roman"/>
          <w:sz w:val="24"/>
          <w:szCs w:val="24"/>
        </w:rPr>
        <w:t>і з нарахуваннями</w:t>
      </w:r>
      <w:r w:rsidR="006C4F96" w:rsidRPr="00594B87">
        <w:rPr>
          <w:rFonts w:ascii="Times New Roman" w:hAnsi="Times New Roman"/>
          <w:sz w:val="24"/>
          <w:szCs w:val="24"/>
        </w:rPr>
        <w:t xml:space="preserve"> </w:t>
      </w:r>
      <w:r w:rsidR="002C1AF8" w:rsidRPr="00594B87">
        <w:rPr>
          <w:rFonts w:ascii="Times New Roman" w:hAnsi="Times New Roman"/>
          <w:sz w:val="24"/>
          <w:szCs w:val="24"/>
        </w:rPr>
        <w:t xml:space="preserve"> –</w:t>
      </w:r>
      <w:r w:rsidR="006C4F96" w:rsidRPr="00594B87">
        <w:rPr>
          <w:rFonts w:ascii="Times New Roman" w:hAnsi="Times New Roman"/>
          <w:sz w:val="24"/>
          <w:szCs w:val="24"/>
        </w:rPr>
        <w:t xml:space="preserve"> </w:t>
      </w:r>
      <w:r w:rsidR="00D76349">
        <w:rPr>
          <w:rFonts w:ascii="Times New Roman" w:hAnsi="Times New Roman"/>
          <w:sz w:val="24"/>
          <w:szCs w:val="24"/>
          <w:lang w:val="ru-RU"/>
        </w:rPr>
        <w:t>7 799 316</w:t>
      </w:r>
      <w:r w:rsidR="00E77983"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 xml:space="preserve">грн. 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Оплату  інших енергоносі</w:t>
      </w:r>
      <w:r w:rsidR="002C1AF8" w:rsidRPr="00594B87">
        <w:rPr>
          <w:rFonts w:ascii="Times New Roman" w:hAnsi="Times New Roman"/>
          <w:sz w:val="24"/>
          <w:szCs w:val="24"/>
        </w:rPr>
        <w:t xml:space="preserve">їв  – </w:t>
      </w:r>
      <w:r w:rsidR="00D76349">
        <w:rPr>
          <w:rFonts w:ascii="Times New Roman" w:hAnsi="Times New Roman"/>
          <w:sz w:val="24"/>
          <w:szCs w:val="24"/>
          <w:lang w:val="ru-RU"/>
        </w:rPr>
        <w:t>6970,50</w:t>
      </w:r>
      <w:r w:rsidR="009608A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lastRenderedPageBreak/>
        <w:t>О</w:t>
      </w:r>
      <w:r w:rsidR="002C1AF8" w:rsidRPr="00594B87">
        <w:rPr>
          <w:rFonts w:ascii="Times New Roman" w:hAnsi="Times New Roman"/>
          <w:sz w:val="24"/>
          <w:szCs w:val="24"/>
        </w:rPr>
        <w:t xml:space="preserve">плата електроенергії </w:t>
      </w:r>
      <w:r w:rsidR="006C4F96" w:rsidRPr="00594B87">
        <w:rPr>
          <w:rFonts w:ascii="Times New Roman" w:hAnsi="Times New Roman"/>
          <w:sz w:val="24"/>
          <w:szCs w:val="24"/>
        </w:rPr>
        <w:t xml:space="preserve"> </w:t>
      </w:r>
      <w:r w:rsidR="002C1AF8" w:rsidRPr="00594B87">
        <w:rPr>
          <w:rFonts w:ascii="Times New Roman" w:hAnsi="Times New Roman"/>
          <w:sz w:val="24"/>
          <w:szCs w:val="24"/>
        </w:rPr>
        <w:t>–</w:t>
      </w:r>
      <w:r w:rsidR="006C4F96" w:rsidRPr="00594B87">
        <w:rPr>
          <w:rFonts w:ascii="Times New Roman" w:hAnsi="Times New Roman"/>
          <w:sz w:val="24"/>
          <w:szCs w:val="24"/>
        </w:rPr>
        <w:t xml:space="preserve"> </w:t>
      </w:r>
      <w:r w:rsidR="00D76349">
        <w:rPr>
          <w:rFonts w:ascii="Times New Roman" w:hAnsi="Times New Roman"/>
          <w:sz w:val="24"/>
          <w:szCs w:val="24"/>
          <w:lang w:val="ru-RU"/>
        </w:rPr>
        <w:t>173755,12</w:t>
      </w:r>
      <w:r w:rsidR="009608A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грн.;</w:t>
      </w:r>
    </w:p>
    <w:p w:rsidR="00822A8E" w:rsidRPr="00594B87" w:rsidRDefault="00822A8E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Оплата водопостачання та водовідведення</w:t>
      </w:r>
      <w:r w:rsidR="00E77983" w:rsidRPr="00594B87">
        <w:rPr>
          <w:rFonts w:ascii="Times New Roman" w:hAnsi="Times New Roman"/>
          <w:sz w:val="24"/>
          <w:szCs w:val="24"/>
        </w:rPr>
        <w:t xml:space="preserve"> – </w:t>
      </w:r>
      <w:r w:rsidR="00D76349">
        <w:rPr>
          <w:rFonts w:ascii="Times New Roman" w:hAnsi="Times New Roman"/>
          <w:sz w:val="24"/>
          <w:szCs w:val="24"/>
          <w:lang w:val="ru-RU"/>
        </w:rPr>
        <w:t>14520</w:t>
      </w:r>
      <w:r w:rsidR="009608AE">
        <w:rPr>
          <w:rFonts w:ascii="Times New Roman" w:hAnsi="Times New Roman"/>
          <w:sz w:val="24"/>
          <w:szCs w:val="24"/>
          <w:lang w:val="ru-RU"/>
        </w:rPr>
        <w:t>,00</w:t>
      </w:r>
      <w:r w:rsidR="00E77983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E77983" w:rsidRPr="00594B87">
        <w:rPr>
          <w:rFonts w:ascii="Times New Roman" w:hAnsi="Times New Roman"/>
          <w:sz w:val="24"/>
          <w:szCs w:val="24"/>
        </w:rPr>
        <w:t>.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</w:t>
      </w:r>
      <w:r w:rsidR="002C1AF8" w:rsidRPr="00594B87">
        <w:rPr>
          <w:rFonts w:ascii="Times New Roman" w:hAnsi="Times New Roman"/>
          <w:sz w:val="24"/>
          <w:szCs w:val="24"/>
        </w:rPr>
        <w:t>ата приро</w:t>
      </w:r>
      <w:r w:rsidR="00640770" w:rsidRPr="00594B87">
        <w:rPr>
          <w:rFonts w:ascii="Times New Roman" w:hAnsi="Times New Roman"/>
          <w:sz w:val="24"/>
          <w:szCs w:val="24"/>
        </w:rPr>
        <w:t>дного газу –</w:t>
      </w:r>
      <w:r w:rsidR="009608AE">
        <w:rPr>
          <w:rFonts w:ascii="Times New Roman" w:hAnsi="Times New Roman"/>
          <w:sz w:val="24"/>
          <w:szCs w:val="24"/>
        </w:rPr>
        <w:t xml:space="preserve"> </w:t>
      </w:r>
      <w:r w:rsidR="00E4613C">
        <w:rPr>
          <w:rFonts w:ascii="Times New Roman" w:hAnsi="Times New Roman"/>
          <w:sz w:val="24"/>
          <w:szCs w:val="24"/>
          <w:lang w:val="ru-RU"/>
        </w:rPr>
        <w:t>314</w:t>
      </w:r>
      <w:r w:rsidR="009608A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613C">
        <w:rPr>
          <w:rFonts w:ascii="Times New Roman" w:hAnsi="Times New Roman"/>
          <w:sz w:val="24"/>
          <w:szCs w:val="24"/>
          <w:lang w:val="ru-RU"/>
        </w:rPr>
        <w:t>131,98</w:t>
      </w:r>
      <w:r w:rsidRPr="00594B87">
        <w:rPr>
          <w:rFonts w:ascii="Times New Roman" w:hAnsi="Times New Roman"/>
          <w:sz w:val="24"/>
          <w:szCs w:val="24"/>
        </w:rPr>
        <w:t xml:space="preserve"> грн.;</w:t>
      </w:r>
    </w:p>
    <w:p w:rsidR="00640770" w:rsidRPr="00594B87" w:rsidRDefault="00640770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Окремі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заходи по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ре</w:t>
      </w:r>
      <w:r w:rsidR="00A0619D">
        <w:rPr>
          <w:rFonts w:ascii="Times New Roman" w:hAnsi="Times New Roman"/>
          <w:sz w:val="24"/>
          <w:szCs w:val="24"/>
          <w:lang w:val="ru-RU"/>
        </w:rPr>
        <w:t>а</w:t>
      </w:r>
      <w:r w:rsidR="00E4613C">
        <w:rPr>
          <w:rFonts w:ascii="Times New Roman" w:hAnsi="Times New Roman"/>
          <w:sz w:val="24"/>
          <w:szCs w:val="24"/>
          <w:lang w:val="ru-RU"/>
        </w:rPr>
        <w:t>лізації</w:t>
      </w:r>
      <w:proofErr w:type="spellEnd"/>
      <w:r w:rsidR="00E4613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4613C">
        <w:rPr>
          <w:rFonts w:ascii="Times New Roman" w:hAnsi="Times New Roman"/>
          <w:sz w:val="24"/>
          <w:szCs w:val="24"/>
          <w:lang w:val="ru-RU"/>
        </w:rPr>
        <w:t>державних</w:t>
      </w:r>
      <w:proofErr w:type="spellEnd"/>
      <w:r w:rsidR="00E4613C">
        <w:rPr>
          <w:rFonts w:ascii="Times New Roman" w:hAnsi="Times New Roman"/>
          <w:sz w:val="24"/>
          <w:szCs w:val="24"/>
          <w:lang w:val="ru-RU"/>
        </w:rPr>
        <w:t xml:space="preserve"> программ -</w:t>
      </w:r>
      <w:r w:rsidR="009608A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613C">
        <w:rPr>
          <w:rFonts w:ascii="Times New Roman" w:hAnsi="Times New Roman"/>
          <w:sz w:val="24"/>
          <w:szCs w:val="24"/>
          <w:lang w:val="ru-RU"/>
        </w:rPr>
        <w:t>5300</w:t>
      </w:r>
      <w:r w:rsidRPr="00594B87">
        <w:rPr>
          <w:rFonts w:ascii="Times New Roman" w:hAnsi="Times New Roman"/>
          <w:sz w:val="24"/>
          <w:szCs w:val="24"/>
          <w:lang w:val="ru-RU"/>
        </w:rPr>
        <w:t>,00</w:t>
      </w:r>
      <w:r w:rsidR="009608A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грн</w:t>
      </w:r>
      <w:r w:rsidR="009608AE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594B87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навчання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питань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пожежної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безпеки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>)</w:t>
      </w:r>
      <w:r w:rsidR="009608AE">
        <w:rPr>
          <w:rFonts w:ascii="Times New Roman" w:hAnsi="Times New Roman"/>
          <w:sz w:val="24"/>
          <w:szCs w:val="24"/>
          <w:lang w:val="ru-RU"/>
        </w:rPr>
        <w:t>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На придбання </w:t>
      </w:r>
      <w:r w:rsidR="002C1AF8" w:rsidRPr="00594B87">
        <w:rPr>
          <w:rFonts w:ascii="Times New Roman" w:hAnsi="Times New Roman"/>
          <w:sz w:val="24"/>
          <w:szCs w:val="24"/>
        </w:rPr>
        <w:t>продуктів харчування –</w:t>
      </w:r>
      <w:r w:rsidR="00E4613C">
        <w:rPr>
          <w:rFonts w:ascii="Times New Roman" w:hAnsi="Times New Roman"/>
          <w:sz w:val="24"/>
          <w:szCs w:val="24"/>
        </w:rPr>
        <w:t>119000</w:t>
      </w:r>
      <w:r w:rsidR="009608AE">
        <w:rPr>
          <w:rFonts w:ascii="Times New Roman" w:hAnsi="Times New Roman"/>
          <w:sz w:val="24"/>
          <w:szCs w:val="24"/>
        </w:rPr>
        <w:t xml:space="preserve">,00 </w:t>
      </w:r>
      <w:r w:rsidRPr="00594B87">
        <w:rPr>
          <w:rFonts w:ascii="Times New Roman" w:hAnsi="Times New Roman"/>
          <w:sz w:val="24"/>
          <w:szCs w:val="24"/>
        </w:rPr>
        <w:t xml:space="preserve">грн.; </w:t>
      </w:r>
    </w:p>
    <w:p w:rsidR="00CE3182" w:rsidRPr="00594B87" w:rsidRDefault="00CE3182" w:rsidP="00CA7405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</w:t>
      </w:r>
      <w:r w:rsidR="00F0129F" w:rsidRPr="00594B87">
        <w:rPr>
          <w:rFonts w:ascii="Times New Roman" w:hAnsi="Times New Roman"/>
          <w:sz w:val="24"/>
          <w:szCs w:val="24"/>
        </w:rPr>
        <w:t xml:space="preserve"> придбання медикаментів  -</w:t>
      </w:r>
      <w:r w:rsidR="002A0EAD">
        <w:rPr>
          <w:rFonts w:ascii="Times New Roman" w:hAnsi="Times New Roman"/>
          <w:sz w:val="24"/>
          <w:szCs w:val="24"/>
        </w:rPr>
        <w:t xml:space="preserve"> </w:t>
      </w:r>
      <w:r w:rsidR="00E4613C">
        <w:rPr>
          <w:rFonts w:ascii="Times New Roman" w:hAnsi="Times New Roman"/>
          <w:sz w:val="24"/>
          <w:szCs w:val="24"/>
          <w:lang w:val="ru-RU"/>
        </w:rPr>
        <w:t>100</w:t>
      </w:r>
      <w:r w:rsidR="00A0619D">
        <w:rPr>
          <w:rFonts w:ascii="Times New Roman" w:hAnsi="Times New Roman"/>
          <w:sz w:val="24"/>
          <w:szCs w:val="24"/>
          <w:lang w:val="ru-RU"/>
        </w:rPr>
        <w:t>00</w:t>
      </w:r>
      <w:r w:rsidR="00640770" w:rsidRPr="00594B87">
        <w:rPr>
          <w:rFonts w:ascii="Times New Roman" w:hAnsi="Times New Roman"/>
          <w:sz w:val="24"/>
          <w:szCs w:val="24"/>
          <w:lang w:val="ru-RU"/>
        </w:rPr>
        <w:t>,00</w:t>
      </w:r>
      <w:r w:rsidR="00E77983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</w:t>
      </w:r>
      <w:r w:rsidR="00E77983" w:rsidRPr="00594B87">
        <w:rPr>
          <w:rFonts w:ascii="Times New Roman" w:hAnsi="Times New Roman"/>
          <w:sz w:val="24"/>
          <w:szCs w:val="24"/>
        </w:rPr>
        <w:t>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 придбання предметів, матеріалів, обла</w:t>
      </w:r>
      <w:r w:rsidR="00640770" w:rsidRPr="00594B87">
        <w:rPr>
          <w:rFonts w:ascii="Times New Roman" w:hAnsi="Times New Roman"/>
          <w:sz w:val="24"/>
          <w:szCs w:val="24"/>
        </w:rPr>
        <w:t xml:space="preserve">днання та інвентарю – </w:t>
      </w:r>
      <w:r w:rsidR="00E4613C">
        <w:rPr>
          <w:rFonts w:ascii="Times New Roman" w:hAnsi="Times New Roman"/>
          <w:sz w:val="24"/>
          <w:szCs w:val="24"/>
        </w:rPr>
        <w:t>157926,40</w:t>
      </w:r>
      <w:r w:rsidRPr="00594B87">
        <w:rPr>
          <w:rFonts w:ascii="Times New Roman" w:hAnsi="Times New Roman"/>
          <w:sz w:val="24"/>
          <w:szCs w:val="24"/>
        </w:rPr>
        <w:t xml:space="preserve"> грн., а саме:</w:t>
      </w:r>
    </w:p>
    <w:p w:rsidR="00CA7405" w:rsidRPr="00594B87" w:rsidRDefault="006C4F96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папір</w:t>
      </w:r>
      <w:r w:rsidR="00011CFE" w:rsidRPr="00594B87">
        <w:rPr>
          <w:rFonts w:ascii="Times New Roman" w:hAnsi="Times New Roman"/>
          <w:i/>
          <w:sz w:val="24"/>
          <w:szCs w:val="24"/>
        </w:rPr>
        <w:t>,</w:t>
      </w:r>
      <w:r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011CFE" w:rsidRPr="00594B87">
        <w:rPr>
          <w:rFonts w:ascii="Times New Roman" w:hAnsi="Times New Roman"/>
          <w:i/>
          <w:sz w:val="24"/>
          <w:szCs w:val="24"/>
        </w:rPr>
        <w:t>канцтовари</w:t>
      </w:r>
      <w:r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F0129F" w:rsidRPr="00594B87">
        <w:rPr>
          <w:rFonts w:ascii="Times New Roman" w:hAnsi="Times New Roman"/>
          <w:i/>
          <w:sz w:val="24"/>
          <w:szCs w:val="24"/>
        </w:rPr>
        <w:t>–</w:t>
      </w:r>
      <w:r w:rsidR="00E77983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E4613C">
        <w:rPr>
          <w:rFonts w:ascii="Times New Roman" w:hAnsi="Times New Roman"/>
          <w:i/>
          <w:sz w:val="24"/>
          <w:szCs w:val="24"/>
        </w:rPr>
        <w:t>17800</w:t>
      </w:r>
      <w:r w:rsidR="00640770" w:rsidRPr="00594B87">
        <w:rPr>
          <w:rFonts w:ascii="Times New Roman" w:hAnsi="Times New Roman"/>
          <w:i/>
          <w:sz w:val="24"/>
          <w:szCs w:val="24"/>
        </w:rPr>
        <w:t>,90</w:t>
      </w:r>
      <w:r w:rsidR="00CA7405" w:rsidRPr="00594B87">
        <w:rPr>
          <w:rFonts w:ascii="Times New Roman" w:hAnsi="Times New Roman"/>
          <w:i/>
          <w:sz w:val="24"/>
          <w:szCs w:val="24"/>
        </w:rPr>
        <w:t xml:space="preserve"> грн.;</w:t>
      </w:r>
    </w:p>
    <w:p w:rsidR="00E1617F" w:rsidRPr="00594B87" w:rsidRDefault="00573FD3" w:rsidP="00573FD3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м</w:t>
      </w:r>
      <w:r w:rsidR="00E1617F" w:rsidRPr="00594B87">
        <w:rPr>
          <w:rFonts w:ascii="Times New Roman" w:hAnsi="Times New Roman"/>
          <w:i/>
          <w:sz w:val="24"/>
          <w:szCs w:val="24"/>
        </w:rPr>
        <w:t>иючі засоби</w:t>
      </w:r>
      <w:r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F0129F" w:rsidRPr="00594B87">
        <w:rPr>
          <w:rFonts w:ascii="Times New Roman" w:hAnsi="Times New Roman"/>
          <w:i/>
          <w:sz w:val="24"/>
          <w:szCs w:val="24"/>
        </w:rPr>
        <w:t>–</w:t>
      </w:r>
      <w:r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E4613C">
        <w:rPr>
          <w:rFonts w:ascii="Times New Roman" w:hAnsi="Times New Roman"/>
          <w:i/>
          <w:sz w:val="24"/>
          <w:szCs w:val="24"/>
        </w:rPr>
        <w:t>34679</w:t>
      </w:r>
      <w:r w:rsidR="00640770" w:rsidRPr="00594B87">
        <w:rPr>
          <w:rFonts w:ascii="Times New Roman" w:hAnsi="Times New Roman"/>
          <w:i/>
          <w:sz w:val="24"/>
          <w:szCs w:val="24"/>
        </w:rPr>
        <w:t>,50</w:t>
      </w:r>
      <w:r w:rsidR="002A0EAD">
        <w:rPr>
          <w:rFonts w:ascii="Times New Roman" w:hAnsi="Times New Roman"/>
          <w:i/>
          <w:sz w:val="24"/>
          <w:szCs w:val="24"/>
        </w:rPr>
        <w:t xml:space="preserve"> </w:t>
      </w:r>
      <w:r w:rsidR="00E1617F" w:rsidRPr="00594B87">
        <w:rPr>
          <w:rFonts w:ascii="Times New Roman" w:hAnsi="Times New Roman"/>
          <w:i/>
          <w:sz w:val="24"/>
          <w:szCs w:val="24"/>
        </w:rPr>
        <w:t>грн</w:t>
      </w:r>
      <w:r w:rsidRPr="00594B87">
        <w:rPr>
          <w:rFonts w:ascii="Times New Roman" w:hAnsi="Times New Roman"/>
          <w:i/>
          <w:sz w:val="24"/>
          <w:szCs w:val="24"/>
        </w:rPr>
        <w:t>.;</w:t>
      </w:r>
    </w:p>
    <w:p w:rsidR="00640770" w:rsidRPr="00594B87" w:rsidRDefault="00640770" w:rsidP="00573FD3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бензин </w:t>
      </w:r>
      <w:r w:rsidR="002A0EAD">
        <w:rPr>
          <w:rFonts w:ascii="Times New Roman" w:hAnsi="Times New Roman"/>
          <w:i/>
          <w:sz w:val="24"/>
          <w:szCs w:val="24"/>
        </w:rPr>
        <w:t xml:space="preserve">– </w:t>
      </w:r>
      <w:r w:rsidR="00E4613C">
        <w:rPr>
          <w:rFonts w:ascii="Times New Roman" w:hAnsi="Times New Roman"/>
          <w:i/>
          <w:sz w:val="24"/>
          <w:szCs w:val="24"/>
        </w:rPr>
        <w:t>72587</w:t>
      </w:r>
      <w:r w:rsidRPr="00594B87">
        <w:rPr>
          <w:rFonts w:ascii="Times New Roman" w:hAnsi="Times New Roman"/>
          <w:i/>
          <w:sz w:val="24"/>
          <w:szCs w:val="24"/>
        </w:rPr>
        <w:t>,00</w:t>
      </w:r>
      <w:r w:rsidR="002A0EAD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</w:t>
      </w:r>
      <w:r w:rsidR="002A0EAD">
        <w:rPr>
          <w:rFonts w:ascii="Times New Roman" w:hAnsi="Times New Roman"/>
          <w:i/>
          <w:sz w:val="24"/>
          <w:szCs w:val="24"/>
        </w:rPr>
        <w:t>.;</w:t>
      </w:r>
    </w:p>
    <w:p w:rsidR="00640770" w:rsidRPr="00594B87" w:rsidRDefault="00640770" w:rsidP="00573FD3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вапно -</w:t>
      </w:r>
      <w:r w:rsidR="002A0EAD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810,00 грн</w:t>
      </w:r>
      <w:r w:rsidR="002A0EAD">
        <w:rPr>
          <w:rFonts w:ascii="Times New Roman" w:hAnsi="Times New Roman"/>
          <w:i/>
          <w:sz w:val="24"/>
          <w:szCs w:val="24"/>
        </w:rPr>
        <w:t>.;</w:t>
      </w:r>
    </w:p>
    <w:p w:rsidR="00640770" w:rsidRPr="00594B87" w:rsidRDefault="00640770" w:rsidP="00573FD3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фарба </w:t>
      </w:r>
      <w:r w:rsidR="002A0EAD">
        <w:rPr>
          <w:rFonts w:ascii="Times New Roman" w:hAnsi="Times New Roman"/>
          <w:i/>
          <w:sz w:val="24"/>
          <w:szCs w:val="24"/>
        </w:rPr>
        <w:t xml:space="preserve">– </w:t>
      </w:r>
      <w:r w:rsidRPr="00594B87">
        <w:rPr>
          <w:rFonts w:ascii="Times New Roman" w:hAnsi="Times New Roman"/>
          <w:i/>
          <w:sz w:val="24"/>
          <w:szCs w:val="24"/>
        </w:rPr>
        <w:t>3</w:t>
      </w:r>
      <w:r w:rsidR="002A0EAD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739,00 грн</w:t>
      </w:r>
      <w:r w:rsidR="002A0EAD">
        <w:rPr>
          <w:rFonts w:ascii="Times New Roman" w:hAnsi="Times New Roman"/>
          <w:i/>
          <w:sz w:val="24"/>
          <w:szCs w:val="24"/>
        </w:rPr>
        <w:t>.;</w:t>
      </w:r>
    </w:p>
    <w:p w:rsidR="00640770" w:rsidRPr="00594B87" w:rsidRDefault="00F90C5B" w:rsidP="00573FD3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папір туалетний </w:t>
      </w:r>
      <w:r w:rsidR="002A0EAD">
        <w:rPr>
          <w:rFonts w:ascii="Times New Roman" w:hAnsi="Times New Roman"/>
          <w:i/>
          <w:sz w:val="24"/>
          <w:szCs w:val="24"/>
        </w:rPr>
        <w:t xml:space="preserve">– </w:t>
      </w:r>
      <w:r w:rsidRPr="00594B87">
        <w:rPr>
          <w:rFonts w:ascii="Times New Roman" w:hAnsi="Times New Roman"/>
          <w:i/>
          <w:sz w:val="24"/>
          <w:szCs w:val="24"/>
        </w:rPr>
        <w:t>2</w:t>
      </w:r>
      <w:r w:rsidR="002A0EAD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400,00</w:t>
      </w:r>
      <w:r w:rsidR="002A0EAD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</w:t>
      </w:r>
      <w:r w:rsidR="002A0EAD">
        <w:rPr>
          <w:rFonts w:ascii="Times New Roman" w:hAnsi="Times New Roman"/>
          <w:i/>
          <w:sz w:val="24"/>
          <w:szCs w:val="24"/>
        </w:rPr>
        <w:t>.;</w:t>
      </w:r>
    </w:p>
    <w:p w:rsidR="00F90C5B" w:rsidRPr="00D04EFD" w:rsidRDefault="00F90C5B" w:rsidP="00573FD3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посуд -</w:t>
      </w:r>
      <w:r w:rsidR="002A0EAD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687,00 грн.</w:t>
      </w:r>
    </w:p>
    <w:p w:rsidR="00D04EFD" w:rsidRPr="00D04EFD" w:rsidRDefault="00D04EFD" w:rsidP="00573FD3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спецодяг для медперсоналу -</w:t>
      </w:r>
      <w:r w:rsidR="00E3672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23595,00 грн</w:t>
      </w:r>
      <w:r w:rsidR="00E36722">
        <w:rPr>
          <w:rFonts w:ascii="Times New Roman" w:hAnsi="Times New Roman"/>
          <w:i/>
          <w:sz w:val="24"/>
          <w:szCs w:val="24"/>
        </w:rPr>
        <w:t>.;</w:t>
      </w:r>
    </w:p>
    <w:p w:rsidR="00D04EFD" w:rsidRPr="00D04EFD" w:rsidRDefault="00D04EFD" w:rsidP="00573FD3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мишка,</w:t>
      </w:r>
      <w:r w:rsidR="00E3672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ков</w:t>
      </w:r>
      <w:r w:rsidR="00E36722">
        <w:rPr>
          <w:rFonts w:ascii="Times New Roman" w:hAnsi="Times New Roman"/>
          <w:i/>
          <w:sz w:val="24"/>
          <w:szCs w:val="24"/>
        </w:rPr>
        <w:t>р</w:t>
      </w:r>
      <w:r>
        <w:rPr>
          <w:rFonts w:ascii="Times New Roman" w:hAnsi="Times New Roman"/>
          <w:i/>
          <w:sz w:val="24"/>
          <w:szCs w:val="24"/>
        </w:rPr>
        <w:t>ик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="00E3672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флешка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комп’ютера -</w:t>
      </w:r>
      <w:r w:rsidR="00E3672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395,00</w:t>
      </w:r>
      <w:r w:rsidR="00E3672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E36722">
        <w:rPr>
          <w:rFonts w:ascii="Times New Roman" w:hAnsi="Times New Roman"/>
          <w:i/>
          <w:sz w:val="24"/>
          <w:szCs w:val="24"/>
        </w:rPr>
        <w:t>.</w:t>
      </w:r>
    </w:p>
    <w:p w:rsidR="00D04EFD" w:rsidRPr="00594B87" w:rsidRDefault="00D04EFD" w:rsidP="00573FD3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кухонний інвентар -</w:t>
      </w:r>
      <w:r w:rsidR="00E3672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1233,00</w:t>
      </w:r>
      <w:r w:rsidR="00E3672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E36722">
        <w:rPr>
          <w:rFonts w:ascii="Times New Roman" w:hAnsi="Times New Roman"/>
          <w:i/>
          <w:sz w:val="24"/>
          <w:szCs w:val="24"/>
        </w:rPr>
        <w:t>.</w:t>
      </w:r>
    </w:p>
    <w:p w:rsidR="00CA7405" w:rsidRPr="00594B87" w:rsidRDefault="00E1617F" w:rsidP="00012595">
      <w:pPr>
        <w:ind w:left="357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  <w:i/>
        </w:rPr>
        <w:t xml:space="preserve">  </w:t>
      </w:r>
      <w:r w:rsidR="00CA7405" w:rsidRPr="00594B87">
        <w:rPr>
          <w:rFonts w:ascii="Times New Roman" w:hAnsi="Times New Roman" w:cs="Times New Roman"/>
        </w:rPr>
        <w:t>На оплату послу</w:t>
      </w:r>
      <w:r w:rsidR="00D36BC0" w:rsidRPr="00594B87">
        <w:rPr>
          <w:rFonts w:ascii="Times New Roman" w:hAnsi="Times New Roman" w:cs="Times New Roman"/>
        </w:rPr>
        <w:t>г (кр</w:t>
      </w:r>
      <w:r w:rsidR="00E4613C">
        <w:rPr>
          <w:rFonts w:ascii="Times New Roman" w:hAnsi="Times New Roman" w:cs="Times New Roman"/>
        </w:rPr>
        <w:t>ім комунальних) – 288562,08</w:t>
      </w:r>
      <w:r w:rsidR="00CA7405" w:rsidRPr="00594B87">
        <w:rPr>
          <w:rFonts w:ascii="Times New Roman" w:hAnsi="Times New Roman" w:cs="Times New Roman"/>
        </w:rPr>
        <w:t xml:space="preserve"> грн., а саме:</w:t>
      </w:r>
    </w:p>
    <w:p w:rsidR="00CA7405" w:rsidRPr="00594B87" w:rsidRDefault="00CA7405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спостереження за пожеж</w:t>
      </w:r>
      <w:r w:rsidR="00011CFE" w:rsidRPr="00594B87">
        <w:rPr>
          <w:rFonts w:ascii="Times New Roman" w:hAnsi="Times New Roman"/>
          <w:i/>
          <w:sz w:val="24"/>
          <w:szCs w:val="24"/>
        </w:rPr>
        <w:t>ною автоматикою на об’єктах</w:t>
      </w:r>
      <w:r w:rsidR="009F3706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011CFE" w:rsidRPr="00594B87">
        <w:rPr>
          <w:rFonts w:ascii="Times New Roman" w:hAnsi="Times New Roman"/>
          <w:i/>
          <w:sz w:val="24"/>
          <w:szCs w:val="24"/>
        </w:rPr>
        <w:t xml:space="preserve"> –</w:t>
      </w:r>
      <w:r w:rsidR="009F3706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B33D94">
        <w:rPr>
          <w:rFonts w:ascii="Times New Roman" w:hAnsi="Times New Roman"/>
          <w:i/>
          <w:sz w:val="24"/>
          <w:szCs w:val="24"/>
        </w:rPr>
        <w:t>11052,44</w:t>
      </w:r>
      <w:r w:rsidR="00780C2A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</w:t>
      </w:r>
      <w:r w:rsidR="009F3706" w:rsidRPr="00594B87">
        <w:rPr>
          <w:rFonts w:ascii="Times New Roman" w:hAnsi="Times New Roman"/>
          <w:i/>
          <w:sz w:val="24"/>
          <w:szCs w:val="24"/>
        </w:rPr>
        <w:t>.</w:t>
      </w:r>
      <w:r w:rsidRPr="00594B87">
        <w:rPr>
          <w:rFonts w:ascii="Times New Roman" w:hAnsi="Times New Roman"/>
          <w:i/>
          <w:sz w:val="24"/>
          <w:szCs w:val="24"/>
        </w:rPr>
        <w:t>;</w:t>
      </w:r>
    </w:p>
    <w:p w:rsidR="00CA7405" w:rsidRPr="00594B87" w:rsidRDefault="00CA7405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техобслуговування си</w:t>
      </w:r>
      <w:r w:rsidR="00011CFE" w:rsidRPr="00594B87">
        <w:rPr>
          <w:rFonts w:ascii="Times New Roman" w:hAnsi="Times New Roman"/>
          <w:i/>
          <w:sz w:val="24"/>
          <w:szCs w:val="24"/>
        </w:rPr>
        <w:t>стеми газопостача</w:t>
      </w:r>
      <w:r w:rsidR="00457FD8" w:rsidRPr="00594B87">
        <w:rPr>
          <w:rFonts w:ascii="Times New Roman" w:hAnsi="Times New Roman"/>
          <w:i/>
          <w:sz w:val="24"/>
          <w:szCs w:val="24"/>
        </w:rPr>
        <w:t>ння –</w:t>
      </w:r>
      <w:r w:rsidR="009F3706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B33D94">
        <w:rPr>
          <w:rFonts w:ascii="Times New Roman" w:hAnsi="Times New Roman"/>
          <w:i/>
          <w:sz w:val="24"/>
          <w:szCs w:val="24"/>
        </w:rPr>
        <w:t>21261,58</w:t>
      </w:r>
      <w:r w:rsidR="00780C2A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грн.;</w:t>
      </w:r>
    </w:p>
    <w:p w:rsidR="00CA7405" w:rsidRPr="00594B87" w:rsidRDefault="00011CFE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 технічне обслуговування с</w:t>
      </w:r>
      <w:r w:rsidR="00E1617F" w:rsidRPr="00594B87">
        <w:rPr>
          <w:rFonts w:ascii="Times New Roman" w:hAnsi="Times New Roman"/>
          <w:i/>
          <w:sz w:val="24"/>
          <w:szCs w:val="24"/>
        </w:rPr>
        <w:t>истеми пожежної сигналізації</w:t>
      </w:r>
      <w:r w:rsidR="009F3706" w:rsidRPr="00594B87">
        <w:rPr>
          <w:rFonts w:ascii="Times New Roman" w:hAnsi="Times New Roman"/>
          <w:i/>
          <w:sz w:val="24"/>
          <w:szCs w:val="24"/>
        </w:rPr>
        <w:t xml:space="preserve"> – </w:t>
      </w:r>
      <w:r w:rsidR="00E4613C">
        <w:rPr>
          <w:rFonts w:ascii="Times New Roman" w:hAnsi="Times New Roman"/>
          <w:i/>
          <w:sz w:val="24"/>
          <w:szCs w:val="24"/>
        </w:rPr>
        <w:t>133</w:t>
      </w:r>
      <w:r w:rsidR="00737666" w:rsidRPr="00594B87">
        <w:rPr>
          <w:rFonts w:ascii="Times New Roman" w:hAnsi="Times New Roman"/>
          <w:i/>
          <w:sz w:val="24"/>
          <w:szCs w:val="24"/>
        </w:rPr>
        <w:t>66,00</w:t>
      </w:r>
      <w:r w:rsidR="00CA7405" w:rsidRPr="00594B87">
        <w:rPr>
          <w:rFonts w:ascii="Times New Roman" w:hAnsi="Times New Roman"/>
          <w:i/>
          <w:sz w:val="24"/>
          <w:szCs w:val="24"/>
        </w:rPr>
        <w:t xml:space="preserve"> грн</w:t>
      </w:r>
      <w:r w:rsidR="009F3706" w:rsidRPr="00594B87">
        <w:rPr>
          <w:rFonts w:ascii="Times New Roman" w:hAnsi="Times New Roman"/>
          <w:i/>
          <w:sz w:val="24"/>
          <w:szCs w:val="24"/>
        </w:rPr>
        <w:t>.</w:t>
      </w:r>
      <w:r w:rsidR="00CA7405" w:rsidRPr="00594B87">
        <w:rPr>
          <w:rFonts w:ascii="Times New Roman" w:hAnsi="Times New Roman"/>
          <w:i/>
          <w:sz w:val="24"/>
          <w:szCs w:val="24"/>
        </w:rPr>
        <w:t>;</w:t>
      </w:r>
    </w:p>
    <w:p w:rsidR="00011CFE" w:rsidRPr="00594B87" w:rsidRDefault="009F3706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р</w:t>
      </w:r>
      <w:r w:rsidR="00011CFE" w:rsidRPr="00594B87">
        <w:rPr>
          <w:rFonts w:ascii="Times New Roman" w:hAnsi="Times New Roman"/>
          <w:i/>
          <w:sz w:val="24"/>
          <w:szCs w:val="24"/>
        </w:rPr>
        <w:t xml:space="preserve">итуальні послуги </w:t>
      </w:r>
      <w:r w:rsidRPr="00594B87">
        <w:rPr>
          <w:rFonts w:ascii="Times New Roman" w:hAnsi="Times New Roman"/>
          <w:i/>
          <w:sz w:val="24"/>
          <w:szCs w:val="24"/>
        </w:rPr>
        <w:t xml:space="preserve">– </w:t>
      </w:r>
      <w:r w:rsidR="00737666" w:rsidRPr="00594B87">
        <w:rPr>
          <w:rFonts w:ascii="Times New Roman" w:hAnsi="Times New Roman"/>
          <w:i/>
          <w:sz w:val="24"/>
          <w:szCs w:val="24"/>
        </w:rPr>
        <w:t>19 734,91</w:t>
      </w:r>
      <w:r w:rsidR="00011CFE" w:rsidRPr="00594B87">
        <w:rPr>
          <w:rFonts w:ascii="Times New Roman" w:hAnsi="Times New Roman"/>
          <w:i/>
          <w:sz w:val="24"/>
          <w:szCs w:val="24"/>
        </w:rPr>
        <w:t xml:space="preserve"> грн.</w:t>
      </w:r>
      <w:r w:rsidRPr="00594B87">
        <w:rPr>
          <w:rFonts w:ascii="Times New Roman" w:hAnsi="Times New Roman"/>
          <w:i/>
          <w:sz w:val="24"/>
          <w:szCs w:val="24"/>
        </w:rPr>
        <w:t>;</w:t>
      </w:r>
    </w:p>
    <w:p w:rsidR="00345C10" w:rsidRPr="00594B87" w:rsidRDefault="009F3706" w:rsidP="00345C10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  <w:lang w:val="ru-RU"/>
        </w:rPr>
      </w:pPr>
      <w:r w:rsidRPr="00594B87">
        <w:rPr>
          <w:rFonts w:ascii="Times New Roman" w:hAnsi="Times New Roman"/>
          <w:i/>
          <w:sz w:val="24"/>
          <w:szCs w:val="24"/>
        </w:rPr>
        <w:t>п</w:t>
      </w:r>
      <w:r w:rsidR="00F0129F" w:rsidRPr="00594B87">
        <w:rPr>
          <w:rFonts w:ascii="Times New Roman" w:hAnsi="Times New Roman"/>
          <w:i/>
          <w:sz w:val="24"/>
          <w:szCs w:val="24"/>
        </w:rPr>
        <w:t>ослуги з  переводу з польської мови на українську</w:t>
      </w:r>
      <w:r w:rsidR="006C4F96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1A7FE5" w:rsidRPr="00594B87">
        <w:rPr>
          <w:rFonts w:ascii="Times New Roman" w:hAnsi="Times New Roman"/>
          <w:i/>
          <w:sz w:val="24"/>
          <w:szCs w:val="24"/>
        </w:rPr>
        <w:t>–</w:t>
      </w:r>
      <w:r w:rsidR="006C4F96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F0129F" w:rsidRPr="00594B87">
        <w:rPr>
          <w:rFonts w:ascii="Times New Roman" w:hAnsi="Times New Roman"/>
          <w:i/>
          <w:sz w:val="24"/>
          <w:szCs w:val="24"/>
        </w:rPr>
        <w:t>1</w:t>
      </w:r>
      <w:r w:rsidR="00E77983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F0129F" w:rsidRPr="00594B87">
        <w:rPr>
          <w:rFonts w:ascii="Times New Roman" w:hAnsi="Times New Roman"/>
          <w:i/>
          <w:sz w:val="24"/>
          <w:szCs w:val="24"/>
        </w:rPr>
        <w:t>900,00</w:t>
      </w:r>
      <w:r w:rsidR="00AA1B55">
        <w:rPr>
          <w:rFonts w:ascii="Times New Roman" w:hAnsi="Times New Roman"/>
          <w:i/>
          <w:sz w:val="24"/>
          <w:szCs w:val="24"/>
        </w:rPr>
        <w:t xml:space="preserve"> </w:t>
      </w:r>
      <w:r w:rsidR="00457FD8" w:rsidRPr="00594B87">
        <w:rPr>
          <w:rFonts w:ascii="Times New Roman" w:hAnsi="Times New Roman"/>
          <w:i/>
          <w:sz w:val="24"/>
          <w:szCs w:val="24"/>
        </w:rPr>
        <w:t>грн</w:t>
      </w:r>
      <w:r w:rsidR="006C4F96" w:rsidRPr="00594B87">
        <w:rPr>
          <w:rFonts w:ascii="Times New Roman" w:hAnsi="Times New Roman"/>
          <w:i/>
          <w:sz w:val="24"/>
          <w:szCs w:val="24"/>
        </w:rPr>
        <w:t>.</w:t>
      </w:r>
    </w:p>
    <w:p w:rsidR="00737666" w:rsidRPr="00594B87" w:rsidRDefault="00737666" w:rsidP="00345C10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  <w:lang w:val="ru-RU"/>
        </w:rPr>
      </w:pPr>
      <w:r w:rsidRPr="00594B87">
        <w:rPr>
          <w:rFonts w:ascii="Times New Roman" w:hAnsi="Times New Roman"/>
          <w:i/>
          <w:sz w:val="24"/>
          <w:szCs w:val="24"/>
        </w:rPr>
        <w:t>послуги програми «Медок»</w:t>
      </w:r>
      <w:r w:rsidR="00D04EFD">
        <w:rPr>
          <w:rFonts w:ascii="Times New Roman" w:hAnsi="Times New Roman"/>
          <w:i/>
          <w:sz w:val="24"/>
          <w:szCs w:val="24"/>
        </w:rPr>
        <w:t>,</w:t>
      </w:r>
      <w:r w:rsidR="00653E52">
        <w:rPr>
          <w:rFonts w:ascii="Times New Roman" w:hAnsi="Times New Roman"/>
          <w:i/>
          <w:sz w:val="24"/>
          <w:szCs w:val="24"/>
        </w:rPr>
        <w:t xml:space="preserve">  </w:t>
      </w:r>
      <w:r w:rsidR="00D04EFD">
        <w:rPr>
          <w:rFonts w:ascii="Times New Roman" w:hAnsi="Times New Roman"/>
          <w:i/>
          <w:sz w:val="24"/>
          <w:szCs w:val="24"/>
        </w:rPr>
        <w:t xml:space="preserve">ІСПРО </w:t>
      </w:r>
      <w:r w:rsidRPr="00594B87">
        <w:rPr>
          <w:rFonts w:ascii="Times New Roman" w:hAnsi="Times New Roman"/>
          <w:i/>
          <w:sz w:val="24"/>
          <w:szCs w:val="24"/>
        </w:rPr>
        <w:t xml:space="preserve"> -</w:t>
      </w:r>
      <w:r w:rsidR="00D04EFD">
        <w:rPr>
          <w:rFonts w:ascii="Times New Roman" w:hAnsi="Times New Roman"/>
          <w:i/>
          <w:sz w:val="24"/>
          <w:szCs w:val="24"/>
        </w:rPr>
        <w:t>1</w:t>
      </w:r>
      <w:r w:rsidRPr="00594B87">
        <w:rPr>
          <w:rFonts w:ascii="Times New Roman" w:hAnsi="Times New Roman"/>
          <w:i/>
          <w:sz w:val="24"/>
          <w:szCs w:val="24"/>
        </w:rPr>
        <w:t>3</w:t>
      </w:r>
      <w:r w:rsidR="00653E52">
        <w:rPr>
          <w:rFonts w:ascii="Times New Roman" w:hAnsi="Times New Roman"/>
          <w:i/>
          <w:sz w:val="24"/>
          <w:szCs w:val="24"/>
        </w:rPr>
        <w:t> </w:t>
      </w:r>
      <w:r w:rsidR="00D04EFD">
        <w:rPr>
          <w:rFonts w:ascii="Times New Roman" w:hAnsi="Times New Roman"/>
          <w:i/>
          <w:sz w:val="24"/>
          <w:szCs w:val="24"/>
        </w:rPr>
        <w:t>9</w:t>
      </w:r>
      <w:r w:rsidRPr="00594B87">
        <w:rPr>
          <w:rFonts w:ascii="Times New Roman" w:hAnsi="Times New Roman"/>
          <w:i/>
          <w:sz w:val="24"/>
          <w:szCs w:val="24"/>
        </w:rPr>
        <w:t>00</w:t>
      </w:r>
      <w:r w:rsidR="00653E52">
        <w:rPr>
          <w:rFonts w:ascii="Times New Roman" w:hAnsi="Times New Roman"/>
          <w:i/>
          <w:sz w:val="24"/>
          <w:szCs w:val="24"/>
        </w:rPr>
        <w:t>,00</w:t>
      </w:r>
      <w:r w:rsidRPr="00594B87">
        <w:rPr>
          <w:rFonts w:ascii="Times New Roman" w:hAnsi="Times New Roman"/>
          <w:i/>
          <w:sz w:val="24"/>
          <w:szCs w:val="24"/>
        </w:rPr>
        <w:t xml:space="preserve"> грн.</w:t>
      </w:r>
    </w:p>
    <w:p w:rsidR="00737666" w:rsidRPr="00594B87" w:rsidRDefault="00737666" w:rsidP="00345C10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  <w:lang w:val="ru-RU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послуга по відкачуванні каналізаційних </w:t>
      </w:r>
      <w:r w:rsidR="00E4613C">
        <w:rPr>
          <w:rFonts w:ascii="Times New Roman" w:hAnsi="Times New Roman"/>
          <w:i/>
          <w:sz w:val="24"/>
          <w:szCs w:val="24"/>
        </w:rPr>
        <w:t>стоків -73090,83</w:t>
      </w:r>
      <w:r w:rsidR="00653E52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грн</w:t>
      </w:r>
      <w:r w:rsidR="00AA1B55">
        <w:rPr>
          <w:rFonts w:ascii="Times New Roman" w:hAnsi="Times New Roman"/>
          <w:i/>
          <w:sz w:val="24"/>
          <w:szCs w:val="24"/>
        </w:rPr>
        <w:t>.</w:t>
      </w:r>
    </w:p>
    <w:p w:rsidR="00737666" w:rsidRPr="00594B87" w:rsidRDefault="00737666" w:rsidP="00345C10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технічне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обслуговування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компютерної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техніки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AA1B55">
        <w:rPr>
          <w:rFonts w:ascii="Times New Roman" w:hAnsi="Times New Roman"/>
          <w:i/>
          <w:sz w:val="24"/>
          <w:szCs w:val="24"/>
          <w:lang w:val="ru-RU"/>
        </w:rPr>
        <w:t xml:space="preserve">– </w:t>
      </w:r>
      <w:r w:rsidR="00B33D94">
        <w:rPr>
          <w:rFonts w:ascii="Times New Roman" w:hAnsi="Times New Roman"/>
          <w:i/>
          <w:sz w:val="24"/>
          <w:szCs w:val="24"/>
          <w:lang w:val="ru-RU"/>
        </w:rPr>
        <w:t>5475</w:t>
      </w:r>
      <w:r w:rsidRPr="00594B87">
        <w:rPr>
          <w:rFonts w:ascii="Times New Roman" w:hAnsi="Times New Roman"/>
          <w:i/>
          <w:sz w:val="24"/>
          <w:szCs w:val="24"/>
          <w:lang w:val="ru-RU"/>
        </w:rPr>
        <w:t>,00 грн</w:t>
      </w:r>
      <w:r w:rsidR="00AA1B55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737666" w:rsidRPr="00594B87" w:rsidRDefault="00737666" w:rsidP="00345C10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послуги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інтернету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D04EFD">
        <w:rPr>
          <w:rFonts w:ascii="Times New Roman" w:hAnsi="Times New Roman"/>
          <w:i/>
          <w:sz w:val="24"/>
          <w:szCs w:val="24"/>
          <w:lang w:val="ru-RU"/>
        </w:rPr>
        <w:t>–</w:t>
      </w:r>
      <w:r w:rsidR="00AA1B5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B33D94">
        <w:rPr>
          <w:rFonts w:ascii="Times New Roman" w:hAnsi="Times New Roman"/>
          <w:i/>
          <w:sz w:val="24"/>
          <w:szCs w:val="24"/>
          <w:lang w:val="ru-RU"/>
        </w:rPr>
        <w:t>2189,92</w:t>
      </w:r>
      <w:r w:rsidR="00653E5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  <w:lang w:val="ru-RU"/>
        </w:rPr>
        <w:t>грн</w:t>
      </w:r>
      <w:r w:rsidR="00AA1B55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737666" w:rsidRPr="00594B87" w:rsidRDefault="00737666" w:rsidP="00345C10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виготовлення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таблички ПВХ -700,00 грн</w:t>
      </w:r>
      <w:r w:rsidR="00AA1B55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737666" w:rsidRDefault="00737666" w:rsidP="00345C10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обробка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деревянних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конструкцій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даху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протипожежними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матеріалами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-</w:t>
      </w:r>
      <w:r w:rsidR="00653E5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  <w:lang w:val="ru-RU"/>
        </w:rPr>
        <w:t>70</w:t>
      </w:r>
      <w:r w:rsidR="00AA1B5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  <w:lang w:val="ru-RU"/>
        </w:rPr>
        <w:t>000,00 грн.</w:t>
      </w:r>
    </w:p>
    <w:p w:rsidR="00D04EFD" w:rsidRDefault="00D04EFD" w:rsidP="00345C10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Послуга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страхування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авто -</w:t>
      </w:r>
      <w:r w:rsidR="00653E5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2676,00</w:t>
      </w:r>
      <w:r w:rsidR="00653E5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грн</w:t>
      </w:r>
      <w:r w:rsidR="00653E52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D04EFD" w:rsidRDefault="00653E52" w:rsidP="00345C10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Виготовлення</w:t>
      </w:r>
      <w:proofErr w:type="spellEnd"/>
      <w:r w:rsidR="00D04EFD">
        <w:rPr>
          <w:rFonts w:ascii="Times New Roman" w:hAnsi="Times New Roman"/>
          <w:i/>
          <w:sz w:val="24"/>
          <w:szCs w:val="24"/>
          <w:lang w:val="ru-RU"/>
        </w:rPr>
        <w:t xml:space="preserve"> ПКД поточного ремонту </w:t>
      </w:r>
      <w:proofErr w:type="spellStart"/>
      <w:r w:rsidR="00D04EFD">
        <w:rPr>
          <w:rFonts w:ascii="Times New Roman" w:hAnsi="Times New Roman"/>
          <w:i/>
          <w:sz w:val="24"/>
          <w:szCs w:val="24"/>
          <w:lang w:val="ru-RU"/>
        </w:rPr>
        <w:t>буді</w:t>
      </w:r>
      <w:proofErr w:type="gramStart"/>
      <w:r w:rsidR="00D04EFD">
        <w:rPr>
          <w:rFonts w:ascii="Times New Roman" w:hAnsi="Times New Roman"/>
          <w:i/>
          <w:sz w:val="24"/>
          <w:szCs w:val="24"/>
          <w:lang w:val="ru-RU"/>
        </w:rPr>
        <w:t>вл</w:t>
      </w:r>
      <w:proofErr w:type="gramEnd"/>
      <w:r w:rsidR="00D04EFD">
        <w:rPr>
          <w:rFonts w:ascii="Times New Roman" w:hAnsi="Times New Roman"/>
          <w:i/>
          <w:sz w:val="24"/>
          <w:szCs w:val="24"/>
          <w:lang w:val="ru-RU"/>
        </w:rPr>
        <w:t>і</w:t>
      </w:r>
      <w:proofErr w:type="spellEnd"/>
      <w:r w:rsidR="00D04EFD"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proofErr w:type="spellStart"/>
      <w:r w:rsidR="00D04EFD">
        <w:rPr>
          <w:rFonts w:ascii="Times New Roman" w:hAnsi="Times New Roman"/>
          <w:i/>
          <w:sz w:val="24"/>
          <w:szCs w:val="24"/>
          <w:lang w:val="ru-RU"/>
        </w:rPr>
        <w:t>Терцентру</w:t>
      </w:r>
      <w:proofErr w:type="spellEnd"/>
      <w:r w:rsidR="00D04EFD">
        <w:rPr>
          <w:rFonts w:ascii="Times New Roman" w:hAnsi="Times New Roman"/>
          <w:i/>
          <w:sz w:val="24"/>
          <w:szCs w:val="24"/>
          <w:lang w:val="ru-RU"/>
        </w:rPr>
        <w:t xml:space="preserve"> – 40035,89 грн</w:t>
      </w:r>
      <w:r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D04EFD" w:rsidRDefault="00D04EFD" w:rsidP="00345C10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Послуги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експертизи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 до ПКД -7764,36 грн.</w:t>
      </w:r>
    </w:p>
    <w:p w:rsidR="00E4613C" w:rsidRDefault="00E4613C" w:rsidP="00345C10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Технічне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обслуговування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  <w:lang w:val="ru-RU"/>
        </w:rPr>
        <w:t>та</w:t>
      </w:r>
      <w:proofErr w:type="gram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перевірка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димових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вентиляційних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каналів</w:t>
      </w:r>
      <w:proofErr w:type="spellEnd"/>
      <w:r w:rsidR="00653E5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-</w:t>
      </w:r>
      <w:r w:rsidR="00653E5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3024,00</w:t>
      </w:r>
      <w:r w:rsidR="00653E5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грн</w:t>
      </w:r>
      <w:r w:rsidR="00653E52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B33D94" w:rsidRPr="00594B87" w:rsidRDefault="00B33D94" w:rsidP="00345C10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Припинення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газопостачання</w:t>
      </w:r>
      <w:proofErr w:type="spellEnd"/>
      <w:r w:rsidR="00653E5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-</w:t>
      </w:r>
      <w:r w:rsidR="00653E5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2391,15 грн</w:t>
      </w:r>
      <w:r w:rsidR="00653E52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457FD8" w:rsidRPr="00F74653" w:rsidRDefault="00B57CD1" w:rsidP="00CA7405">
      <w:pPr>
        <w:pStyle w:val="ab"/>
        <w:ind w:left="71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F74653">
        <w:rPr>
          <w:rFonts w:ascii="Times New Roman" w:hAnsi="Times New Roman"/>
          <w:b/>
          <w:i/>
          <w:sz w:val="24"/>
          <w:szCs w:val="24"/>
          <w:u w:val="single"/>
        </w:rPr>
        <w:t>Спеціальний фонд (02 фонд)</w:t>
      </w:r>
    </w:p>
    <w:p w:rsidR="00B57CD1" w:rsidRDefault="00B57CD1" w:rsidP="00653E52">
      <w:pPr>
        <w:pStyle w:val="ab"/>
        <w:ind w:left="717"/>
        <w:rPr>
          <w:rFonts w:ascii="Times New Roman" w:hAnsi="Times New Roman"/>
          <w:sz w:val="24"/>
          <w:szCs w:val="24"/>
        </w:rPr>
      </w:pPr>
      <w:r w:rsidRPr="00F74653">
        <w:rPr>
          <w:rFonts w:ascii="Times New Roman" w:hAnsi="Times New Roman"/>
          <w:sz w:val="24"/>
          <w:szCs w:val="24"/>
        </w:rPr>
        <w:t>За рахунок  коштів   оплати за послуги  бюджетної установи</w:t>
      </w:r>
      <w:r>
        <w:rPr>
          <w:rFonts w:ascii="Times New Roman" w:hAnsi="Times New Roman"/>
          <w:sz w:val="24"/>
          <w:szCs w:val="24"/>
        </w:rPr>
        <w:t xml:space="preserve"> пров</w:t>
      </w:r>
      <w:r w:rsidR="00F74653">
        <w:rPr>
          <w:rFonts w:ascii="Times New Roman" w:hAnsi="Times New Roman"/>
          <w:sz w:val="24"/>
          <w:szCs w:val="24"/>
        </w:rPr>
        <w:t xml:space="preserve">едено витрати на суму </w:t>
      </w:r>
      <w:r w:rsidR="00F74653">
        <w:rPr>
          <w:rFonts w:ascii="Times New Roman" w:hAnsi="Times New Roman"/>
          <w:sz w:val="24"/>
          <w:szCs w:val="24"/>
          <w:lang w:val="ru-RU"/>
        </w:rPr>
        <w:t>380290,15</w:t>
      </w:r>
      <w:r>
        <w:rPr>
          <w:rFonts w:ascii="Times New Roman" w:hAnsi="Times New Roman"/>
          <w:sz w:val="24"/>
          <w:szCs w:val="24"/>
        </w:rPr>
        <w:t xml:space="preserve"> грн  такі потреби :</w:t>
      </w:r>
    </w:p>
    <w:p w:rsidR="00B57CD1" w:rsidRPr="00F74653" w:rsidRDefault="00B57CD1" w:rsidP="007456BC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Виплата заробітної плати з н</w:t>
      </w:r>
      <w:r w:rsidR="00F74653">
        <w:rPr>
          <w:rFonts w:ascii="Times New Roman" w:hAnsi="Times New Roman"/>
          <w:sz w:val="24"/>
          <w:szCs w:val="24"/>
        </w:rPr>
        <w:t xml:space="preserve">арахуваннями на суму </w:t>
      </w:r>
      <w:r w:rsidR="00F74653">
        <w:rPr>
          <w:rFonts w:ascii="Times New Roman" w:hAnsi="Times New Roman"/>
          <w:sz w:val="24"/>
          <w:szCs w:val="24"/>
          <w:lang w:val="ru-RU"/>
        </w:rPr>
        <w:t>299 332,26</w:t>
      </w:r>
      <w:r w:rsidR="007456B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7456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="007456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 придбан</w:t>
      </w:r>
      <w:r w:rsidR="00F74653">
        <w:rPr>
          <w:rFonts w:ascii="Times New Roman" w:hAnsi="Times New Roman"/>
          <w:sz w:val="24"/>
          <w:szCs w:val="24"/>
        </w:rPr>
        <w:t>ня продуктів харчування</w:t>
      </w:r>
      <w:r w:rsidR="007456BC">
        <w:rPr>
          <w:rFonts w:ascii="Times New Roman" w:hAnsi="Times New Roman"/>
          <w:sz w:val="24"/>
          <w:szCs w:val="24"/>
        </w:rPr>
        <w:t xml:space="preserve">  </w:t>
      </w:r>
      <w:r w:rsidR="00F74653">
        <w:rPr>
          <w:rFonts w:ascii="Times New Roman" w:hAnsi="Times New Roman"/>
          <w:sz w:val="24"/>
          <w:szCs w:val="24"/>
        </w:rPr>
        <w:t>4</w:t>
      </w:r>
      <w:r w:rsidR="00F74653">
        <w:rPr>
          <w:rFonts w:ascii="Times New Roman" w:hAnsi="Times New Roman"/>
          <w:sz w:val="24"/>
          <w:szCs w:val="24"/>
          <w:lang w:val="ru-RU"/>
        </w:rPr>
        <w:t>8 677,00</w:t>
      </w:r>
      <w:r>
        <w:rPr>
          <w:rFonts w:ascii="Times New Roman" w:hAnsi="Times New Roman"/>
          <w:sz w:val="24"/>
          <w:szCs w:val="24"/>
        </w:rPr>
        <w:t xml:space="preserve"> грн.</w:t>
      </w:r>
      <w:r w:rsidR="00F74653">
        <w:rPr>
          <w:rFonts w:ascii="Times New Roman" w:hAnsi="Times New Roman"/>
          <w:sz w:val="24"/>
          <w:szCs w:val="24"/>
          <w:lang w:val="ru-RU"/>
        </w:rPr>
        <w:t>,</w:t>
      </w:r>
      <w:r w:rsidR="007456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653">
        <w:rPr>
          <w:rFonts w:ascii="Times New Roman" w:hAnsi="Times New Roman"/>
          <w:sz w:val="24"/>
          <w:szCs w:val="24"/>
          <w:lang w:val="ru-RU"/>
        </w:rPr>
        <w:t xml:space="preserve">оплата </w:t>
      </w:r>
      <w:proofErr w:type="spellStart"/>
      <w:r w:rsidR="00F74653"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 w:rsidR="00F74653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="00F74653">
        <w:rPr>
          <w:rFonts w:ascii="Times New Roman" w:hAnsi="Times New Roman"/>
          <w:sz w:val="24"/>
          <w:szCs w:val="24"/>
          <w:lang w:val="ru-RU"/>
        </w:rPr>
        <w:t>крім</w:t>
      </w:r>
      <w:proofErr w:type="spellEnd"/>
      <w:r w:rsidR="00F746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74653">
        <w:rPr>
          <w:rFonts w:ascii="Times New Roman" w:hAnsi="Times New Roman"/>
          <w:sz w:val="24"/>
          <w:szCs w:val="24"/>
          <w:lang w:val="ru-RU"/>
        </w:rPr>
        <w:t>комунальних</w:t>
      </w:r>
      <w:proofErr w:type="spellEnd"/>
      <w:r w:rsidR="00F74653">
        <w:rPr>
          <w:rFonts w:ascii="Times New Roman" w:hAnsi="Times New Roman"/>
          <w:sz w:val="24"/>
          <w:szCs w:val="24"/>
          <w:lang w:val="ru-RU"/>
        </w:rPr>
        <w:t>)</w:t>
      </w:r>
      <w:r w:rsidR="007456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653">
        <w:rPr>
          <w:rFonts w:ascii="Times New Roman" w:hAnsi="Times New Roman"/>
          <w:sz w:val="24"/>
          <w:szCs w:val="24"/>
          <w:lang w:val="ru-RU"/>
        </w:rPr>
        <w:t>-</w:t>
      </w:r>
      <w:r w:rsidR="007456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653">
        <w:rPr>
          <w:rFonts w:ascii="Times New Roman" w:hAnsi="Times New Roman"/>
          <w:sz w:val="24"/>
          <w:szCs w:val="24"/>
          <w:lang w:val="ru-RU"/>
        </w:rPr>
        <w:t>32280,89</w:t>
      </w:r>
      <w:r w:rsidR="007456BC">
        <w:rPr>
          <w:rFonts w:ascii="Times New Roman" w:hAnsi="Times New Roman"/>
          <w:sz w:val="24"/>
          <w:szCs w:val="24"/>
          <w:lang w:val="ru-RU"/>
        </w:rPr>
        <w:t xml:space="preserve"> грн.</w:t>
      </w:r>
    </w:p>
    <w:p w:rsidR="00B57CD1" w:rsidRPr="00B57CD1" w:rsidRDefault="00B57CD1" w:rsidP="00CA7405">
      <w:pPr>
        <w:pStyle w:val="ab"/>
        <w:ind w:left="717"/>
        <w:jc w:val="center"/>
        <w:rPr>
          <w:rFonts w:ascii="Times New Roman" w:hAnsi="Times New Roman"/>
          <w:sz w:val="24"/>
          <w:szCs w:val="24"/>
        </w:rPr>
      </w:pPr>
    </w:p>
    <w:p w:rsidR="00CA7405" w:rsidRPr="00594B87" w:rsidRDefault="00B57CD1" w:rsidP="00596433">
      <w:pPr>
        <w:pStyle w:val="ab"/>
        <w:tabs>
          <w:tab w:val="left" w:pos="2410"/>
        </w:tabs>
        <w:ind w:left="71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B57CD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>Спеціальний фонд (03 фонд</w:t>
      </w:r>
      <w:r>
        <w:rPr>
          <w:rFonts w:ascii="Times New Roman" w:hAnsi="Times New Roman"/>
          <w:b/>
          <w:i/>
          <w:sz w:val="24"/>
          <w:szCs w:val="24"/>
          <w:u w:val="single"/>
        </w:rPr>
        <w:t>)</w:t>
      </w:r>
    </w:p>
    <w:p w:rsidR="00CA7405" w:rsidRPr="00594B87" w:rsidRDefault="00CA7405" w:rsidP="00887A55">
      <w:pPr>
        <w:ind w:firstLine="709"/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 xml:space="preserve">На фінансування  </w:t>
      </w:r>
      <w:r w:rsidR="00E77983" w:rsidRPr="00594B87">
        <w:rPr>
          <w:rFonts w:ascii="Times New Roman" w:hAnsi="Times New Roman" w:cs="Times New Roman"/>
        </w:rPr>
        <w:t>Мозол</w:t>
      </w:r>
      <w:r w:rsidRPr="00594B87">
        <w:rPr>
          <w:rFonts w:ascii="Times New Roman" w:hAnsi="Times New Roman" w:cs="Times New Roman"/>
        </w:rPr>
        <w:t>евського  територіального центру соціального обслуговування    протягом звітного періоду проведено касові видатки  за рахунок відрахувань 75% пенсійного забезпечення осіб, які знаходяться на повному державному утрима</w:t>
      </w:r>
      <w:r w:rsidR="00F0129F" w:rsidRPr="00594B87">
        <w:rPr>
          <w:rFonts w:ascii="Times New Roman" w:hAnsi="Times New Roman" w:cs="Times New Roman"/>
        </w:rPr>
        <w:t>нні на  загальну суму 1</w:t>
      </w:r>
      <w:r w:rsidR="001D176D">
        <w:rPr>
          <w:rFonts w:ascii="Times New Roman" w:hAnsi="Times New Roman" w:cs="Times New Roman"/>
        </w:rPr>
        <w:t> 947014,03</w:t>
      </w:r>
      <w:r w:rsidR="00887A55">
        <w:rPr>
          <w:rFonts w:ascii="Times New Roman" w:hAnsi="Times New Roman" w:cs="Times New Roman"/>
        </w:rPr>
        <w:t xml:space="preserve"> </w:t>
      </w:r>
      <w:r w:rsidRPr="00594B87">
        <w:rPr>
          <w:rFonts w:ascii="Times New Roman" w:hAnsi="Times New Roman" w:cs="Times New Roman"/>
        </w:rPr>
        <w:t>грн., а саме: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 придбання предметів, матеріалів, об</w:t>
      </w:r>
      <w:r w:rsidR="00364660" w:rsidRPr="00594B87">
        <w:rPr>
          <w:rFonts w:ascii="Times New Roman" w:hAnsi="Times New Roman"/>
          <w:sz w:val="24"/>
          <w:szCs w:val="24"/>
        </w:rPr>
        <w:t>ладнання та інвентарю</w:t>
      </w:r>
      <w:r w:rsidR="001D176D">
        <w:rPr>
          <w:rFonts w:ascii="Times New Roman" w:hAnsi="Times New Roman"/>
          <w:sz w:val="24"/>
          <w:szCs w:val="24"/>
        </w:rPr>
        <w:t xml:space="preserve"> –65 893,58</w:t>
      </w:r>
      <w:r w:rsidRPr="00594B87">
        <w:rPr>
          <w:rFonts w:ascii="Times New Roman" w:hAnsi="Times New Roman"/>
          <w:sz w:val="24"/>
          <w:szCs w:val="24"/>
        </w:rPr>
        <w:t xml:space="preserve"> грн., а саме:</w:t>
      </w:r>
    </w:p>
    <w:p w:rsidR="00CA7405" w:rsidRPr="00594B87" w:rsidRDefault="00AA1B55" w:rsidP="00011CFE">
      <w:pPr>
        <w:pStyle w:val="ab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Спортивна форма</w:t>
      </w:r>
      <w:r w:rsidR="007A6CF8" w:rsidRPr="00594B87">
        <w:rPr>
          <w:rFonts w:ascii="Times New Roman" w:hAnsi="Times New Roman"/>
          <w:i/>
          <w:sz w:val="24"/>
          <w:szCs w:val="24"/>
        </w:rPr>
        <w:t xml:space="preserve"> – </w:t>
      </w:r>
      <w:r w:rsidR="009F6CCB" w:rsidRPr="00594B87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9F6CCB" w:rsidRPr="00594B87">
        <w:rPr>
          <w:rFonts w:ascii="Times New Roman" w:hAnsi="Times New Roman"/>
          <w:i/>
          <w:sz w:val="24"/>
          <w:szCs w:val="24"/>
        </w:rPr>
        <w:t>0</w:t>
      </w:r>
      <w:r w:rsidR="00011CFE" w:rsidRPr="00594B87">
        <w:rPr>
          <w:rFonts w:ascii="Times New Roman" w:hAnsi="Times New Roman"/>
          <w:i/>
          <w:sz w:val="24"/>
          <w:szCs w:val="24"/>
        </w:rPr>
        <w:t>00,00</w:t>
      </w:r>
      <w:r w:rsidR="007A6CF8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CA7405" w:rsidRPr="00594B87">
        <w:rPr>
          <w:rFonts w:ascii="Times New Roman" w:hAnsi="Times New Roman"/>
          <w:i/>
          <w:sz w:val="24"/>
          <w:szCs w:val="24"/>
        </w:rPr>
        <w:t>грн</w:t>
      </w:r>
      <w:r w:rsidR="007A6CF8" w:rsidRPr="00594B87">
        <w:rPr>
          <w:rFonts w:ascii="Times New Roman" w:hAnsi="Times New Roman"/>
          <w:i/>
          <w:sz w:val="24"/>
          <w:szCs w:val="24"/>
        </w:rPr>
        <w:t>.</w:t>
      </w:r>
      <w:r w:rsidR="00011CFE" w:rsidRPr="00594B87">
        <w:rPr>
          <w:rFonts w:ascii="Times New Roman" w:hAnsi="Times New Roman"/>
          <w:i/>
          <w:sz w:val="24"/>
          <w:szCs w:val="24"/>
        </w:rPr>
        <w:t>;</w:t>
      </w:r>
    </w:p>
    <w:p w:rsidR="00011CFE" w:rsidRPr="00594B87" w:rsidRDefault="009F6CCB" w:rsidP="00011CFE">
      <w:pPr>
        <w:pStyle w:val="ab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i/>
          <w:sz w:val="24"/>
          <w:szCs w:val="24"/>
        </w:rPr>
        <w:t>Настільні ігри  – 6</w:t>
      </w:r>
      <w:r w:rsidR="00E77983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000</w:t>
      </w:r>
      <w:r w:rsidR="00011CFE" w:rsidRPr="00594B87">
        <w:rPr>
          <w:rFonts w:ascii="Times New Roman" w:hAnsi="Times New Roman"/>
          <w:i/>
          <w:sz w:val="24"/>
          <w:szCs w:val="24"/>
        </w:rPr>
        <w:t>,00</w:t>
      </w:r>
      <w:r w:rsidR="007A6CF8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011CFE" w:rsidRPr="00594B87">
        <w:rPr>
          <w:rFonts w:ascii="Times New Roman" w:hAnsi="Times New Roman"/>
          <w:i/>
          <w:sz w:val="24"/>
          <w:szCs w:val="24"/>
        </w:rPr>
        <w:t>грн</w:t>
      </w:r>
      <w:r w:rsidR="007A6CF8" w:rsidRPr="00594B87">
        <w:rPr>
          <w:rFonts w:ascii="Times New Roman" w:hAnsi="Times New Roman"/>
          <w:i/>
          <w:sz w:val="24"/>
          <w:szCs w:val="24"/>
        </w:rPr>
        <w:t>.</w:t>
      </w:r>
    </w:p>
    <w:p w:rsidR="00D77F90" w:rsidRPr="00B57CD1" w:rsidRDefault="00596433" w:rsidP="00011CFE">
      <w:pPr>
        <w:pStyle w:val="ab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i/>
          <w:sz w:val="24"/>
          <w:szCs w:val="24"/>
        </w:rPr>
        <w:lastRenderedPageBreak/>
        <w:t xml:space="preserve">Миючі засоби </w:t>
      </w:r>
      <w:r w:rsidR="00AA1B55">
        <w:rPr>
          <w:rFonts w:ascii="Times New Roman" w:hAnsi="Times New Roman"/>
          <w:i/>
          <w:sz w:val="24"/>
          <w:szCs w:val="24"/>
        </w:rPr>
        <w:t xml:space="preserve">– </w:t>
      </w:r>
      <w:r w:rsidR="001D176D">
        <w:rPr>
          <w:rFonts w:ascii="Times New Roman" w:hAnsi="Times New Roman"/>
          <w:i/>
          <w:sz w:val="24"/>
          <w:szCs w:val="24"/>
        </w:rPr>
        <w:t>14 769,50</w:t>
      </w:r>
      <w:r w:rsidR="00D77F90" w:rsidRPr="00594B87">
        <w:rPr>
          <w:rFonts w:ascii="Times New Roman" w:hAnsi="Times New Roman"/>
          <w:i/>
          <w:sz w:val="24"/>
          <w:szCs w:val="24"/>
        </w:rPr>
        <w:t>грн</w:t>
      </w:r>
      <w:r w:rsidR="00AA1B55">
        <w:rPr>
          <w:rFonts w:ascii="Times New Roman" w:hAnsi="Times New Roman"/>
          <w:i/>
          <w:sz w:val="24"/>
          <w:szCs w:val="24"/>
        </w:rPr>
        <w:t>.</w:t>
      </w:r>
    </w:p>
    <w:p w:rsidR="00B57CD1" w:rsidRPr="00B57CD1" w:rsidRDefault="00B57CD1" w:rsidP="00011CFE">
      <w:pPr>
        <w:pStyle w:val="ab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Щебень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5324,08 грн</w:t>
      </w:r>
      <w:r w:rsidR="00887A55">
        <w:rPr>
          <w:rFonts w:ascii="Times New Roman" w:hAnsi="Times New Roman"/>
          <w:i/>
          <w:sz w:val="24"/>
          <w:szCs w:val="24"/>
        </w:rPr>
        <w:t>.</w:t>
      </w:r>
    </w:p>
    <w:p w:rsidR="00B57CD1" w:rsidRPr="00594B87" w:rsidRDefault="00656D93" w:rsidP="00011CFE">
      <w:pPr>
        <w:pStyle w:val="ab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Генератор,</w:t>
      </w:r>
      <w:r w:rsidR="00887A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стиральна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машина,</w:t>
      </w:r>
      <w:r w:rsidR="00887A5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холодильник -</w:t>
      </w:r>
      <w:r w:rsidR="00887A5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38800,00</w:t>
      </w:r>
      <w:r w:rsidR="00887A5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грн</w:t>
      </w:r>
      <w:r w:rsidR="00887A55">
        <w:rPr>
          <w:rFonts w:ascii="Times New Roman" w:hAnsi="Times New Roman"/>
          <w:i/>
          <w:sz w:val="24"/>
          <w:szCs w:val="24"/>
        </w:rPr>
        <w:t>.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На придбання </w:t>
      </w:r>
      <w:r w:rsidR="00011CFE" w:rsidRPr="00594B87">
        <w:rPr>
          <w:rFonts w:ascii="Times New Roman" w:hAnsi="Times New Roman"/>
          <w:sz w:val="24"/>
          <w:szCs w:val="24"/>
        </w:rPr>
        <w:t>продуктів харчування –</w:t>
      </w:r>
      <w:r w:rsidR="00887A55">
        <w:rPr>
          <w:rFonts w:ascii="Times New Roman" w:hAnsi="Times New Roman"/>
          <w:sz w:val="24"/>
          <w:szCs w:val="24"/>
        </w:rPr>
        <w:t xml:space="preserve"> </w:t>
      </w:r>
      <w:r w:rsidR="001D176D">
        <w:rPr>
          <w:rFonts w:ascii="Times New Roman" w:hAnsi="Times New Roman"/>
          <w:sz w:val="24"/>
          <w:szCs w:val="24"/>
        </w:rPr>
        <w:t>608 653,65</w:t>
      </w:r>
      <w:r w:rsidR="00E77983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 xml:space="preserve">грн.; </w:t>
      </w:r>
    </w:p>
    <w:p w:rsidR="00CA7405" w:rsidRPr="00594B87" w:rsidRDefault="00364660" w:rsidP="00CA7405">
      <w:pPr>
        <w:pStyle w:val="ab"/>
        <w:numPr>
          <w:ilvl w:val="0"/>
          <w:numId w:val="7"/>
        </w:numPr>
        <w:ind w:left="709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Пр</w:t>
      </w:r>
      <w:r w:rsidR="001D176D">
        <w:rPr>
          <w:rFonts w:ascii="Times New Roman" w:hAnsi="Times New Roman"/>
          <w:sz w:val="24"/>
          <w:szCs w:val="24"/>
        </w:rPr>
        <w:t>идбання  медикаментів – 268055,07</w:t>
      </w:r>
      <w:r w:rsidR="00CA7405" w:rsidRPr="00594B87">
        <w:rPr>
          <w:rFonts w:ascii="Times New Roman" w:hAnsi="Times New Roman"/>
          <w:sz w:val="24"/>
          <w:szCs w:val="24"/>
        </w:rPr>
        <w:t xml:space="preserve"> грн.</w:t>
      </w:r>
    </w:p>
    <w:p w:rsidR="0025669D" w:rsidRPr="00594B87" w:rsidRDefault="009F6CCB" w:rsidP="00CA7405">
      <w:pPr>
        <w:pStyle w:val="ab"/>
        <w:numPr>
          <w:ilvl w:val="0"/>
          <w:numId w:val="7"/>
        </w:numPr>
        <w:ind w:left="709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Придбання предметів довгострокового користування</w:t>
      </w:r>
      <w:r w:rsidR="009F0F54" w:rsidRPr="00594B87">
        <w:rPr>
          <w:rFonts w:ascii="Times New Roman" w:hAnsi="Times New Roman"/>
          <w:sz w:val="24"/>
          <w:szCs w:val="24"/>
        </w:rPr>
        <w:t xml:space="preserve"> – </w:t>
      </w:r>
      <w:r w:rsidRPr="00594B87">
        <w:rPr>
          <w:rFonts w:ascii="Times New Roman" w:hAnsi="Times New Roman"/>
          <w:sz w:val="24"/>
          <w:szCs w:val="24"/>
        </w:rPr>
        <w:t>1 004 411,73</w:t>
      </w:r>
      <w:r w:rsidR="0025669D" w:rsidRPr="00594B87">
        <w:rPr>
          <w:rFonts w:ascii="Times New Roman" w:hAnsi="Times New Roman"/>
          <w:sz w:val="24"/>
          <w:szCs w:val="24"/>
        </w:rPr>
        <w:t xml:space="preserve"> грн.</w:t>
      </w:r>
      <w:r w:rsidR="006374A5">
        <w:rPr>
          <w:rFonts w:ascii="Times New Roman" w:hAnsi="Times New Roman"/>
          <w:sz w:val="24"/>
          <w:szCs w:val="24"/>
        </w:rPr>
        <w:t>,</w:t>
      </w:r>
      <w:r w:rsidRPr="00594B87">
        <w:rPr>
          <w:rFonts w:ascii="Times New Roman" w:hAnsi="Times New Roman"/>
          <w:sz w:val="24"/>
          <w:szCs w:val="24"/>
        </w:rPr>
        <w:t xml:space="preserve"> а саме:</w:t>
      </w:r>
    </w:p>
    <w:p w:rsidR="009F6CCB" w:rsidRPr="00594B87" w:rsidRDefault="009F6CCB" w:rsidP="009F6CCB">
      <w:pPr>
        <w:pStyle w:val="ab"/>
        <w:ind w:left="709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Від громадської організації «Пролісок»  </w:t>
      </w:r>
      <w:proofErr w:type="spellStart"/>
      <w:r w:rsidRPr="00594B87">
        <w:rPr>
          <w:rFonts w:ascii="Times New Roman" w:hAnsi="Times New Roman"/>
          <w:sz w:val="24"/>
          <w:szCs w:val="24"/>
        </w:rPr>
        <w:t>електровелосипеди</w:t>
      </w:r>
      <w:proofErr w:type="spellEnd"/>
      <w:r w:rsidRPr="00594B87">
        <w:rPr>
          <w:rFonts w:ascii="Times New Roman" w:hAnsi="Times New Roman"/>
          <w:sz w:val="24"/>
          <w:szCs w:val="24"/>
        </w:rPr>
        <w:t xml:space="preserve"> 3 шт</w:t>
      </w:r>
      <w:r w:rsidR="002F0B97" w:rsidRPr="00594B87">
        <w:rPr>
          <w:rFonts w:ascii="Times New Roman" w:hAnsi="Times New Roman"/>
          <w:sz w:val="24"/>
          <w:szCs w:val="24"/>
        </w:rPr>
        <w:t xml:space="preserve">. </w:t>
      </w:r>
      <w:r w:rsidRPr="00594B87">
        <w:rPr>
          <w:rFonts w:ascii="Times New Roman" w:hAnsi="Times New Roman"/>
          <w:sz w:val="24"/>
          <w:szCs w:val="24"/>
        </w:rPr>
        <w:t>87</w:t>
      </w:r>
      <w:r w:rsidR="002F0B97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300,00</w:t>
      </w:r>
      <w:r w:rsidR="002F0B97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2F0B97" w:rsidRPr="00594B87">
        <w:rPr>
          <w:rFonts w:ascii="Times New Roman" w:hAnsi="Times New Roman"/>
          <w:sz w:val="24"/>
          <w:szCs w:val="24"/>
        </w:rPr>
        <w:t>.</w:t>
      </w:r>
    </w:p>
    <w:p w:rsidR="009F6CCB" w:rsidRPr="00594B87" w:rsidRDefault="009F6CCB" w:rsidP="002F0B97">
      <w:pPr>
        <w:pStyle w:val="ab"/>
        <w:ind w:left="709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Від фонду </w:t>
      </w:r>
      <w:proofErr w:type="spellStart"/>
      <w:r w:rsidRPr="00594B87">
        <w:rPr>
          <w:rFonts w:ascii="Times New Roman" w:hAnsi="Times New Roman"/>
          <w:sz w:val="24"/>
          <w:szCs w:val="24"/>
          <w:lang w:val="en-US"/>
        </w:rPr>
        <w:t>Fundacja</w:t>
      </w:r>
      <w:proofErr w:type="spellEnd"/>
      <w:r w:rsidRPr="00594B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en-US"/>
        </w:rPr>
        <w:t>unii</w:t>
      </w:r>
      <w:proofErr w:type="spellEnd"/>
      <w:r w:rsidRPr="00594B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en-US"/>
        </w:rPr>
        <w:t>Kredetowech</w:t>
      </w:r>
      <w:proofErr w:type="spellEnd"/>
      <w:r w:rsidRPr="00594B87">
        <w:rPr>
          <w:rFonts w:ascii="Times New Roman" w:hAnsi="Times New Roman"/>
          <w:sz w:val="24"/>
          <w:szCs w:val="24"/>
        </w:rPr>
        <w:t xml:space="preserve">  </w:t>
      </w:r>
      <w:r w:rsidR="006374A5">
        <w:rPr>
          <w:rFonts w:ascii="Times New Roman" w:hAnsi="Times New Roman"/>
          <w:sz w:val="24"/>
          <w:szCs w:val="24"/>
        </w:rPr>
        <w:t>д</w:t>
      </w:r>
      <w:r w:rsidRPr="00594B87">
        <w:rPr>
          <w:rFonts w:ascii="Times New Roman" w:hAnsi="Times New Roman"/>
          <w:sz w:val="24"/>
          <w:szCs w:val="24"/>
        </w:rPr>
        <w:t>ефібрилятор 76</w:t>
      </w:r>
      <w:r w:rsidR="002F0B97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635,51 грн</w:t>
      </w:r>
      <w:r w:rsidR="002F0B97" w:rsidRPr="00594B87">
        <w:rPr>
          <w:rFonts w:ascii="Times New Roman" w:hAnsi="Times New Roman"/>
          <w:sz w:val="24"/>
          <w:szCs w:val="24"/>
        </w:rPr>
        <w:t>.</w:t>
      </w:r>
      <w:r w:rsidRPr="00594B87">
        <w:rPr>
          <w:rFonts w:ascii="Times New Roman" w:hAnsi="Times New Roman"/>
          <w:sz w:val="24"/>
          <w:szCs w:val="24"/>
        </w:rPr>
        <w:t>,</w:t>
      </w:r>
      <w:r w:rsidR="002F0B97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трансформаторний респіратор</w:t>
      </w:r>
      <w:r w:rsidR="002F0B97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53479,46</w:t>
      </w:r>
      <w:r w:rsidR="002F0B97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2F0B97" w:rsidRPr="00594B87">
        <w:rPr>
          <w:rFonts w:ascii="Times New Roman" w:hAnsi="Times New Roman"/>
          <w:sz w:val="24"/>
          <w:szCs w:val="24"/>
        </w:rPr>
        <w:t>.</w:t>
      </w:r>
      <w:r w:rsidRPr="00594B87">
        <w:rPr>
          <w:rFonts w:ascii="Times New Roman" w:hAnsi="Times New Roman"/>
          <w:sz w:val="24"/>
          <w:szCs w:val="24"/>
        </w:rPr>
        <w:t>,</w:t>
      </w:r>
      <w:r w:rsidR="002F0B97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автомобіль швидкої допомоги</w:t>
      </w:r>
      <w:r w:rsidR="002F0B97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714</w:t>
      </w:r>
      <w:r w:rsidR="002F0B97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693,00</w:t>
      </w:r>
      <w:r w:rsidR="002F0B97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2F0B97" w:rsidRPr="00594B87">
        <w:rPr>
          <w:rFonts w:ascii="Times New Roman" w:hAnsi="Times New Roman"/>
          <w:sz w:val="24"/>
          <w:szCs w:val="24"/>
        </w:rPr>
        <w:t>.</w:t>
      </w:r>
      <w:r w:rsidRPr="00594B87">
        <w:rPr>
          <w:rFonts w:ascii="Times New Roman" w:hAnsi="Times New Roman"/>
          <w:sz w:val="24"/>
          <w:szCs w:val="24"/>
        </w:rPr>
        <w:t>,</w:t>
      </w:r>
      <w:r w:rsidR="002F0B97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медичний холодильник</w:t>
      </w:r>
      <w:r w:rsidR="002F0B97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72</w:t>
      </w:r>
      <w:r w:rsidR="002F0B97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303,76 грн</w:t>
      </w:r>
      <w:r w:rsidR="002F0B97" w:rsidRPr="00594B87">
        <w:rPr>
          <w:rFonts w:ascii="Times New Roman" w:hAnsi="Times New Roman"/>
          <w:sz w:val="24"/>
          <w:szCs w:val="24"/>
        </w:rPr>
        <w:t>.</w:t>
      </w:r>
    </w:p>
    <w:p w:rsidR="00596433" w:rsidRPr="00594B87" w:rsidRDefault="00596433" w:rsidP="00596433">
      <w:pPr>
        <w:pStyle w:val="ab"/>
        <w:ind w:left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>Спеціальний фонд (07 фонд)</w:t>
      </w:r>
    </w:p>
    <w:p w:rsidR="00596433" w:rsidRPr="006374A5" w:rsidRDefault="00596433" w:rsidP="006374A5">
      <w:pPr>
        <w:pStyle w:val="ab"/>
        <w:ind w:left="709"/>
        <w:jc w:val="both"/>
        <w:rPr>
          <w:rFonts w:ascii="Times New Roman" w:hAnsi="Times New Roman"/>
          <w:sz w:val="24"/>
          <w:szCs w:val="24"/>
        </w:rPr>
      </w:pPr>
      <w:r w:rsidRPr="006374A5">
        <w:rPr>
          <w:rFonts w:ascii="Times New Roman" w:hAnsi="Times New Roman"/>
          <w:sz w:val="24"/>
          <w:szCs w:val="24"/>
        </w:rPr>
        <w:t xml:space="preserve">За рахунок коштів  </w:t>
      </w:r>
      <w:r w:rsidR="006374A5">
        <w:rPr>
          <w:rFonts w:ascii="Times New Roman" w:hAnsi="Times New Roman"/>
          <w:sz w:val="24"/>
          <w:szCs w:val="24"/>
        </w:rPr>
        <w:t>спеціального</w:t>
      </w:r>
      <w:r w:rsidRPr="006374A5">
        <w:rPr>
          <w:rFonts w:ascii="Times New Roman" w:hAnsi="Times New Roman"/>
          <w:sz w:val="24"/>
          <w:szCs w:val="24"/>
        </w:rPr>
        <w:t xml:space="preserve"> фонду </w:t>
      </w:r>
      <w:r w:rsidR="006374A5">
        <w:rPr>
          <w:rFonts w:ascii="Times New Roman" w:hAnsi="Times New Roman"/>
          <w:sz w:val="24"/>
          <w:szCs w:val="24"/>
        </w:rPr>
        <w:t>(б</w:t>
      </w:r>
      <w:r w:rsidRPr="006374A5">
        <w:rPr>
          <w:rFonts w:ascii="Times New Roman" w:hAnsi="Times New Roman"/>
          <w:sz w:val="24"/>
          <w:szCs w:val="24"/>
        </w:rPr>
        <w:t>юджету розвитку</w:t>
      </w:r>
      <w:r w:rsidR="006374A5">
        <w:rPr>
          <w:rFonts w:ascii="Times New Roman" w:hAnsi="Times New Roman"/>
          <w:sz w:val="24"/>
          <w:szCs w:val="24"/>
        </w:rPr>
        <w:t>)</w:t>
      </w:r>
      <w:r w:rsidRPr="006374A5">
        <w:rPr>
          <w:rFonts w:ascii="Times New Roman" w:hAnsi="Times New Roman"/>
          <w:sz w:val="24"/>
          <w:szCs w:val="24"/>
        </w:rPr>
        <w:t xml:space="preserve"> придбано комп’ютерне обладнання на суму 25</w:t>
      </w:r>
      <w:r w:rsidR="006374A5">
        <w:rPr>
          <w:rFonts w:ascii="Times New Roman" w:hAnsi="Times New Roman"/>
          <w:sz w:val="24"/>
          <w:szCs w:val="24"/>
        </w:rPr>
        <w:t xml:space="preserve"> </w:t>
      </w:r>
      <w:r w:rsidRPr="006374A5">
        <w:rPr>
          <w:rFonts w:ascii="Times New Roman" w:hAnsi="Times New Roman"/>
          <w:sz w:val="24"/>
          <w:szCs w:val="24"/>
        </w:rPr>
        <w:t>700,00</w:t>
      </w:r>
      <w:r w:rsidR="006374A5">
        <w:rPr>
          <w:rFonts w:ascii="Times New Roman" w:hAnsi="Times New Roman"/>
          <w:sz w:val="24"/>
          <w:szCs w:val="24"/>
        </w:rPr>
        <w:t xml:space="preserve"> </w:t>
      </w:r>
      <w:r w:rsidRPr="006374A5">
        <w:rPr>
          <w:rFonts w:ascii="Times New Roman" w:hAnsi="Times New Roman"/>
          <w:sz w:val="24"/>
          <w:szCs w:val="24"/>
        </w:rPr>
        <w:t>грн.</w:t>
      </w:r>
    </w:p>
    <w:p w:rsidR="00581484" w:rsidRPr="00594B87" w:rsidRDefault="00581484" w:rsidP="00581484">
      <w:pPr>
        <w:pStyle w:val="ac"/>
        <w:shd w:val="clear" w:color="auto" w:fill="FFFFFF"/>
        <w:spacing w:before="120" w:beforeAutospacing="0" w:after="0" w:afterAutospacing="0"/>
        <w:ind w:left="717"/>
        <w:jc w:val="center"/>
        <w:rPr>
          <w:b/>
          <w:i/>
          <w:lang w:val="uk-UA"/>
        </w:rPr>
      </w:pPr>
      <w:r w:rsidRPr="00594B87">
        <w:rPr>
          <w:b/>
          <w:i/>
          <w:lang w:val="uk-UA"/>
        </w:rPr>
        <w:t xml:space="preserve">ТПКВКМБ 0213035 «Компенсаційні виплати за пільговий проїзд окремих категорій громадян </w:t>
      </w:r>
      <w:r w:rsidR="00924C3D" w:rsidRPr="00594B87">
        <w:rPr>
          <w:b/>
          <w:i/>
          <w:lang w:val="uk-UA"/>
        </w:rPr>
        <w:t>на залізничному транспорті</w:t>
      </w:r>
      <w:r w:rsidRPr="00594B87">
        <w:rPr>
          <w:b/>
          <w:i/>
          <w:lang w:val="uk-UA"/>
        </w:rPr>
        <w:t>»</w:t>
      </w:r>
    </w:p>
    <w:p w:rsidR="00924C3D" w:rsidRPr="00594B87" w:rsidRDefault="00924C3D" w:rsidP="00924C3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594B87">
        <w:rPr>
          <w:lang w:val="uk-UA"/>
        </w:rPr>
        <w:t>З</w:t>
      </w:r>
      <w:r w:rsidRPr="00594B87">
        <w:t xml:space="preserve">а </w:t>
      </w:r>
      <w:proofErr w:type="spellStart"/>
      <w:r w:rsidRPr="00594B87">
        <w:t>звітний</w:t>
      </w:r>
      <w:proofErr w:type="spellEnd"/>
      <w:r w:rsidRPr="00594B87">
        <w:t xml:space="preserve"> </w:t>
      </w:r>
      <w:proofErr w:type="spellStart"/>
      <w:r w:rsidRPr="00594B87">
        <w:t>період</w:t>
      </w:r>
      <w:proofErr w:type="spellEnd"/>
      <w:r w:rsidRPr="00594B87">
        <w:t xml:space="preserve"> </w:t>
      </w:r>
      <w:proofErr w:type="spellStart"/>
      <w:r w:rsidRPr="00594B87">
        <w:t>було</w:t>
      </w:r>
      <w:proofErr w:type="spellEnd"/>
      <w:r w:rsidRPr="00594B87">
        <w:t xml:space="preserve"> проведено </w:t>
      </w:r>
      <w:proofErr w:type="spellStart"/>
      <w:r w:rsidRPr="00594B87">
        <w:t>видатків</w:t>
      </w:r>
      <w:proofErr w:type="spellEnd"/>
      <w:r w:rsidRPr="00594B87">
        <w:rPr>
          <w:lang w:val="uk-UA"/>
        </w:rPr>
        <w:t xml:space="preserve"> по загальному фонду</w:t>
      </w:r>
      <w:r w:rsidR="002A3746">
        <w:rPr>
          <w:lang w:val="uk-UA"/>
        </w:rPr>
        <w:t xml:space="preserve"> у сумі  84456,11</w:t>
      </w:r>
      <w:r w:rsidR="002F0B97" w:rsidRPr="00594B87">
        <w:rPr>
          <w:lang w:val="uk-UA"/>
        </w:rPr>
        <w:t xml:space="preserve"> </w:t>
      </w:r>
      <w:r w:rsidRPr="00594B87">
        <w:rPr>
          <w:lang w:val="uk-UA"/>
        </w:rPr>
        <w:t>грн., у тому числі:</w:t>
      </w:r>
    </w:p>
    <w:p w:rsidR="00924C3D" w:rsidRPr="00353D8E" w:rsidRDefault="00295DA7" w:rsidP="006374A5">
      <w:pPr>
        <w:pStyle w:val="ab"/>
        <w:numPr>
          <w:ilvl w:val="0"/>
          <w:numId w:val="7"/>
        </w:numPr>
        <w:shd w:val="clear" w:color="auto" w:fill="FFFFFF"/>
        <w:spacing w:after="120"/>
        <w:ind w:left="71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Компенсаційні виплати за пільговий проїзд окремих категорій громадян у залізничному транспорті</w:t>
      </w:r>
      <w:r w:rsidR="00924C3D" w:rsidRPr="00594B87">
        <w:rPr>
          <w:rFonts w:ascii="Times New Roman" w:hAnsi="Times New Roman"/>
          <w:sz w:val="24"/>
          <w:szCs w:val="24"/>
        </w:rPr>
        <w:t xml:space="preserve">  – </w:t>
      </w:r>
      <w:r w:rsidR="002A3746">
        <w:rPr>
          <w:rFonts w:ascii="Times New Roman" w:hAnsi="Times New Roman"/>
          <w:sz w:val="24"/>
          <w:szCs w:val="24"/>
        </w:rPr>
        <w:t>84456,11</w:t>
      </w:r>
      <w:r w:rsidR="00924C3D" w:rsidRPr="00594B87">
        <w:rPr>
          <w:rFonts w:ascii="Times New Roman" w:hAnsi="Times New Roman"/>
          <w:sz w:val="24"/>
          <w:szCs w:val="24"/>
        </w:rPr>
        <w:t xml:space="preserve"> грн.</w:t>
      </w:r>
    </w:p>
    <w:p w:rsidR="00353D8E" w:rsidRPr="00594B87" w:rsidRDefault="00353D8E" w:rsidP="00353D8E">
      <w:pPr>
        <w:pStyle w:val="ab"/>
        <w:shd w:val="clear" w:color="auto" w:fill="FFFFFF"/>
        <w:spacing w:after="120"/>
        <w:ind w:left="1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763C6" w:rsidRPr="00594B87" w:rsidRDefault="00D763C6" w:rsidP="002F0B97">
      <w:pPr>
        <w:pStyle w:val="ab"/>
        <w:ind w:left="644"/>
        <w:jc w:val="center"/>
        <w:rPr>
          <w:rFonts w:ascii="Times New Roman" w:hAnsi="Times New Roman"/>
          <w:b/>
          <w:i/>
          <w:sz w:val="24"/>
          <w:szCs w:val="24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t>ТПКВКМБ 0213050»Пільгове медичне обслуговування  осіб ,які постраждали  внаслідок Чорнобильської катастрофи»</w:t>
      </w:r>
    </w:p>
    <w:p w:rsidR="00D763C6" w:rsidRDefault="00D763C6" w:rsidP="00FE6C3B">
      <w:pPr>
        <w:pStyle w:val="ab"/>
        <w:ind w:left="644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</w:t>
      </w:r>
      <w:r w:rsidRPr="00594B87">
        <w:rPr>
          <w:rFonts w:ascii="Times New Roman" w:hAnsi="Times New Roman"/>
          <w:b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 xml:space="preserve"> звітний період  на придбання медикаментів  чор</w:t>
      </w:r>
      <w:r w:rsidR="002A3746">
        <w:rPr>
          <w:rFonts w:ascii="Times New Roman" w:hAnsi="Times New Roman"/>
          <w:sz w:val="24"/>
          <w:szCs w:val="24"/>
        </w:rPr>
        <w:t>нобильцям  було заплановано  2130,</w:t>
      </w:r>
      <w:r w:rsidRPr="00594B87">
        <w:rPr>
          <w:rFonts w:ascii="Times New Roman" w:hAnsi="Times New Roman"/>
          <w:sz w:val="24"/>
          <w:szCs w:val="24"/>
        </w:rPr>
        <w:t>00</w:t>
      </w:r>
      <w:r w:rsidR="00FE6C3B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грн.,</w:t>
      </w:r>
      <w:r w:rsidR="00314945">
        <w:rPr>
          <w:rFonts w:ascii="Times New Roman" w:hAnsi="Times New Roman"/>
          <w:sz w:val="24"/>
          <w:szCs w:val="24"/>
        </w:rPr>
        <w:t xml:space="preserve"> </w:t>
      </w:r>
      <w:r w:rsidR="002A3746">
        <w:rPr>
          <w:rFonts w:ascii="Times New Roman" w:hAnsi="Times New Roman"/>
          <w:sz w:val="24"/>
          <w:szCs w:val="24"/>
        </w:rPr>
        <w:t xml:space="preserve"> фактично профінансовано 2128,08</w:t>
      </w:r>
      <w:r w:rsidR="00656D93">
        <w:rPr>
          <w:rFonts w:ascii="Times New Roman" w:hAnsi="Times New Roman"/>
          <w:sz w:val="24"/>
          <w:szCs w:val="24"/>
        </w:rPr>
        <w:t xml:space="preserve"> грн.</w:t>
      </w:r>
    </w:p>
    <w:p w:rsidR="00353D8E" w:rsidRDefault="00353D8E" w:rsidP="00FE6C3B">
      <w:pPr>
        <w:pStyle w:val="ab"/>
        <w:ind w:left="644"/>
        <w:rPr>
          <w:rFonts w:ascii="Times New Roman" w:hAnsi="Times New Roman"/>
          <w:sz w:val="24"/>
          <w:szCs w:val="24"/>
        </w:rPr>
      </w:pPr>
    </w:p>
    <w:p w:rsidR="00656D93" w:rsidRDefault="007F4ABB" w:rsidP="00FE6C3B">
      <w:pPr>
        <w:pStyle w:val="ab"/>
        <w:ind w:left="64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ТПКВКМБ 02131</w:t>
      </w:r>
      <w:r w:rsidR="00656D93">
        <w:rPr>
          <w:rFonts w:ascii="Times New Roman" w:hAnsi="Times New Roman"/>
          <w:b/>
          <w:i/>
          <w:sz w:val="24"/>
          <w:szCs w:val="24"/>
        </w:rPr>
        <w:t xml:space="preserve">40 «Оздоровлення та відпочинок дітей (крім заходів  з оздоровлення дітей,які постраждали внаслідок Чорнобильської катастрофи) </w:t>
      </w:r>
    </w:p>
    <w:p w:rsidR="00817F93" w:rsidRPr="007F4ABB" w:rsidRDefault="00817F93" w:rsidP="00FE6C3B">
      <w:pPr>
        <w:pStyle w:val="ab"/>
        <w:ind w:left="644"/>
        <w:rPr>
          <w:rFonts w:ascii="Times New Roman" w:hAnsi="Times New Roman"/>
          <w:sz w:val="24"/>
          <w:szCs w:val="24"/>
        </w:rPr>
      </w:pPr>
      <w:r w:rsidRPr="00817F9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За звітний період було витрачено кошти на оздоровлення</w:t>
      </w:r>
      <w:r w:rsidR="007F4ABB">
        <w:rPr>
          <w:rFonts w:ascii="Times New Roman" w:hAnsi="Times New Roman"/>
          <w:sz w:val="24"/>
          <w:szCs w:val="24"/>
        </w:rPr>
        <w:t xml:space="preserve"> статусних  дітей  нашої громади  в дитячому літньому  таборі </w:t>
      </w:r>
      <w:r w:rsidR="007F4ABB">
        <w:rPr>
          <w:rFonts w:ascii="Times New Roman" w:hAnsi="Times New Roman"/>
          <w:sz w:val="24"/>
          <w:szCs w:val="24"/>
          <w:lang w:val="en-US"/>
        </w:rPr>
        <w:t>GALA</w:t>
      </w:r>
      <w:r w:rsidR="007F4ABB" w:rsidRPr="007F4ABB">
        <w:rPr>
          <w:rFonts w:ascii="Times New Roman" w:hAnsi="Times New Roman"/>
          <w:sz w:val="24"/>
          <w:szCs w:val="24"/>
        </w:rPr>
        <w:t xml:space="preserve"> </w:t>
      </w:r>
      <w:r w:rsidR="007F4ABB">
        <w:rPr>
          <w:rFonts w:ascii="Times New Roman" w:hAnsi="Times New Roman"/>
          <w:sz w:val="24"/>
          <w:szCs w:val="24"/>
          <w:lang w:val="en-US"/>
        </w:rPr>
        <w:t>CAMP</w:t>
      </w:r>
      <w:r w:rsidR="007F4ABB" w:rsidRPr="007F4ABB">
        <w:rPr>
          <w:rFonts w:ascii="Times New Roman" w:hAnsi="Times New Roman"/>
          <w:sz w:val="24"/>
          <w:szCs w:val="24"/>
        </w:rPr>
        <w:t xml:space="preserve"> в місті  </w:t>
      </w:r>
      <w:proofErr w:type="spellStart"/>
      <w:r w:rsidR="007F4ABB" w:rsidRPr="007F4ABB">
        <w:rPr>
          <w:rFonts w:ascii="Times New Roman" w:hAnsi="Times New Roman"/>
          <w:sz w:val="24"/>
          <w:szCs w:val="24"/>
        </w:rPr>
        <w:t>Камянець-Подільський</w:t>
      </w:r>
      <w:proofErr w:type="spellEnd"/>
      <w:r w:rsidR="007F4ABB" w:rsidRPr="007F4ABB">
        <w:rPr>
          <w:rFonts w:ascii="Times New Roman" w:hAnsi="Times New Roman"/>
          <w:sz w:val="24"/>
          <w:szCs w:val="24"/>
        </w:rPr>
        <w:t xml:space="preserve"> </w:t>
      </w:r>
      <w:r w:rsidR="007F4ABB">
        <w:rPr>
          <w:rFonts w:ascii="Times New Roman" w:hAnsi="Times New Roman"/>
          <w:sz w:val="24"/>
          <w:szCs w:val="24"/>
        </w:rPr>
        <w:t xml:space="preserve"> на суму -98980,00грн.</w:t>
      </w:r>
    </w:p>
    <w:p w:rsidR="00656D93" w:rsidRPr="00594B87" w:rsidRDefault="00656D93" w:rsidP="00FE6C3B">
      <w:pPr>
        <w:pStyle w:val="ab"/>
        <w:ind w:left="644"/>
        <w:rPr>
          <w:rFonts w:ascii="Times New Roman" w:hAnsi="Times New Roman"/>
          <w:bCs/>
          <w:sz w:val="24"/>
          <w:szCs w:val="24"/>
        </w:rPr>
      </w:pPr>
    </w:p>
    <w:p w:rsidR="00EF40F6" w:rsidRPr="00594B87" w:rsidRDefault="000C2427" w:rsidP="00EF40F6">
      <w:pPr>
        <w:shd w:val="clear" w:color="auto" w:fill="FFFFFF"/>
        <w:ind w:left="717"/>
        <w:jc w:val="both"/>
        <w:rPr>
          <w:rFonts w:ascii="Times New Roman" w:hAnsi="Times New Roman" w:cs="Times New Roman"/>
          <w:b/>
          <w:bCs/>
          <w:i/>
        </w:rPr>
      </w:pPr>
      <w:r w:rsidRPr="00594B87">
        <w:rPr>
          <w:rFonts w:ascii="Times New Roman" w:hAnsi="Times New Roman" w:cs="Times New Roman"/>
          <w:b/>
          <w:bCs/>
          <w:i/>
        </w:rPr>
        <w:t xml:space="preserve">ТПВК </w:t>
      </w:r>
      <w:r w:rsidR="00EF40F6" w:rsidRPr="00594B87">
        <w:rPr>
          <w:rFonts w:ascii="Times New Roman" w:hAnsi="Times New Roman" w:cs="Times New Roman"/>
          <w:b/>
          <w:bCs/>
          <w:i/>
        </w:rPr>
        <w:t xml:space="preserve">МБ   0213090 «Видатки на </w:t>
      </w:r>
      <w:r w:rsidR="005C5979" w:rsidRPr="00594B87">
        <w:rPr>
          <w:rFonts w:ascii="Times New Roman" w:hAnsi="Times New Roman" w:cs="Times New Roman"/>
          <w:b/>
          <w:bCs/>
          <w:i/>
        </w:rPr>
        <w:t xml:space="preserve">поховання учасників бойових дій та осіб з </w:t>
      </w:r>
      <w:proofErr w:type="spellStart"/>
      <w:r w:rsidR="005C5979" w:rsidRPr="00594B87">
        <w:rPr>
          <w:rFonts w:ascii="Times New Roman" w:hAnsi="Times New Roman" w:cs="Times New Roman"/>
          <w:b/>
          <w:bCs/>
          <w:i/>
        </w:rPr>
        <w:t>інваліднітю</w:t>
      </w:r>
      <w:proofErr w:type="spellEnd"/>
      <w:r w:rsidR="005C5979" w:rsidRPr="00594B87">
        <w:rPr>
          <w:rFonts w:ascii="Times New Roman" w:hAnsi="Times New Roman" w:cs="Times New Roman"/>
          <w:b/>
          <w:bCs/>
          <w:i/>
        </w:rPr>
        <w:t xml:space="preserve"> внаслідок війни</w:t>
      </w:r>
      <w:r w:rsidR="00483D91" w:rsidRPr="00594B87">
        <w:rPr>
          <w:rFonts w:ascii="Times New Roman" w:hAnsi="Times New Roman" w:cs="Times New Roman"/>
          <w:b/>
          <w:bCs/>
          <w:i/>
        </w:rPr>
        <w:t>»</w:t>
      </w:r>
    </w:p>
    <w:p w:rsidR="00F642FA" w:rsidRPr="00594B87" w:rsidRDefault="005C5979" w:rsidP="00FE6C3B">
      <w:pPr>
        <w:pStyle w:val="ab"/>
        <w:shd w:val="clear" w:color="auto" w:fill="FFFFFF"/>
        <w:spacing w:after="0"/>
        <w:ind w:left="0" w:firstLine="1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94B8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594B87">
        <w:rPr>
          <w:rFonts w:ascii="Times New Roman" w:hAnsi="Times New Roman"/>
          <w:bCs/>
          <w:color w:val="000000"/>
          <w:sz w:val="24"/>
          <w:szCs w:val="24"/>
        </w:rPr>
        <w:t xml:space="preserve"> За звітни</w:t>
      </w:r>
      <w:r w:rsidR="00596433" w:rsidRPr="00594B87">
        <w:rPr>
          <w:rFonts w:ascii="Times New Roman" w:hAnsi="Times New Roman"/>
          <w:bCs/>
          <w:color w:val="000000"/>
          <w:sz w:val="24"/>
          <w:szCs w:val="24"/>
        </w:rPr>
        <w:t>й</w:t>
      </w:r>
      <w:r w:rsidR="00656D93">
        <w:rPr>
          <w:rFonts w:ascii="Times New Roman" w:hAnsi="Times New Roman"/>
          <w:bCs/>
          <w:color w:val="000000"/>
          <w:sz w:val="24"/>
          <w:szCs w:val="24"/>
        </w:rPr>
        <w:t xml:space="preserve"> період було витрачено 138709,10</w:t>
      </w:r>
      <w:r w:rsidRPr="00594B87">
        <w:rPr>
          <w:rFonts w:ascii="Times New Roman" w:hAnsi="Times New Roman"/>
          <w:bCs/>
          <w:color w:val="000000"/>
          <w:sz w:val="24"/>
          <w:szCs w:val="24"/>
        </w:rPr>
        <w:t xml:space="preserve"> грн</w:t>
      </w:r>
      <w:r w:rsidR="00FE6C3B" w:rsidRPr="00594B87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483D91" w:rsidRPr="00594B87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bCs/>
          <w:color w:val="000000"/>
          <w:sz w:val="24"/>
          <w:szCs w:val="24"/>
        </w:rPr>
        <w:t>(риту</w:t>
      </w:r>
      <w:r w:rsidR="00483D91" w:rsidRPr="00594B87">
        <w:rPr>
          <w:rFonts w:ascii="Times New Roman" w:hAnsi="Times New Roman"/>
          <w:bCs/>
          <w:color w:val="000000"/>
          <w:sz w:val="24"/>
          <w:szCs w:val="24"/>
          <w:lang w:val="ru-RU"/>
        </w:rPr>
        <w:t>а</w:t>
      </w:r>
      <w:proofErr w:type="spellStart"/>
      <w:r w:rsidRPr="00594B87">
        <w:rPr>
          <w:rFonts w:ascii="Times New Roman" w:hAnsi="Times New Roman"/>
          <w:bCs/>
          <w:color w:val="000000"/>
          <w:sz w:val="24"/>
          <w:szCs w:val="24"/>
        </w:rPr>
        <w:t>льні</w:t>
      </w:r>
      <w:proofErr w:type="spellEnd"/>
      <w:r w:rsidRPr="00594B87">
        <w:rPr>
          <w:rFonts w:ascii="Times New Roman" w:hAnsi="Times New Roman"/>
          <w:bCs/>
          <w:color w:val="000000"/>
          <w:sz w:val="24"/>
          <w:szCs w:val="24"/>
        </w:rPr>
        <w:t xml:space="preserve"> по</w:t>
      </w:r>
      <w:r w:rsidR="00156BCF" w:rsidRPr="00594B87">
        <w:rPr>
          <w:rFonts w:ascii="Times New Roman" w:hAnsi="Times New Roman"/>
          <w:bCs/>
          <w:color w:val="000000"/>
          <w:sz w:val="24"/>
          <w:szCs w:val="24"/>
        </w:rPr>
        <w:t>слуги та предмети для поховання</w:t>
      </w:r>
      <w:r w:rsidR="00FE6C3B" w:rsidRPr="00594B87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:rsidR="000C2427" w:rsidRPr="00594B87" w:rsidRDefault="000C2427" w:rsidP="00821698">
      <w:pPr>
        <w:pStyle w:val="ab"/>
        <w:shd w:val="clear" w:color="auto" w:fill="FFFFFF"/>
        <w:spacing w:after="0"/>
        <w:ind w:left="1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81484" w:rsidRPr="00594B87" w:rsidRDefault="00C33CDB" w:rsidP="00CA7405">
      <w:pPr>
        <w:pStyle w:val="ab"/>
        <w:ind w:left="1353"/>
        <w:jc w:val="center"/>
        <w:rPr>
          <w:rFonts w:ascii="Times New Roman" w:hAnsi="Times New Roman"/>
          <w:b/>
          <w:i/>
          <w:sz w:val="24"/>
          <w:szCs w:val="24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t>ТПКВКМБ 0213121 «Утримання та забезпечення  діяльності центрів соціальних служб»</w:t>
      </w:r>
    </w:p>
    <w:p w:rsidR="00821698" w:rsidRPr="00594B87" w:rsidRDefault="00C33CDB" w:rsidP="00C33CD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594B87">
        <w:rPr>
          <w:lang w:val="uk-UA"/>
        </w:rPr>
        <w:t>З</w:t>
      </w:r>
      <w:r w:rsidRPr="00594B87">
        <w:t xml:space="preserve">а </w:t>
      </w:r>
      <w:proofErr w:type="spellStart"/>
      <w:r w:rsidRPr="00594B87">
        <w:t>звітний</w:t>
      </w:r>
      <w:proofErr w:type="spellEnd"/>
      <w:r w:rsidRPr="00594B87">
        <w:t xml:space="preserve"> </w:t>
      </w:r>
      <w:proofErr w:type="spellStart"/>
      <w:r w:rsidRPr="00594B87">
        <w:t>період</w:t>
      </w:r>
      <w:proofErr w:type="spellEnd"/>
      <w:r w:rsidRPr="00594B87">
        <w:t xml:space="preserve"> </w:t>
      </w:r>
      <w:proofErr w:type="spellStart"/>
      <w:r w:rsidRPr="00594B87">
        <w:t>було</w:t>
      </w:r>
      <w:proofErr w:type="spellEnd"/>
      <w:r w:rsidRPr="00594B87">
        <w:t xml:space="preserve"> проведено </w:t>
      </w:r>
      <w:proofErr w:type="spellStart"/>
      <w:r w:rsidRPr="00594B87">
        <w:t>видатків</w:t>
      </w:r>
      <w:proofErr w:type="spellEnd"/>
      <w:r w:rsidRPr="00594B87">
        <w:rPr>
          <w:lang w:val="uk-UA"/>
        </w:rPr>
        <w:t xml:space="preserve"> по загальному фонду</w:t>
      </w:r>
      <w:r w:rsidR="00656D93">
        <w:rPr>
          <w:lang w:val="uk-UA"/>
        </w:rPr>
        <w:t xml:space="preserve"> у </w:t>
      </w:r>
      <w:r w:rsidR="002A3746">
        <w:rPr>
          <w:lang w:val="uk-UA"/>
        </w:rPr>
        <w:t>сумі  812198,15</w:t>
      </w:r>
      <w:r w:rsidR="00314945">
        <w:rPr>
          <w:lang w:val="uk-UA"/>
        </w:rPr>
        <w:t xml:space="preserve"> </w:t>
      </w:r>
      <w:r w:rsidRPr="00594B87">
        <w:rPr>
          <w:lang w:val="uk-UA"/>
        </w:rPr>
        <w:t>грн., у тому числі:</w:t>
      </w:r>
      <w:r w:rsidR="00170C24" w:rsidRPr="00594B87">
        <w:rPr>
          <w:lang w:val="uk-UA"/>
        </w:rPr>
        <w:t xml:space="preserve"> </w:t>
      </w:r>
      <w:r w:rsidRPr="00594B87">
        <w:rPr>
          <w:lang w:val="uk-UA"/>
        </w:rPr>
        <w:t>з</w:t>
      </w:r>
      <w:r w:rsidR="00C00DC9" w:rsidRPr="00594B87">
        <w:rPr>
          <w:lang w:val="uk-UA"/>
        </w:rPr>
        <w:t>ар</w:t>
      </w:r>
      <w:r w:rsidR="00596433" w:rsidRPr="00594B87">
        <w:rPr>
          <w:lang w:val="uk-UA"/>
        </w:rPr>
        <w:t>п</w:t>
      </w:r>
      <w:r w:rsidR="002A3746">
        <w:rPr>
          <w:lang w:val="uk-UA"/>
        </w:rPr>
        <w:t>лата з нарахуваннями –810198,15</w:t>
      </w:r>
      <w:r w:rsidRPr="00594B87">
        <w:rPr>
          <w:lang w:val="uk-UA"/>
        </w:rPr>
        <w:t xml:space="preserve"> грн</w:t>
      </w:r>
      <w:r w:rsidR="00170C24" w:rsidRPr="00594B87">
        <w:rPr>
          <w:lang w:val="uk-UA"/>
        </w:rPr>
        <w:t>.</w:t>
      </w:r>
      <w:r w:rsidR="002A3746">
        <w:rPr>
          <w:lang w:val="uk-UA"/>
        </w:rPr>
        <w:t>, ремонт комп’ютерної техніки-2000,00грн</w:t>
      </w:r>
    </w:p>
    <w:p w:rsidR="00CA7405" w:rsidRPr="00594B87" w:rsidRDefault="00CA7405" w:rsidP="00CA7405">
      <w:pPr>
        <w:pStyle w:val="ab"/>
        <w:ind w:left="1353"/>
        <w:jc w:val="center"/>
        <w:rPr>
          <w:rFonts w:ascii="Times New Roman" w:hAnsi="Times New Roman"/>
          <w:i/>
          <w:sz w:val="24"/>
          <w:szCs w:val="24"/>
        </w:rPr>
      </w:pPr>
    </w:p>
    <w:p w:rsidR="00CA7405" w:rsidRPr="00594B87" w:rsidRDefault="00E772D4" w:rsidP="00CA7405">
      <w:pPr>
        <w:pStyle w:val="ab"/>
        <w:ind w:left="1353"/>
        <w:jc w:val="center"/>
        <w:rPr>
          <w:rFonts w:ascii="Times New Roman" w:hAnsi="Times New Roman"/>
          <w:b/>
          <w:i/>
          <w:sz w:val="24"/>
          <w:szCs w:val="24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t>ТПКВКМБ 0213191 «</w:t>
      </w:r>
      <w:r w:rsidR="00CA7405" w:rsidRPr="00594B87">
        <w:rPr>
          <w:rFonts w:ascii="Times New Roman" w:hAnsi="Times New Roman"/>
          <w:b/>
          <w:i/>
          <w:sz w:val="24"/>
          <w:szCs w:val="24"/>
        </w:rPr>
        <w:t>Інші видатки на соціальний захист  ветеранів війни та праці»</w:t>
      </w:r>
    </w:p>
    <w:p w:rsidR="00CA7405" w:rsidRPr="00594B87" w:rsidRDefault="00CA7405" w:rsidP="00CA7405">
      <w:pPr>
        <w:pStyle w:val="ab"/>
        <w:ind w:left="135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A7405" w:rsidRPr="00594B87" w:rsidRDefault="00CA7405" w:rsidP="00E772D4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Профі</w:t>
      </w:r>
      <w:r w:rsidR="000C2427" w:rsidRPr="00594B87">
        <w:rPr>
          <w:rFonts w:ascii="Times New Roman" w:hAnsi="Times New Roman"/>
          <w:sz w:val="24"/>
          <w:szCs w:val="24"/>
        </w:rPr>
        <w:t>н</w:t>
      </w:r>
      <w:r w:rsidR="00F642FA" w:rsidRPr="00594B87">
        <w:rPr>
          <w:rFonts w:ascii="Times New Roman" w:hAnsi="Times New Roman"/>
          <w:sz w:val="24"/>
          <w:szCs w:val="24"/>
        </w:rPr>
        <w:t xml:space="preserve">ансовано </w:t>
      </w:r>
      <w:r w:rsidR="002A3746">
        <w:rPr>
          <w:rFonts w:ascii="Times New Roman" w:hAnsi="Times New Roman"/>
          <w:sz w:val="24"/>
          <w:szCs w:val="24"/>
        </w:rPr>
        <w:t>за 12</w:t>
      </w:r>
      <w:r w:rsidR="00F642FA" w:rsidRPr="00594B87">
        <w:rPr>
          <w:rFonts w:ascii="Times New Roman" w:hAnsi="Times New Roman"/>
          <w:sz w:val="24"/>
          <w:szCs w:val="24"/>
        </w:rPr>
        <w:t xml:space="preserve"> </w:t>
      </w:r>
      <w:r w:rsidR="00D763C6" w:rsidRPr="00594B87">
        <w:rPr>
          <w:rFonts w:ascii="Times New Roman" w:hAnsi="Times New Roman"/>
          <w:sz w:val="24"/>
          <w:szCs w:val="24"/>
        </w:rPr>
        <w:t>місяці</w:t>
      </w:r>
      <w:r w:rsidR="00596433" w:rsidRPr="00594B87">
        <w:rPr>
          <w:rFonts w:ascii="Times New Roman" w:hAnsi="Times New Roman"/>
          <w:sz w:val="24"/>
          <w:szCs w:val="24"/>
        </w:rPr>
        <w:t>в</w:t>
      </w:r>
      <w:r w:rsidR="00831838" w:rsidRPr="00594B87">
        <w:rPr>
          <w:rFonts w:ascii="Times New Roman" w:hAnsi="Times New Roman"/>
          <w:sz w:val="24"/>
          <w:szCs w:val="24"/>
        </w:rPr>
        <w:t xml:space="preserve"> </w:t>
      </w:r>
      <w:r w:rsidR="00D763C6" w:rsidRPr="00594B87">
        <w:rPr>
          <w:rFonts w:ascii="Times New Roman" w:hAnsi="Times New Roman"/>
          <w:sz w:val="24"/>
          <w:szCs w:val="24"/>
        </w:rPr>
        <w:t>2025</w:t>
      </w:r>
      <w:r w:rsidRPr="00594B87">
        <w:rPr>
          <w:rFonts w:ascii="Times New Roman" w:hAnsi="Times New Roman"/>
          <w:sz w:val="24"/>
          <w:szCs w:val="24"/>
        </w:rPr>
        <w:t xml:space="preserve"> р</w:t>
      </w:r>
      <w:r w:rsidR="00440BAD" w:rsidRPr="00594B87">
        <w:rPr>
          <w:rFonts w:ascii="Times New Roman" w:hAnsi="Times New Roman"/>
          <w:sz w:val="24"/>
          <w:szCs w:val="24"/>
        </w:rPr>
        <w:t>оку</w:t>
      </w:r>
      <w:r w:rsidR="00D763C6" w:rsidRPr="00594B87">
        <w:rPr>
          <w:rFonts w:ascii="Times New Roman" w:hAnsi="Times New Roman"/>
          <w:sz w:val="24"/>
          <w:szCs w:val="24"/>
        </w:rPr>
        <w:t xml:space="preserve"> в сумі 6</w:t>
      </w:r>
      <w:r w:rsidR="00440BAD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</w:t>
      </w:r>
      <w:r w:rsidR="00440BAD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440BAD" w:rsidRPr="00594B87">
        <w:rPr>
          <w:rFonts w:ascii="Times New Roman" w:hAnsi="Times New Roman"/>
          <w:sz w:val="24"/>
          <w:szCs w:val="24"/>
        </w:rPr>
        <w:t>.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440BAD" w:rsidRPr="00594B87">
        <w:rPr>
          <w:rFonts w:ascii="Times New Roman" w:hAnsi="Times New Roman"/>
          <w:sz w:val="24"/>
          <w:szCs w:val="24"/>
        </w:rPr>
        <w:t xml:space="preserve">на виплату допомоги </w:t>
      </w:r>
      <w:r w:rsidRPr="00594B87">
        <w:rPr>
          <w:rFonts w:ascii="Times New Roman" w:hAnsi="Times New Roman"/>
          <w:sz w:val="24"/>
          <w:szCs w:val="24"/>
        </w:rPr>
        <w:t>учасник</w:t>
      </w:r>
      <w:r w:rsidR="00440BAD" w:rsidRPr="00594B87">
        <w:rPr>
          <w:rFonts w:ascii="Times New Roman" w:hAnsi="Times New Roman"/>
          <w:sz w:val="24"/>
          <w:szCs w:val="24"/>
        </w:rPr>
        <w:t>ам</w:t>
      </w:r>
      <w:r w:rsidRPr="00594B87">
        <w:rPr>
          <w:rFonts w:ascii="Times New Roman" w:hAnsi="Times New Roman"/>
          <w:sz w:val="24"/>
          <w:szCs w:val="24"/>
        </w:rPr>
        <w:t xml:space="preserve"> війни</w:t>
      </w:r>
      <w:r w:rsidR="00E809CA">
        <w:rPr>
          <w:rFonts w:ascii="Times New Roman" w:hAnsi="Times New Roman"/>
          <w:sz w:val="24"/>
          <w:szCs w:val="24"/>
        </w:rPr>
        <w:t xml:space="preserve"> </w:t>
      </w:r>
      <w:r w:rsidR="00C66C87">
        <w:rPr>
          <w:rFonts w:ascii="Times New Roman" w:hAnsi="Times New Roman"/>
          <w:sz w:val="24"/>
          <w:szCs w:val="24"/>
        </w:rPr>
        <w:t>(2 чоловіки)</w:t>
      </w:r>
      <w:r w:rsidR="00E809CA">
        <w:rPr>
          <w:rFonts w:ascii="Times New Roman" w:hAnsi="Times New Roman"/>
          <w:sz w:val="24"/>
          <w:szCs w:val="24"/>
        </w:rPr>
        <w:t>.</w:t>
      </w:r>
    </w:p>
    <w:p w:rsidR="00C33CDB" w:rsidRPr="00594B87" w:rsidRDefault="00C33CDB" w:rsidP="00E772D4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C33CDB" w:rsidRPr="00594B87" w:rsidRDefault="00C33CDB" w:rsidP="00C33CDB">
      <w:pPr>
        <w:pStyle w:val="ab"/>
        <w:ind w:left="1353"/>
        <w:jc w:val="center"/>
        <w:rPr>
          <w:rFonts w:ascii="Times New Roman" w:hAnsi="Times New Roman"/>
          <w:b/>
          <w:i/>
          <w:sz w:val="24"/>
          <w:szCs w:val="24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t>ТПКВКМБ 0213160 «Надання соціальних гарантій фізичним особам,</w:t>
      </w:r>
      <w:r w:rsidR="002123C9" w:rsidRPr="00594B8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b/>
          <w:i/>
          <w:sz w:val="24"/>
          <w:szCs w:val="24"/>
        </w:rPr>
        <w:t>які надають соціальні послуги громадянам похилого віку,</w:t>
      </w:r>
      <w:r w:rsidR="002123C9" w:rsidRPr="00594B8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b/>
          <w:i/>
          <w:sz w:val="24"/>
          <w:szCs w:val="24"/>
        </w:rPr>
        <w:t>особам з інвалідністю,</w:t>
      </w:r>
      <w:r w:rsidR="002123C9" w:rsidRPr="00594B8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b/>
          <w:i/>
          <w:sz w:val="24"/>
          <w:szCs w:val="24"/>
        </w:rPr>
        <w:t xml:space="preserve">дітям з </w:t>
      </w:r>
      <w:r w:rsidRPr="00594B87">
        <w:rPr>
          <w:rFonts w:ascii="Times New Roman" w:hAnsi="Times New Roman"/>
          <w:b/>
          <w:i/>
          <w:sz w:val="24"/>
          <w:szCs w:val="24"/>
        </w:rPr>
        <w:lastRenderedPageBreak/>
        <w:t>інвалідністю,</w:t>
      </w:r>
      <w:r w:rsidR="002123C9" w:rsidRPr="00594B8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b/>
          <w:i/>
          <w:sz w:val="24"/>
          <w:szCs w:val="24"/>
        </w:rPr>
        <w:t>хворим,</w:t>
      </w:r>
      <w:r w:rsidR="002123C9" w:rsidRPr="00594B8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b/>
          <w:i/>
          <w:sz w:val="24"/>
          <w:szCs w:val="24"/>
        </w:rPr>
        <w:t>які не здатні до самообслуговування і потребують сторонньої допомоги»</w:t>
      </w:r>
    </w:p>
    <w:p w:rsidR="00ED54CE" w:rsidRPr="00594B87" w:rsidRDefault="002123C9" w:rsidP="002123C9">
      <w:pPr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 xml:space="preserve">         </w:t>
      </w:r>
      <w:r w:rsidR="002A3746">
        <w:rPr>
          <w:rFonts w:ascii="Times New Roman" w:hAnsi="Times New Roman" w:cs="Times New Roman"/>
        </w:rPr>
        <w:t xml:space="preserve">За  </w:t>
      </w:r>
      <w:r w:rsidR="00596433" w:rsidRPr="00594B87">
        <w:rPr>
          <w:rFonts w:ascii="Times New Roman" w:hAnsi="Times New Roman" w:cs="Times New Roman"/>
        </w:rPr>
        <w:t xml:space="preserve"> </w:t>
      </w:r>
      <w:r w:rsidR="00D763C6" w:rsidRPr="00594B87">
        <w:rPr>
          <w:rFonts w:ascii="Times New Roman" w:hAnsi="Times New Roman" w:cs="Times New Roman"/>
        </w:rPr>
        <w:t>2025</w:t>
      </w:r>
      <w:r w:rsidR="002A3746">
        <w:rPr>
          <w:rFonts w:ascii="Times New Roman" w:hAnsi="Times New Roman" w:cs="Times New Roman"/>
        </w:rPr>
        <w:t xml:space="preserve"> рік</w:t>
      </w:r>
      <w:r w:rsidR="00ED54CE" w:rsidRPr="00594B87">
        <w:rPr>
          <w:rFonts w:ascii="Times New Roman" w:hAnsi="Times New Roman" w:cs="Times New Roman"/>
        </w:rPr>
        <w:t xml:space="preserve"> виплата компенсацій фізичним особам,</w:t>
      </w:r>
      <w:r w:rsidRPr="00594B87">
        <w:rPr>
          <w:rFonts w:ascii="Times New Roman" w:hAnsi="Times New Roman" w:cs="Times New Roman"/>
        </w:rPr>
        <w:t xml:space="preserve"> </w:t>
      </w:r>
      <w:r w:rsidR="00ED54CE" w:rsidRPr="00594B87">
        <w:rPr>
          <w:rFonts w:ascii="Times New Roman" w:hAnsi="Times New Roman" w:cs="Times New Roman"/>
        </w:rPr>
        <w:t>які надають соціальні послуги згідно рішення</w:t>
      </w:r>
      <w:r w:rsidR="00075C46" w:rsidRPr="00594B87">
        <w:rPr>
          <w:rFonts w:ascii="Times New Roman" w:hAnsi="Times New Roman" w:cs="Times New Roman"/>
        </w:rPr>
        <w:t xml:space="preserve"> сільської ради,</w:t>
      </w:r>
      <w:r w:rsidR="00831838" w:rsidRPr="00594B87">
        <w:rPr>
          <w:rFonts w:ascii="Times New Roman" w:hAnsi="Times New Roman" w:cs="Times New Roman"/>
        </w:rPr>
        <w:t xml:space="preserve"> склали</w:t>
      </w:r>
      <w:r w:rsidR="002A3746">
        <w:rPr>
          <w:rFonts w:ascii="Times New Roman" w:hAnsi="Times New Roman" w:cs="Times New Roman"/>
        </w:rPr>
        <w:t xml:space="preserve"> 166694,37</w:t>
      </w:r>
      <w:r w:rsidR="00D763C6" w:rsidRPr="00594B87">
        <w:rPr>
          <w:rFonts w:ascii="Times New Roman" w:hAnsi="Times New Roman" w:cs="Times New Roman"/>
        </w:rPr>
        <w:t xml:space="preserve"> </w:t>
      </w:r>
      <w:r w:rsidR="00ED54CE" w:rsidRPr="00594B87">
        <w:rPr>
          <w:rFonts w:ascii="Times New Roman" w:hAnsi="Times New Roman" w:cs="Times New Roman"/>
        </w:rPr>
        <w:t>грн.</w:t>
      </w:r>
    </w:p>
    <w:p w:rsidR="00CA7405" w:rsidRPr="00594B87" w:rsidRDefault="00CA7405" w:rsidP="00CA7405">
      <w:pPr>
        <w:pStyle w:val="ab"/>
        <w:ind w:left="1353"/>
        <w:jc w:val="center"/>
        <w:rPr>
          <w:rFonts w:ascii="Times New Roman" w:hAnsi="Times New Roman"/>
          <w:i/>
          <w:sz w:val="24"/>
          <w:szCs w:val="24"/>
        </w:rPr>
      </w:pPr>
    </w:p>
    <w:p w:rsidR="00CA7405" w:rsidRPr="00594B87" w:rsidRDefault="002D0E2B" w:rsidP="00CA7405">
      <w:pPr>
        <w:pStyle w:val="ab"/>
        <w:ind w:left="1353"/>
        <w:jc w:val="center"/>
        <w:rPr>
          <w:rFonts w:ascii="Times New Roman" w:hAnsi="Times New Roman"/>
          <w:b/>
          <w:i/>
          <w:sz w:val="24"/>
          <w:szCs w:val="24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t>ТПКВКМБ 0213242 «</w:t>
      </w:r>
      <w:r w:rsidR="00CA7405" w:rsidRPr="00594B87">
        <w:rPr>
          <w:rFonts w:ascii="Times New Roman" w:hAnsi="Times New Roman"/>
          <w:b/>
          <w:i/>
          <w:sz w:val="24"/>
          <w:szCs w:val="24"/>
        </w:rPr>
        <w:t>Інші заходи у сфері соціального захисту і соціального забезпечення»</w:t>
      </w:r>
    </w:p>
    <w:p w:rsidR="00CA7405" w:rsidRPr="00594B87" w:rsidRDefault="00CA7405" w:rsidP="00C9747E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Профі</w:t>
      </w:r>
      <w:r w:rsidR="002A3746">
        <w:rPr>
          <w:rFonts w:ascii="Times New Roman" w:hAnsi="Times New Roman"/>
          <w:sz w:val="24"/>
          <w:szCs w:val="24"/>
        </w:rPr>
        <w:t xml:space="preserve">нансовано за </w:t>
      </w:r>
      <w:r w:rsidR="00E809CA">
        <w:rPr>
          <w:rFonts w:ascii="Times New Roman" w:hAnsi="Times New Roman"/>
          <w:sz w:val="24"/>
          <w:szCs w:val="24"/>
        </w:rPr>
        <w:t xml:space="preserve"> </w:t>
      </w:r>
      <w:r w:rsidR="000918D5">
        <w:rPr>
          <w:rFonts w:ascii="Times New Roman" w:hAnsi="Times New Roman"/>
          <w:sz w:val="24"/>
          <w:szCs w:val="24"/>
        </w:rPr>
        <w:t>202</w:t>
      </w:r>
      <w:r w:rsidR="002A3746">
        <w:rPr>
          <w:rFonts w:ascii="Times New Roman" w:hAnsi="Times New Roman"/>
          <w:sz w:val="24"/>
          <w:szCs w:val="24"/>
        </w:rPr>
        <w:t xml:space="preserve">5 рік </w:t>
      </w:r>
      <w:r w:rsidR="00E809CA">
        <w:rPr>
          <w:rFonts w:ascii="Times New Roman" w:hAnsi="Times New Roman"/>
          <w:sz w:val="24"/>
          <w:szCs w:val="24"/>
        </w:rPr>
        <w:t>видатків</w:t>
      </w:r>
      <w:r w:rsidR="002A3746">
        <w:rPr>
          <w:rFonts w:ascii="Times New Roman" w:hAnsi="Times New Roman"/>
          <w:sz w:val="24"/>
          <w:szCs w:val="24"/>
        </w:rPr>
        <w:t xml:space="preserve"> в сумі 2 940 724,60</w:t>
      </w:r>
      <w:r w:rsidR="00E809CA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C9747E" w:rsidRPr="00594B87">
        <w:rPr>
          <w:rFonts w:ascii="Times New Roman" w:hAnsi="Times New Roman"/>
          <w:sz w:val="24"/>
          <w:szCs w:val="24"/>
        </w:rPr>
        <w:t>.,</w:t>
      </w:r>
      <w:r w:rsidRPr="00594B87">
        <w:rPr>
          <w:rFonts w:ascii="Times New Roman" w:hAnsi="Times New Roman"/>
          <w:sz w:val="24"/>
          <w:szCs w:val="24"/>
        </w:rPr>
        <w:t xml:space="preserve">  а саме:</w:t>
      </w:r>
    </w:p>
    <w:p w:rsidR="009D73D4" w:rsidRPr="00594B87" w:rsidRDefault="000918D5" w:rsidP="00C9747E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КЕКВ 2210</w:t>
      </w:r>
      <w:r w:rsidR="00476422">
        <w:rPr>
          <w:rFonts w:ascii="Times New Roman" w:hAnsi="Times New Roman"/>
          <w:sz w:val="24"/>
          <w:szCs w:val="24"/>
        </w:rPr>
        <w:t xml:space="preserve"> «Предмети, матеріали, обладнання та інвентар»</w:t>
      </w:r>
      <w:r>
        <w:rPr>
          <w:rFonts w:ascii="Times New Roman" w:hAnsi="Times New Roman"/>
          <w:sz w:val="24"/>
          <w:szCs w:val="24"/>
        </w:rPr>
        <w:t xml:space="preserve"> – 16470,60</w:t>
      </w:r>
      <w:r w:rsidR="00B8038E">
        <w:rPr>
          <w:rFonts w:ascii="Times New Roman" w:hAnsi="Times New Roman"/>
          <w:sz w:val="24"/>
          <w:szCs w:val="24"/>
        </w:rPr>
        <w:t xml:space="preserve"> </w:t>
      </w:r>
      <w:r w:rsidR="009D73D4" w:rsidRPr="00594B87">
        <w:rPr>
          <w:rFonts w:ascii="Times New Roman" w:hAnsi="Times New Roman"/>
          <w:sz w:val="24"/>
          <w:szCs w:val="24"/>
        </w:rPr>
        <w:t>грн</w:t>
      </w:r>
      <w:r w:rsidR="00E809CA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в</w:t>
      </w:r>
      <w:r w:rsidR="00E809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т.ч.:</w:t>
      </w:r>
      <w:r w:rsidR="009D73D4" w:rsidRPr="00594B87">
        <w:rPr>
          <w:rFonts w:ascii="Times New Roman" w:hAnsi="Times New Roman"/>
          <w:sz w:val="24"/>
          <w:szCs w:val="24"/>
        </w:rPr>
        <w:t xml:space="preserve"> придбано </w:t>
      </w:r>
      <w:r w:rsidR="00B8038E">
        <w:rPr>
          <w:rFonts w:ascii="Times New Roman" w:hAnsi="Times New Roman"/>
          <w:sz w:val="24"/>
          <w:szCs w:val="24"/>
        </w:rPr>
        <w:t>взуття</w:t>
      </w:r>
      <w:r w:rsidR="009D73D4" w:rsidRPr="00594B87">
        <w:rPr>
          <w:rFonts w:ascii="Times New Roman" w:hAnsi="Times New Roman"/>
          <w:sz w:val="24"/>
          <w:szCs w:val="24"/>
        </w:rPr>
        <w:t xml:space="preserve"> та одяг для </w:t>
      </w:r>
      <w:r w:rsidR="004F68E8" w:rsidRPr="00594B87">
        <w:rPr>
          <w:rFonts w:ascii="Times New Roman" w:hAnsi="Times New Roman"/>
          <w:sz w:val="24"/>
          <w:szCs w:val="24"/>
        </w:rPr>
        <w:t>Павлової Анжеліки</w:t>
      </w:r>
      <w:r w:rsidR="00B8038E">
        <w:rPr>
          <w:rFonts w:ascii="Times New Roman" w:hAnsi="Times New Roman"/>
          <w:sz w:val="24"/>
          <w:szCs w:val="24"/>
        </w:rPr>
        <w:t xml:space="preserve"> - дитини</w:t>
      </w:r>
      <w:r w:rsidR="004F68E8" w:rsidRPr="00594B87">
        <w:rPr>
          <w:rFonts w:ascii="Times New Roman" w:hAnsi="Times New Roman"/>
          <w:sz w:val="24"/>
          <w:szCs w:val="24"/>
        </w:rPr>
        <w:t>,</w:t>
      </w:r>
      <w:r w:rsidR="00B8038E">
        <w:rPr>
          <w:rFonts w:ascii="Times New Roman" w:hAnsi="Times New Roman"/>
          <w:sz w:val="24"/>
          <w:szCs w:val="24"/>
        </w:rPr>
        <w:t xml:space="preserve"> </w:t>
      </w:r>
      <w:r w:rsidR="004F68E8" w:rsidRPr="00594B87">
        <w:rPr>
          <w:rFonts w:ascii="Times New Roman" w:hAnsi="Times New Roman"/>
          <w:sz w:val="24"/>
          <w:szCs w:val="24"/>
        </w:rPr>
        <w:t>позбавленої батьківського піклування,</w:t>
      </w:r>
      <w:r w:rsidR="00B8038E">
        <w:rPr>
          <w:rFonts w:ascii="Times New Roman" w:hAnsi="Times New Roman"/>
          <w:sz w:val="24"/>
          <w:szCs w:val="24"/>
        </w:rPr>
        <w:t xml:space="preserve"> </w:t>
      </w:r>
      <w:r w:rsidR="004F68E8" w:rsidRPr="00594B87">
        <w:rPr>
          <w:rFonts w:ascii="Times New Roman" w:hAnsi="Times New Roman"/>
          <w:sz w:val="24"/>
          <w:szCs w:val="24"/>
        </w:rPr>
        <w:t>яка знаходиться зараз  на лікуванні у психіатричній лікарні №6 в м. Дніпро.</w:t>
      </w:r>
      <w:r>
        <w:rPr>
          <w:rFonts w:ascii="Times New Roman" w:hAnsi="Times New Roman"/>
          <w:sz w:val="24"/>
          <w:szCs w:val="24"/>
        </w:rPr>
        <w:t>-4563,00грн.придбано бланки посвідчень багатодітних родин -11907,60 грн</w:t>
      </w:r>
      <w:r w:rsidR="00476422">
        <w:rPr>
          <w:rFonts w:ascii="Times New Roman" w:hAnsi="Times New Roman"/>
          <w:sz w:val="24"/>
          <w:szCs w:val="24"/>
        </w:rPr>
        <w:t>.</w:t>
      </w:r>
    </w:p>
    <w:p w:rsidR="008C64CA" w:rsidRPr="00594B87" w:rsidRDefault="008C64CA" w:rsidP="008C64C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>КЕКВ 2730 «Інші випл</w:t>
      </w:r>
      <w:r w:rsidR="000918D5">
        <w:rPr>
          <w:rFonts w:ascii="Times New Roman" w:hAnsi="Times New Roman" w:cs="Times New Roman"/>
        </w:rPr>
        <w:t>ати нас</w:t>
      </w:r>
      <w:r w:rsidR="00C66C87">
        <w:rPr>
          <w:rFonts w:ascii="Times New Roman" w:hAnsi="Times New Roman" w:cs="Times New Roman"/>
        </w:rPr>
        <w:t xml:space="preserve">еленню» - при плані на </w:t>
      </w:r>
      <w:r w:rsidR="000918D5">
        <w:rPr>
          <w:rFonts w:ascii="Times New Roman" w:hAnsi="Times New Roman" w:cs="Times New Roman"/>
        </w:rPr>
        <w:t xml:space="preserve"> </w:t>
      </w:r>
      <w:r w:rsidR="00F240FF" w:rsidRPr="00594B87">
        <w:rPr>
          <w:rFonts w:ascii="Times New Roman" w:hAnsi="Times New Roman" w:cs="Times New Roman"/>
        </w:rPr>
        <w:t>2025 р</w:t>
      </w:r>
      <w:r w:rsidR="00C66C87">
        <w:rPr>
          <w:rFonts w:ascii="Times New Roman" w:hAnsi="Times New Roman" w:cs="Times New Roman"/>
        </w:rPr>
        <w:t>ік</w:t>
      </w:r>
      <w:r w:rsidR="00AA1FC0" w:rsidRPr="00594B87">
        <w:rPr>
          <w:rFonts w:ascii="Times New Roman" w:hAnsi="Times New Roman" w:cs="Times New Roman"/>
        </w:rPr>
        <w:t xml:space="preserve"> </w:t>
      </w:r>
      <w:r w:rsidR="000918D5">
        <w:rPr>
          <w:rFonts w:ascii="Times New Roman" w:hAnsi="Times New Roman" w:cs="Times New Roman"/>
        </w:rPr>
        <w:t>-4 741 092</w:t>
      </w:r>
      <w:r w:rsidR="00F240FF" w:rsidRPr="00594B87">
        <w:rPr>
          <w:rFonts w:ascii="Times New Roman" w:hAnsi="Times New Roman" w:cs="Times New Roman"/>
        </w:rPr>
        <w:t xml:space="preserve">,00 </w:t>
      </w:r>
      <w:r w:rsidRPr="00594B87">
        <w:rPr>
          <w:rFonts w:ascii="Times New Roman" w:hAnsi="Times New Roman" w:cs="Times New Roman"/>
        </w:rPr>
        <w:t>гр</w:t>
      </w:r>
      <w:r w:rsidR="00C66C87">
        <w:rPr>
          <w:rFonts w:ascii="Times New Roman" w:hAnsi="Times New Roman" w:cs="Times New Roman"/>
        </w:rPr>
        <w:t>н. профінансовано  2 924254</w:t>
      </w:r>
      <w:r w:rsidR="004F68E8" w:rsidRPr="00594B87">
        <w:rPr>
          <w:rFonts w:ascii="Times New Roman" w:hAnsi="Times New Roman" w:cs="Times New Roman"/>
        </w:rPr>
        <w:t>,00</w:t>
      </w:r>
      <w:r w:rsidR="00AA1FC0" w:rsidRPr="00594B87">
        <w:rPr>
          <w:rFonts w:ascii="Times New Roman" w:hAnsi="Times New Roman" w:cs="Times New Roman"/>
        </w:rPr>
        <w:t xml:space="preserve"> </w:t>
      </w:r>
      <w:r w:rsidRPr="00594B87">
        <w:rPr>
          <w:rFonts w:ascii="Times New Roman" w:hAnsi="Times New Roman" w:cs="Times New Roman"/>
        </w:rPr>
        <w:t>грн., у тому числі:</w:t>
      </w:r>
    </w:p>
    <w:p w:rsidR="007F5545" w:rsidRPr="00594B87" w:rsidRDefault="006C131C" w:rsidP="00F00B6C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Надання  одноразової матеріальної допомоги на лікування мешканцям Першотравневської  сі</w:t>
      </w:r>
      <w:r w:rsidR="00AA1FC0" w:rsidRPr="00594B87">
        <w:rPr>
          <w:rFonts w:ascii="Times New Roman" w:hAnsi="Times New Roman"/>
          <w:sz w:val="24"/>
          <w:szCs w:val="24"/>
        </w:rPr>
        <w:t>льської територіальної громади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AA1FC0" w:rsidRPr="00594B87">
        <w:rPr>
          <w:rFonts w:ascii="Times New Roman" w:hAnsi="Times New Roman"/>
          <w:sz w:val="24"/>
          <w:szCs w:val="24"/>
        </w:rPr>
        <w:t xml:space="preserve">– </w:t>
      </w:r>
      <w:r w:rsidR="001468A7">
        <w:rPr>
          <w:rFonts w:ascii="Times New Roman" w:hAnsi="Times New Roman"/>
          <w:sz w:val="24"/>
          <w:szCs w:val="24"/>
        </w:rPr>
        <w:t>430</w:t>
      </w:r>
      <w:r w:rsidR="00772697">
        <w:rPr>
          <w:rFonts w:ascii="Times New Roman" w:hAnsi="Times New Roman"/>
          <w:sz w:val="24"/>
          <w:szCs w:val="24"/>
        </w:rPr>
        <w:t xml:space="preserve"> </w:t>
      </w:r>
      <w:r w:rsidR="004F68E8" w:rsidRPr="00594B87">
        <w:rPr>
          <w:rFonts w:ascii="Times New Roman" w:hAnsi="Times New Roman"/>
          <w:sz w:val="24"/>
          <w:szCs w:val="24"/>
        </w:rPr>
        <w:t xml:space="preserve"> </w:t>
      </w:r>
      <w:r w:rsidR="002B2483" w:rsidRPr="00594B87">
        <w:rPr>
          <w:rFonts w:ascii="Times New Roman" w:hAnsi="Times New Roman"/>
          <w:sz w:val="24"/>
          <w:szCs w:val="24"/>
        </w:rPr>
        <w:t>500,00</w:t>
      </w:r>
      <w:r w:rsidR="00AA1FC0" w:rsidRPr="00594B87">
        <w:rPr>
          <w:rFonts w:ascii="Times New Roman" w:hAnsi="Times New Roman"/>
          <w:sz w:val="24"/>
          <w:szCs w:val="24"/>
        </w:rPr>
        <w:t xml:space="preserve"> </w:t>
      </w:r>
      <w:r w:rsidR="002B2483" w:rsidRPr="00594B87">
        <w:rPr>
          <w:rFonts w:ascii="Times New Roman" w:hAnsi="Times New Roman"/>
          <w:sz w:val="24"/>
          <w:szCs w:val="24"/>
        </w:rPr>
        <w:t>грн</w:t>
      </w:r>
      <w:r w:rsidR="00AA1FC0" w:rsidRPr="00594B87">
        <w:rPr>
          <w:rFonts w:ascii="Times New Roman" w:hAnsi="Times New Roman"/>
          <w:sz w:val="24"/>
          <w:szCs w:val="24"/>
        </w:rPr>
        <w:t>.</w:t>
      </w:r>
      <w:r w:rsidR="00F00B6C" w:rsidRPr="00594B87">
        <w:rPr>
          <w:rFonts w:ascii="Times New Roman" w:hAnsi="Times New Roman"/>
          <w:sz w:val="24"/>
          <w:szCs w:val="24"/>
        </w:rPr>
        <w:t>:</w:t>
      </w:r>
    </w:p>
    <w:p w:rsidR="007F5545" w:rsidRPr="00594B87" w:rsidRDefault="007F5545" w:rsidP="00F00B6C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1 чол</w:t>
      </w:r>
      <w:r w:rsidR="00B8038E">
        <w:rPr>
          <w:rFonts w:ascii="Times New Roman" w:hAnsi="Times New Roman"/>
          <w:sz w:val="24"/>
          <w:szCs w:val="24"/>
        </w:rPr>
        <w:t>.</w:t>
      </w:r>
      <w:r w:rsidRPr="00594B87">
        <w:rPr>
          <w:rFonts w:ascii="Times New Roman" w:hAnsi="Times New Roman"/>
          <w:sz w:val="24"/>
          <w:szCs w:val="24"/>
        </w:rPr>
        <w:t xml:space="preserve"> по 15</w:t>
      </w:r>
      <w:r w:rsidR="00B8038E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</w:t>
      </w:r>
      <w:r w:rsidR="00B8038E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 на суму  - 15 000,00 грн</w:t>
      </w:r>
      <w:r w:rsidR="00B8038E">
        <w:rPr>
          <w:rFonts w:ascii="Times New Roman" w:hAnsi="Times New Roman"/>
          <w:sz w:val="24"/>
          <w:szCs w:val="24"/>
        </w:rPr>
        <w:t>.</w:t>
      </w:r>
    </w:p>
    <w:p w:rsidR="006C131C" w:rsidRPr="00594B87" w:rsidRDefault="00F00B6C" w:rsidP="007F5545">
      <w:pPr>
        <w:pStyle w:val="ab"/>
        <w:spacing w:after="0"/>
        <w:ind w:left="717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772697">
        <w:rPr>
          <w:rFonts w:ascii="Times New Roman" w:hAnsi="Times New Roman"/>
          <w:sz w:val="24"/>
          <w:szCs w:val="24"/>
        </w:rPr>
        <w:t xml:space="preserve">        </w:t>
      </w:r>
      <w:r w:rsidR="001468A7">
        <w:rPr>
          <w:rFonts w:ascii="Times New Roman" w:hAnsi="Times New Roman"/>
          <w:sz w:val="24"/>
          <w:szCs w:val="24"/>
        </w:rPr>
        <w:t>7</w:t>
      </w:r>
      <w:r w:rsidR="006C131C" w:rsidRPr="00594B87">
        <w:rPr>
          <w:rFonts w:ascii="Times New Roman" w:hAnsi="Times New Roman"/>
          <w:sz w:val="24"/>
          <w:szCs w:val="24"/>
        </w:rPr>
        <w:t xml:space="preserve"> чол</w:t>
      </w:r>
      <w:r w:rsidRPr="00594B87">
        <w:rPr>
          <w:rFonts w:ascii="Times New Roman" w:hAnsi="Times New Roman"/>
          <w:sz w:val="24"/>
          <w:szCs w:val="24"/>
        </w:rPr>
        <w:t>.</w:t>
      </w:r>
      <w:r w:rsidR="006C131C" w:rsidRPr="00594B87">
        <w:rPr>
          <w:rFonts w:ascii="Times New Roman" w:hAnsi="Times New Roman"/>
          <w:sz w:val="24"/>
          <w:szCs w:val="24"/>
        </w:rPr>
        <w:t xml:space="preserve"> по 10 000,00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6C131C" w:rsidRPr="00594B87">
        <w:rPr>
          <w:rFonts w:ascii="Times New Roman" w:hAnsi="Times New Roman"/>
          <w:sz w:val="24"/>
          <w:szCs w:val="24"/>
        </w:rPr>
        <w:t>грн</w:t>
      </w:r>
      <w:r w:rsidRPr="00594B87">
        <w:rPr>
          <w:rFonts w:ascii="Times New Roman" w:hAnsi="Times New Roman"/>
          <w:sz w:val="24"/>
          <w:szCs w:val="24"/>
        </w:rPr>
        <w:t>.</w:t>
      </w:r>
      <w:r w:rsidR="006C131C" w:rsidRPr="00594B87">
        <w:rPr>
          <w:rFonts w:ascii="Times New Roman" w:hAnsi="Times New Roman"/>
          <w:sz w:val="24"/>
          <w:szCs w:val="24"/>
        </w:rPr>
        <w:t xml:space="preserve"> на суму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772697">
        <w:rPr>
          <w:rFonts w:ascii="Times New Roman" w:hAnsi="Times New Roman"/>
          <w:sz w:val="24"/>
          <w:szCs w:val="24"/>
        </w:rPr>
        <w:t xml:space="preserve"> - </w:t>
      </w:r>
      <w:r w:rsidR="001468A7">
        <w:rPr>
          <w:rFonts w:ascii="Times New Roman" w:hAnsi="Times New Roman"/>
          <w:sz w:val="24"/>
          <w:szCs w:val="24"/>
        </w:rPr>
        <w:t>7</w:t>
      </w:r>
      <w:r w:rsidR="006C131C" w:rsidRPr="00594B87">
        <w:rPr>
          <w:rFonts w:ascii="Times New Roman" w:hAnsi="Times New Roman"/>
          <w:sz w:val="24"/>
          <w:szCs w:val="24"/>
        </w:rPr>
        <w:t>0 000,00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6C131C" w:rsidRPr="00594B87">
        <w:rPr>
          <w:rFonts w:ascii="Times New Roman" w:hAnsi="Times New Roman"/>
          <w:sz w:val="24"/>
          <w:szCs w:val="24"/>
        </w:rPr>
        <w:t>грн.</w:t>
      </w:r>
    </w:p>
    <w:p w:rsidR="006C131C" w:rsidRPr="00594B87" w:rsidRDefault="006C131C" w:rsidP="008C64C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 xml:space="preserve">                           </w:t>
      </w:r>
      <w:r w:rsidR="002B2483" w:rsidRPr="00594B87">
        <w:rPr>
          <w:rFonts w:ascii="Times New Roman" w:hAnsi="Times New Roman" w:cs="Times New Roman"/>
        </w:rPr>
        <w:t xml:space="preserve">         </w:t>
      </w:r>
      <w:r w:rsidR="002B2483" w:rsidRPr="001468A7">
        <w:rPr>
          <w:rFonts w:ascii="Times New Roman" w:hAnsi="Times New Roman" w:cs="Times New Roman"/>
        </w:rPr>
        <w:t xml:space="preserve"> </w:t>
      </w:r>
      <w:r w:rsidR="002B2483" w:rsidRPr="00594B87">
        <w:rPr>
          <w:rFonts w:ascii="Times New Roman" w:hAnsi="Times New Roman" w:cs="Times New Roman"/>
        </w:rPr>
        <w:t xml:space="preserve">                           </w:t>
      </w:r>
      <w:r w:rsidR="001468A7">
        <w:rPr>
          <w:rFonts w:ascii="Times New Roman" w:hAnsi="Times New Roman" w:cs="Times New Roman"/>
        </w:rPr>
        <w:t xml:space="preserve">            41</w:t>
      </w:r>
      <w:r w:rsidRPr="00594B87">
        <w:rPr>
          <w:rFonts w:ascii="Times New Roman" w:hAnsi="Times New Roman" w:cs="Times New Roman"/>
        </w:rPr>
        <w:t xml:space="preserve"> чол</w:t>
      </w:r>
      <w:r w:rsidR="00F00B6C" w:rsidRPr="00594B87">
        <w:rPr>
          <w:rFonts w:ascii="Times New Roman" w:hAnsi="Times New Roman" w:cs="Times New Roman"/>
        </w:rPr>
        <w:t>.</w:t>
      </w:r>
      <w:r w:rsidRPr="00594B87">
        <w:rPr>
          <w:rFonts w:ascii="Times New Roman" w:hAnsi="Times New Roman" w:cs="Times New Roman"/>
        </w:rPr>
        <w:t xml:space="preserve"> по 5</w:t>
      </w:r>
      <w:r w:rsidR="00EF0471">
        <w:rPr>
          <w:rFonts w:ascii="Times New Roman" w:hAnsi="Times New Roman" w:cs="Times New Roman"/>
        </w:rPr>
        <w:t xml:space="preserve"> </w:t>
      </w:r>
      <w:r w:rsidRPr="00594B87">
        <w:rPr>
          <w:rFonts w:ascii="Times New Roman" w:hAnsi="Times New Roman" w:cs="Times New Roman"/>
        </w:rPr>
        <w:t>000,00</w:t>
      </w:r>
      <w:r w:rsidR="00F00B6C" w:rsidRPr="00594B87">
        <w:rPr>
          <w:rFonts w:ascii="Times New Roman" w:hAnsi="Times New Roman" w:cs="Times New Roman"/>
        </w:rPr>
        <w:t xml:space="preserve"> </w:t>
      </w:r>
      <w:r w:rsidRPr="00594B87">
        <w:rPr>
          <w:rFonts w:ascii="Times New Roman" w:hAnsi="Times New Roman" w:cs="Times New Roman"/>
        </w:rPr>
        <w:t>грн</w:t>
      </w:r>
      <w:r w:rsidR="00F00B6C" w:rsidRPr="00594B87">
        <w:rPr>
          <w:rFonts w:ascii="Times New Roman" w:hAnsi="Times New Roman" w:cs="Times New Roman"/>
        </w:rPr>
        <w:t>.</w:t>
      </w:r>
      <w:r w:rsidR="00772697">
        <w:rPr>
          <w:rFonts w:ascii="Times New Roman" w:hAnsi="Times New Roman" w:cs="Times New Roman"/>
        </w:rPr>
        <w:t xml:space="preserve"> на суму    - </w:t>
      </w:r>
      <w:r w:rsidR="001468A7">
        <w:rPr>
          <w:rFonts w:ascii="Times New Roman" w:hAnsi="Times New Roman" w:cs="Times New Roman"/>
        </w:rPr>
        <w:t>205</w:t>
      </w:r>
      <w:r w:rsidRPr="00594B87">
        <w:rPr>
          <w:rFonts w:ascii="Times New Roman" w:hAnsi="Times New Roman" w:cs="Times New Roman"/>
        </w:rPr>
        <w:t> 000,00</w:t>
      </w:r>
      <w:r w:rsidR="00F00B6C" w:rsidRPr="00594B87">
        <w:rPr>
          <w:rFonts w:ascii="Times New Roman" w:hAnsi="Times New Roman" w:cs="Times New Roman"/>
        </w:rPr>
        <w:t xml:space="preserve"> </w:t>
      </w:r>
      <w:r w:rsidRPr="00594B87">
        <w:rPr>
          <w:rFonts w:ascii="Times New Roman" w:hAnsi="Times New Roman" w:cs="Times New Roman"/>
        </w:rPr>
        <w:t>грн</w:t>
      </w:r>
      <w:r w:rsidR="00F00B6C" w:rsidRPr="00594B87">
        <w:rPr>
          <w:rFonts w:ascii="Times New Roman" w:hAnsi="Times New Roman" w:cs="Times New Roman"/>
        </w:rPr>
        <w:t>.</w:t>
      </w:r>
    </w:p>
    <w:p w:rsidR="006C131C" w:rsidRPr="00594B87" w:rsidRDefault="006C131C" w:rsidP="008C64C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 xml:space="preserve">                                </w:t>
      </w:r>
      <w:r w:rsidR="002B2483" w:rsidRPr="00594B87">
        <w:rPr>
          <w:rFonts w:ascii="Times New Roman" w:hAnsi="Times New Roman" w:cs="Times New Roman"/>
        </w:rPr>
        <w:t xml:space="preserve">                                      </w:t>
      </w:r>
      <w:r w:rsidR="001468A7">
        <w:rPr>
          <w:rFonts w:ascii="Times New Roman" w:hAnsi="Times New Roman" w:cs="Times New Roman"/>
        </w:rPr>
        <w:t xml:space="preserve">        3</w:t>
      </w:r>
      <w:r w:rsidRPr="00594B87">
        <w:rPr>
          <w:rFonts w:ascii="Times New Roman" w:hAnsi="Times New Roman" w:cs="Times New Roman"/>
        </w:rPr>
        <w:t xml:space="preserve"> чол</w:t>
      </w:r>
      <w:r w:rsidR="00F00B6C" w:rsidRPr="00594B87">
        <w:rPr>
          <w:rFonts w:ascii="Times New Roman" w:hAnsi="Times New Roman" w:cs="Times New Roman"/>
        </w:rPr>
        <w:t>.</w:t>
      </w:r>
      <w:r w:rsidRPr="00594B87">
        <w:rPr>
          <w:rFonts w:ascii="Times New Roman" w:hAnsi="Times New Roman" w:cs="Times New Roman"/>
        </w:rPr>
        <w:t xml:space="preserve"> по 4</w:t>
      </w:r>
      <w:r w:rsidR="00EF0471">
        <w:rPr>
          <w:rFonts w:ascii="Times New Roman" w:hAnsi="Times New Roman" w:cs="Times New Roman"/>
        </w:rPr>
        <w:t xml:space="preserve"> </w:t>
      </w:r>
      <w:r w:rsidRPr="00594B87">
        <w:rPr>
          <w:rFonts w:ascii="Times New Roman" w:hAnsi="Times New Roman" w:cs="Times New Roman"/>
        </w:rPr>
        <w:t>000,00</w:t>
      </w:r>
      <w:r w:rsidR="00F00B6C" w:rsidRPr="00594B87">
        <w:rPr>
          <w:rFonts w:ascii="Times New Roman" w:hAnsi="Times New Roman" w:cs="Times New Roman"/>
        </w:rPr>
        <w:t xml:space="preserve"> </w:t>
      </w:r>
      <w:r w:rsidRPr="00594B87">
        <w:rPr>
          <w:rFonts w:ascii="Times New Roman" w:hAnsi="Times New Roman" w:cs="Times New Roman"/>
        </w:rPr>
        <w:t>грн</w:t>
      </w:r>
      <w:r w:rsidR="00F00B6C" w:rsidRPr="00594B87">
        <w:rPr>
          <w:rFonts w:ascii="Times New Roman" w:hAnsi="Times New Roman" w:cs="Times New Roman"/>
        </w:rPr>
        <w:t>.</w:t>
      </w:r>
      <w:r w:rsidR="001468A7">
        <w:rPr>
          <w:rFonts w:ascii="Times New Roman" w:hAnsi="Times New Roman" w:cs="Times New Roman"/>
        </w:rPr>
        <w:t xml:space="preserve"> на суму  -    12</w:t>
      </w:r>
      <w:r w:rsidRPr="00594B87">
        <w:rPr>
          <w:rFonts w:ascii="Times New Roman" w:hAnsi="Times New Roman" w:cs="Times New Roman"/>
        </w:rPr>
        <w:t> 000,00</w:t>
      </w:r>
      <w:r w:rsidR="00F00B6C" w:rsidRPr="00594B87">
        <w:rPr>
          <w:rFonts w:ascii="Times New Roman" w:hAnsi="Times New Roman" w:cs="Times New Roman"/>
        </w:rPr>
        <w:t xml:space="preserve"> </w:t>
      </w:r>
      <w:r w:rsidRPr="00594B87">
        <w:rPr>
          <w:rFonts w:ascii="Times New Roman" w:hAnsi="Times New Roman" w:cs="Times New Roman"/>
        </w:rPr>
        <w:t>грн</w:t>
      </w:r>
      <w:r w:rsidR="00F00B6C" w:rsidRPr="00594B87">
        <w:rPr>
          <w:rFonts w:ascii="Times New Roman" w:hAnsi="Times New Roman" w:cs="Times New Roman"/>
        </w:rPr>
        <w:t>.</w:t>
      </w:r>
    </w:p>
    <w:p w:rsidR="006C131C" w:rsidRPr="00594B87" w:rsidRDefault="006C131C" w:rsidP="008C64C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 xml:space="preserve">                                </w:t>
      </w:r>
      <w:r w:rsidR="002B2483" w:rsidRPr="00594B87">
        <w:rPr>
          <w:rFonts w:ascii="Times New Roman" w:hAnsi="Times New Roman" w:cs="Times New Roman"/>
        </w:rPr>
        <w:t xml:space="preserve">                                       </w:t>
      </w:r>
      <w:r w:rsidR="001468A7">
        <w:rPr>
          <w:rFonts w:ascii="Times New Roman" w:hAnsi="Times New Roman" w:cs="Times New Roman"/>
        </w:rPr>
        <w:t xml:space="preserve">      33</w:t>
      </w:r>
      <w:r w:rsidRPr="00594B87">
        <w:rPr>
          <w:rFonts w:ascii="Times New Roman" w:hAnsi="Times New Roman" w:cs="Times New Roman"/>
        </w:rPr>
        <w:t xml:space="preserve"> чол</w:t>
      </w:r>
      <w:r w:rsidR="00F00B6C" w:rsidRPr="00594B87">
        <w:rPr>
          <w:rFonts w:ascii="Times New Roman" w:hAnsi="Times New Roman" w:cs="Times New Roman"/>
        </w:rPr>
        <w:t>.</w:t>
      </w:r>
      <w:r w:rsidRPr="00594B87">
        <w:rPr>
          <w:rFonts w:ascii="Times New Roman" w:hAnsi="Times New Roman" w:cs="Times New Roman"/>
        </w:rPr>
        <w:t xml:space="preserve"> по 3 000,00</w:t>
      </w:r>
      <w:r w:rsidR="00F00B6C" w:rsidRPr="00594B87">
        <w:rPr>
          <w:rFonts w:ascii="Times New Roman" w:hAnsi="Times New Roman" w:cs="Times New Roman"/>
        </w:rPr>
        <w:t xml:space="preserve"> </w:t>
      </w:r>
      <w:r w:rsidRPr="00594B87">
        <w:rPr>
          <w:rFonts w:ascii="Times New Roman" w:hAnsi="Times New Roman" w:cs="Times New Roman"/>
        </w:rPr>
        <w:t>грн</w:t>
      </w:r>
      <w:r w:rsidR="00F00B6C" w:rsidRPr="00594B87">
        <w:rPr>
          <w:rFonts w:ascii="Times New Roman" w:hAnsi="Times New Roman" w:cs="Times New Roman"/>
        </w:rPr>
        <w:t>.</w:t>
      </w:r>
      <w:r w:rsidR="001468A7">
        <w:rPr>
          <w:rFonts w:ascii="Times New Roman" w:hAnsi="Times New Roman" w:cs="Times New Roman"/>
        </w:rPr>
        <w:t xml:space="preserve"> на суму -   99</w:t>
      </w:r>
      <w:r w:rsidRPr="00594B87">
        <w:rPr>
          <w:rFonts w:ascii="Times New Roman" w:hAnsi="Times New Roman" w:cs="Times New Roman"/>
        </w:rPr>
        <w:t> 000,00</w:t>
      </w:r>
      <w:r w:rsidR="00F00B6C" w:rsidRPr="00594B87">
        <w:rPr>
          <w:rFonts w:ascii="Times New Roman" w:hAnsi="Times New Roman" w:cs="Times New Roman"/>
        </w:rPr>
        <w:t xml:space="preserve"> </w:t>
      </w:r>
      <w:r w:rsidRPr="00594B87">
        <w:rPr>
          <w:rFonts w:ascii="Times New Roman" w:hAnsi="Times New Roman" w:cs="Times New Roman"/>
        </w:rPr>
        <w:t>грн</w:t>
      </w:r>
      <w:r w:rsidR="00F00B6C" w:rsidRPr="00594B87">
        <w:rPr>
          <w:rFonts w:ascii="Times New Roman" w:hAnsi="Times New Roman" w:cs="Times New Roman"/>
        </w:rPr>
        <w:t>.</w:t>
      </w:r>
    </w:p>
    <w:p w:rsidR="006C131C" w:rsidRPr="00594B87" w:rsidRDefault="006C131C" w:rsidP="008C64C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 xml:space="preserve">                              </w:t>
      </w:r>
      <w:r w:rsidR="002B2483" w:rsidRPr="00594B87">
        <w:rPr>
          <w:rFonts w:ascii="Times New Roman" w:hAnsi="Times New Roman" w:cs="Times New Roman"/>
        </w:rPr>
        <w:t xml:space="preserve">                                        </w:t>
      </w:r>
      <w:r w:rsidR="00317F89">
        <w:rPr>
          <w:rFonts w:ascii="Times New Roman" w:hAnsi="Times New Roman" w:cs="Times New Roman"/>
        </w:rPr>
        <w:t xml:space="preserve">        7</w:t>
      </w:r>
      <w:r w:rsidRPr="00594B87">
        <w:rPr>
          <w:rFonts w:ascii="Times New Roman" w:hAnsi="Times New Roman" w:cs="Times New Roman"/>
        </w:rPr>
        <w:t xml:space="preserve"> чол</w:t>
      </w:r>
      <w:r w:rsidR="00F00B6C" w:rsidRPr="00594B87">
        <w:rPr>
          <w:rFonts w:ascii="Times New Roman" w:hAnsi="Times New Roman" w:cs="Times New Roman"/>
        </w:rPr>
        <w:t>.</w:t>
      </w:r>
      <w:r w:rsidRPr="00594B87">
        <w:rPr>
          <w:rFonts w:ascii="Times New Roman" w:hAnsi="Times New Roman" w:cs="Times New Roman"/>
        </w:rPr>
        <w:t xml:space="preserve"> по 2 500,00грн</w:t>
      </w:r>
      <w:r w:rsidR="00F00B6C" w:rsidRPr="00594B87">
        <w:rPr>
          <w:rFonts w:ascii="Times New Roman" w:hAnsi="Times New Roman" w:cs="Times New Roman"/>
        </w:rPr>
        <w:t>.</w:t>
      </w:r>
      <w:r w:rsidR="00317F89">
        <w:rPr>
          <w:rFonts w:ascii="Times New Roman" w:hAnsi="Times New Roman" w:cs="Times New Roman"/>
        </w:rPr>
        <w:t xml:space="preserve"> на суму -      17</w:t>
      </w:r>
      <w:r w:rsidRPr="00594B87">
        <w:rPr>
          <w:rFonts w:ascii="Times New Roman" w:hAnsi="Times New Roman" w:cs="Times New Roman"/>
        </w:rPr>
        <w:t> 500,00</w:t>
      </w:r>
      <w:r w:rsidR="00F00B6C" w:rsidRPr="00594B87">
        <w:rPr>
          <w:rFonts w:ascii="Times New Roman" w:hAnsi="Times New Roman" w:cs="Times New Roman"/>
        </w:rPr>
        <w:t xml:space="preserve"> </w:t>
      </w:r>
      <w:r w:rsidRPr="00594B87">
        <w:rPr>
          <w:rFonts w:ascii="Times New Roman" w:hAnsi="Times New Roman" w:cs="Times New Roman"/>
        </w:rPr>
        <w:t>грн</w:t>
      </w:r>
      <w:r w:rsidR="00F00B6C" w:rsidRPr="00594B87">
        <w:rPr>
          <w:rFonts w:ascii="Times New Roman" w:hAnsi="Times New Roman" w:cs="Times New Roman"/>
        </w:rPr>
        <w:t>.</w:t>
      </w:r>
    </w:p>
    <w:p w:rsidR="00C9014D" w:rsidRPr="00594B87" w:rsidRDefault="00C9014D" w:rsidP="008C64C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 xml:space="preserve">                               </w:t>
      </w:r>
      <w:r w:rsidR="002B2483" w:rsidRPr="00594B87">
        <w:rPr>
          <w:rFonts w:ascii="Times New Roman" w:hAnsi="Times New Roman" w:cs="Times New Roman"/>
        </w:rPr>
        <w:t xml:space="preserve">                                       </w:t>
      </w:r>
      <w:r w:rsidR="001468A7">
        <w:rPr>
          <w:rFonts w:ascii="Times New Roman" w:hAnsi="Times New Roman" w:cs="Times New Roman"/>
        </w:rPr>
        <w:t xml:space="preserve">        6</w:t>
      </w:r>
      <w:r w:rsidRPr="00594B87">
        <w:rPr>
          <w:rFonts w:ascii="Times New Roman" w:hAnsi="Times New Roman" w:cs="Times New Roman"/>
        </w:rPr>
        <w:t xml:space="preserve"> чол</w:t>
      </w:r>
      <w:r w:rsidR="00F00B6C" w:rsidRPr="00594B87">
        <w:rPr>
          <w:rFonts w:ascii="Times New Roman" w:hAnsi="Times New Roman" w:cs="Times New Roman"/>
        </w:rPr>
        <w:t>.</w:t>
      </w:r>
      <w:r w:rsidR="007F5545" w:rsidRPr="00594B87">
        <w:rPr>
          <w:rFonts w:ascii="Times New Roman" w:hAnsi="Times New Roman" w:cs="Times New Roman"/>
        </w:rPr>
        <w:t xml:space="preserve"> по 2 000,00</w:t>
      </w:r>
      <w:r w:rsidR="00EF0471">
        <w:rPr>
          <w:rFonts w:ascii="Times New Roman" w:hAnsi="Times New Roman" w:cs="Times New Roman"/>
        </w:rPr>
        <w:t xml:space="preserve"> </w:t>
      </w:r>
      <w:r w:rsidR="007F5545" w:rsidRPr="00594B87">
        <w:rPr>
          <w:rFonts w:ascii="Times New Roman" w:hAnsi="Times New Roman" w:cs="Times New Roman"/>
        </w:rPr>
        <w:t>грн</w:t>
      </w:r>
      <w:r w:rsidR="00EF0471">
        <w:rPr>
          <w:rFonts w:ascii="Times New Roman" w:hAnsi="Times New Roman" w:cs="Times New Roman"/>
        </w:rPr>
        <w:t>.</w:t>
      </w:r>
      <w:r w:rsidR="001468A7">
        <w:rPr>
          <w:rFonts w:ascii="Times New Roman" w:hAnsi="Times New Roman" w:cs="Times New Roman"/>
        </w:rPr>
        <w:t xml:space="preserve"> на суму   -    12</w:t>
      </w:r>
      <w:r w:rsidRPr="00594B87">
        <w:rPr>
          <w:rFonts w:ascii="Times New Roman" w:hAnsi="Times New Roman" w:cs="Times New Roman"/>
        </w:rPr>
        <w:t xml:space="preserve"> 000,00</w:t>
      </w:r>
      <w:r w:rsidR="00F00B6C" w:rsidRPr="00594B87">
        <w:rPr>
          <w:rFonts w:ascii="Times New Roman" w:hAnsi="Times New Roman" w:cs="Times New Roman"/>
        </w:rPr>
        <w:t xml:space="preserve"> </w:t>
      </w:r>
      <w:r w:rsidRPr="00594B87">
        <w:rPr>
          <w:rFonts w:ascii="Times New Roman" w:hAnsi="Times New Roman" w:cs="Times New Roman"/>
        </w:rPr>
        <w:t>грн</w:t>
      </w:r>
      <w:r w:rsidR="00F00B6C" w:rsidRPr="00594B87">
        <w:rPr>
          <w:rFonts w:ascii="Times New Roman" w:hAnsi="Times New Roman" w:cs="Times New Roman"/>
        </w:rPr>
        <w:t>.</w:t>
      </w:r>
    </w:p>
    <w:p w:rsidR="005E4469" w:rsidRPr="00594B87" w:rsidRDefault="005E4469" w:rsidP="005E4469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Надання матеріальної допомоги</w:t>
      </w:r>
      <w:r w:rsidR="002B2483" w:rsidRPr="00594B87">
        <w:rPr>
          <w:rFonts w:ascii="Times New Roman" w:hAnsi="Times New Roman"/>
          <w:sz w:val="24"/>
          <w:szCs w:val="24"/>
        </w:rPr>
        <w:t xml:space="preserve"> на поховання осіб працездатного віку,</w:t>
      </w:r>
      <w:r w:rsidR="005C0E33" w:rsidRPr="00594B87">
        <w:rPr>
          <w:rFonts w:ascii="Times New Roman" w:hAnsi="Times New Roman"/>
          <w:sz w:val="24"/>
          <w:szCs w:val="24"/>
        </w:rPr>
        <w:t xml:space="preserve"> </w:t>
      </w:r>
      <w:r w:rsidR="002B2483" w:rsidRPr="00594B87">
        <w:rPr>
          <w:rFonts w:ascii="Times New Roman" w:hAnsi="Times New Roman"/>
          <w:sz w:val="24"/>
          <w:szCs w:val="24"/>
        </w:rPr>
        <w:t>які не працювали та не були зареєстровані в центрі зайнятості,</w:t>
      </w:r>
      <w:r w:rsidR="005C0E33" w:rsidRPr="00594B87">
        <w:rPr>
          <w:rFonts w:ascii="Times New Roman" w:hAnsi="Times New Roman"/>
          <w:sz w:val="24"/>
          <w:szCs w:val="24"/>
        </w:rPr>
        <w:t xml:space="preserve"> </w:t>
      </w:r>
      <w:r w:rsidR="002B2483" w:rsidRPr="00594B87">
        <w:rPr>
          <w:rFonts w:ascii="Times New Roman" w:hAnsi="Times New Roman"/>
          <w:sz w:val="24"/>
          <w:szCs w:val="24"/>
        </w:rPr>
        <w:t>або осіб пенсійного віку,</w:t>
      </w:r>
      <w:r w:rsidR="005C0E33" w:rsidRPr="00594B87">
        <w:rPr>
          <w:rFonts w:ascii="Times New Roman" w:hAnsi="Times New Roman"/>
          <w:sz w:val="24"/>
          <w:szCs w:val="24"/>
        </w:rPr>
        <w:t xml:space="preserve"> </w:t>
      </w:r>
      <w:r w:rsidR="002B2483" w:rsidRPr="00594B87">
        <w:rPr>
          <w:rFonts w:ascii="Times New Roman" w:hAnsi="Times New Roman"/>
          <w:sz w:val="24"/>
          <w:szCs w:val="24"/>
        </w:rPr>
        <w:t>які не отримували пенсію на момент смерті</w:t>
      </w:r>
      <w:r w:rsidR="001468A7">
        <w:rPr>
          <w:rFonts w:ascii="Times New Roman" w:hAnsi="Times New Roman"/>
          <w:sz w:val="24"/>
          <w:szCs w:val="24"/>
        </w:rPr>
        <w:t xml:space="preserve"> – 42392</w:t>
      </w:r>
      <w:r w:rsidR="005C0E33" w:rsidRPr="00594B87">
        <w:rPr>
          <w:rFonts w:ascii="Times New Roman" w:hAnsi="Times New Roman"/>
          <w:sz w:val="24"/>
          <w:szCs w:val="24"/>
        </w:rPr>
        <w:t>,00 грн.:</w:t>
      </w:r>
    </w:p>
    <w:p w:rsidR="002B2483" w:rsidRPr="00594B87" w:rsidRDefault="002B2483" w:rsidP="00A3497C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                       </w:t>
      </w:r>
      <w:r w:rsidR="00A3497C" w:rsidRPr="00594B87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1468A7">
        <w:rPr>
          <w:rFonts w:ascii="Times New Roman" w:hAnsi="Times New Roman"/>
          <w:sz w:val="24"/>
          <w:szCs w:val="24"/>
        </w:rPr>
        <w:t xml:space="preserve">         14</w:t>
      </w:r>
      <w:r w:rsidR="007F5545" w:rsidRPr="00594B87">
        <w:rPr>
          <w:rFonts w:ascii="Times New Roman" w:hAnsi="Times New Roman"/>
          <w:sz w:val="24"/>
          <w:szCs w:val="24"/>
        </w:rPr>
        <w:t xml:space="preserve"> чоловік по 3</w:t>
      </w:r>
      <w:r w:rsidR="00EF0471">
        <w:rPr>
          <w:rFonts w:ascii="Times New Roman" w:hAnsi="Times New Roman"/>
          <w:sz w:val="24"/>
          <w:szCs w:val="24"/>
        </w:rPr>
        <w:t xml:space="preserve"> </w:t>
      </w:r>
      <w:r w:rsidR="007F5545" w:rsidRPr="00594B87">
        <w:rPr>
          <w:rFonts w:ascii="Times New Roman" w:hAnsi="Times New Roman"/>
          <w:sz w:val="24"/>
          <w:szCs w:val="24"/>
        </w:rPr>
        <w:t>02</w:t>
      </w:r>
      <w:r w:rsidRPr="00594B87">
        <w:rPr>
          <w:rFonts w:ascii="Times New Roman" w:hAnsi="Times New Roman"/>
          <w:sz w:val="24"/>
          <w:szCs w:val="24"/>
        </w:rPr>
        <w:t>8,00</w:t>
      </w:r>
      <w:r w:rsidR="005C0E33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5C0E33" w:rsidRPr="00594B87">
        <w:rPr>
          <w:rFonts w:ascii="Times New Roman" w:hAnsi="Times New Roman"/>
          <w:sz w:val="24"/>
          <w:szCs w:val="24"/>
        </w:rPr>
        <w:t>.</w:t>
      </w:r>
      <w:r w:rsidR="001468A7">
        <w:rPr>
          <w:rFonts w:ascii="Times New Roman" w:hAnsi="Times New Roman"/>
          <w:sz w:val="24"/>
          <w:szCs w:val="24"/>
        </w:rPr>
        <w:t xml:space="preserve"> на суму  - 42392</w:t>
      </w:r>
      <w:r w:rsidRPr="00594B87">
        <w:rPr>
          <w:rFonts w:ascii="Times New Roman" w:hAnsi="Times New Roman"/>
          <w:sz w:val="24"/>
          <w:szCs w:val="24"/>
        </w:rPr>
        <w:t>,00 грн</w:t>
      </w:r>
      <w:r w:rsidR="005C0E33" w:rsidRPr="00594B87">
        <w:rPr>
          <w:rFonts w:ascii="Times New Roman" w:hAnsi="Times New Roman"/>
          <w:sz w:val="24"/>
          <w:szCs w:val="24"/>
        </w:rPr>
        <w:t>.</w:t>
      </w:r>
    </w:p>
    <w:p w:rsidR="007F5545" w:rsidRPr="00255700" w:rsidRDefault="007F5545" w:rsidP="00A3497C">
      <w:pPr>
        <w:pStyle w:val="ab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F63D8">
        <w:rPr>
          <w:rFonts w:ascii="Times New Roman" w:hAnsi="Times New Roman"/>
          <w:sz w:val="24"/>
          <w:szCs w:val="24"/>
        </w:rPr>
        <w:t>Надання одноразової матеріальної допомоги вдовам померлих (загиблих) ветеранів військової служби та членів їх сімей,</w:t>
      </w:r>
      <w:r w:rsidR="00EF0471" w:rsidRPr="00CF63D8">
        <w:rPr>
          <w:rFonts w:ascii="Times New Roman" w:hAnsi="Times New Roman"/>
          <w:sz w:val="24"/>
          <w:szCs w:val="24"/>
        </w:rPr>
        <w:t xml:space="preserve"> </w:t>
      </w:r>
      <w:r w:rsidRPr="00CF63D8">
        <w:rPr>
          <w:rFonts w:ascii="Times New Roman" w:hAnsi="Times New Roman"/>
          <w:sz w:val="24"/>
          <w:szCs w:val="24"/>
        </w:rPr>
        <w:t>які перебувають на їх утриманні  та користуються пільгами – 1 чол</w:t>
      </w:r>
      <w:r w:rsidR="00EF0471" w:rsidRPr="00CF63D8">
        <w:rPr>
          <w:rFonts w:ascii="Times New Roman" w:hAnsi="Times New Roman"/>
          <w:sz w:val="24"/>
          <w:szCs w:val="24"/>
        </w:rPr>
        <w:t>.</w:t>
      </w:r>
      <w:r w:rsidRPr="00CF63D8">
        <w:rPr>
          <w:rFonts w:ascii="Times New Roman" w:hAnsi="Times New Roman"/>
          <w:sz w:val="24"/>
          <w:szCs w:val="24"/>
        </w:rPr>
        <w:t xml:space="preserve"> по </w:t>
      </w:r>
      <w:r w:rsidRPr="00255700">
        <w:rPr>
          <w:rFonts w:ascii="Times New Roman" w:hAnsi="Times New Roman"/>
          <w:sz w:val="24"/>
          <w:szCs w:val="24"/>
        </w:rPr>
        <w:t>2</w:t>
      </w:r>
      <w:r w:rsidR="00EF0471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500,00</w:t>
      </w:r>
      <w:r w:rsidR="00EF0471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грн</w:t>
      </w:r>
      <w:r w:rsidR="00EF0471" w:rsidRPr="00255700">
        <w:rPr>
          <w:rFonts w:ascii="Times New Roman" w:hAnsi="Times New Roman"/>
          <w:sz w:val="24"/>
          <w:szCs w:val="24"/>
        </w:rPr>
        <w:t>.;</w:t>
      </w:r>
    </w:p>
    <w:p w:rsidR="002B2483" w:rsidRPr="00255700" w:rsidRDefault="002B2483" w:rsidP="005E4469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5700">
        <w:rPr>
          <w:rFonts w:ascii="Times New Roman" w:hAnsi="Times New Roman"/>
          <w:sz w:val="24"/>
          <w:szCs w:val="24"/>
        </w:rPr>
        <w:t>Надання  щорічної одноразової матеріальної допомоги учасникам бойових дій на території інших держав</w:t>
      </w:r>
      <w:r w:rsidR="00A3497C" w:rsidRPr="00255700">
        <w:rPr>
          <w:rFonts w:ascii="Times New Roman" w:hAnsi="Times New Roman"/>
          <w:sz w:val="24"/>
          <w:szCs w:val="24"/>
        </w:rPr>
        <w:t xml:space="preserve"> на загальну суму</w:t>
      </w:r>
      <w:r w:rsidR="005C0E33" w:rsidRPr="00255700">
        <w:rPr>
          <w:rFonts w:ascii="Times New Roman" w:hAnsi="Times New Roman"/>
          <w:sz w:val="24"/>
          <w:szCs w:val="24"/>
        </w:rPr>
        <w:t xml:space="preserve"> – </w:t>
      </w:r>
      <w:r w:rsidR="00A3497C" w:rsidRPr="00255700">
        <w:rPr>
          <w:rFonts w:ascii="Times New Roman" w:hAnsi="Times New Roman"/>
          <w:sz w:val="24"/>
          <w:szCs w:val="24"/>
        </w:rPr>
        <w:t>8</w:t>
      </w:r>
      <w:r w:rsidR="00B2428E" w:rsidRPr="00255700">
        <w:rPr>
          <w:rFonts w:ascii="Times New Roman" w:hAnsi="Times New Roman"/>
          <w:sz w:val="24"/>
          <w:szCs w:val="24"/>
        </w:rPr>
        <w:t>5 0</w:t>
      </w:r>
      <w:r w:rsidRPr="00255700">
        <w:rPr>
          <w:rFonts w:ascii="Times New Roman" w:hAnsi="Times New Roman"/>
          <w:sz w:val="24"/>
          <w:szCs w:val="24"/>
        </w:rPr>
        <w:t>00,00</w:t>
      </w:r>
      <w:r w:rsidR="005C0E33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грн</w:t>
      </w:r>
      <w:r w:rsidR="005C0E33" w:rsidRPr="00255700">
        <w:rPr>
          <w:rFonts w:ascii="Times New Roman" w:hAnsi="Times New Roman"/>
          <w:sz w:val="24"/>
          <w:szCs w:val="24"/>
        </w:rPr>
        <w:t>.:</w:t>
      </w:r>
    </w:p>
    <w:p w:rsidR="00A3497C" w:rsidRPr="00255700" w:rsidRDefault="00A3497C" w:rsidP="00FD0C43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255700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7F5545" w:rsidRPr="00255700">
        <w:rPr>
          <w:rFonts w:ascii="Times New Roman" w:hAnsi="Times New Roman"/>
          <w:sz w:val="24"/>
          <w:szCs w:val="24"/>
        </w:rPr>
        <w:t xml:space="preserve">                              34</w:t>
      </w:r>
      <w:r w:rsidRPr="00255700">
        <w:rPr>
          <w:rFonts w:ascii="Times New Roman" w:hAnsi="Times New Roman"/>
          <w:sz w:val="24"/>
          <w:szCs w:val="24"/>
        </w:rPr>
        <w:t xml:space="preserve"> чоловіка по 2</w:t>
      </w:r>
      <w:r w:rsidR="00CF63D8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500,00</w:t>
      </w:r>
      <w:r w:rsidR="00FD0C43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грн</w:t>
      </w:r>
      <w:r w:rsidR="00FD0C43" w:rsidRPr="00255700">
        <w:rPr>
          <w:rFonts w:ascii="Times New Roman" w:hAnsi="Times New Roman"/>
          <w:sz w:val="24"/>
          <w:szCs w:val="24"/>
        </w:rPr>
        <w:t>.</w:t>
      </w:r>
      <w:r w:rsidR="007F5545" w:rsidRPr="00255700">
        <w:rPr>
          <w:rFonts w:ascii="Times New Roman" w:hAnsi="Times New Roman"/>
          <w:sz w:val="24"/>
          <w:szCs w:val="24"/>
        </w:rPr>
        <w:t xml:space="preserve"> на суму – 85 0</w:t>
      </w:r>
      <w:r w:rsidRPr="00255700">
        <w:rPr>
          <w:rFonts w:ascii="Times New Roman" w:hAnsi="Times New Roman"/>
          <w:sz w:val="24"/>
          <w:szCs w:val="24"/>
        </w:rPr>
        <w:t>00,00</w:t>
      </w:r>
      <w:r w:rsidR="00FD0C43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грн</w:t>
      </w:r>
      <w:r w:rsidR="00FD0C43" w:rsidRPr="00255700">
        <w:rPr>
          <w:rFonts w:ascii="Times New Roman" w:hAnsi="Times New Roman"/>
          <w:sz w:val="24"/>
          <w:szCs w:val="24"/>
        </w:rPr>
        <w:t>.</w:t>
      </w:r>
    </w:p>
    <w:p w:rsidR="00A3497C" w:rsidRPr="00255700" w:rsidRDefault="00A3497C" w:rsidP="005E4469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5700">
        <w:rPr>
          <w:rFonts w:ascii="Times New Roman" w:hAnsi="Times New Roman"/>
          <w:sz w:val="24"/>
          <w:szCs w:val="24"/>
        </w:rPr>
        <w:t>Н</w:t>
      </w:r>
      <w:r w:rsidR="00E41A0D" w:rsidRPr="00255700">
        <w:rPr>
          <w:rFonts w:ascii="Times New Roman" w:hAnsi="Times New Roman"/>
          <w:sz w:val="24"/>
          <w:szCs w:val="24"/>
        </w:rPr>
        <w:t>адання  одноразової матеріальної допомоги учасникам,</w:t>
      </w:r>
      <w:r w:rsidR="00FD0C43" w:rsidRPr="00255700">
        <w:rPr>
          <w:rFonts w:ascii="Times New Roman" w:hAnsi="Times New Roman"/>
          <w:sz w:val="24"/>
          <w:szCs w:val="24"/>
        </w:rPr>
        <w:t xml:space="preserve"> </w:t>
      </w:r>
      <w:r w:rsidR="00E41A0D" w:rsidRPr="00255700">
        <w:rPr>
          <w:rFonts w:ascii="Times New Roman" w:hAnsi="Times New Roman"/>
          <w:sz w:val="24"/>
          <w:szCs w:val="24"/>
        </w:rPr>
        <w:t>вдова</w:t>
      </w:r>
      <w:r w:rsidR="00FD0C43" w:rsidRPr="00255700">
        <w:rPr>
          <w:rFonts w:ascii="Times New Roman" w:hAnsi="Times New Roman"/>
          <w:sz w:val="24"/>
          <w:szCs w:val="24"/>
        </w:rPr>
        <w:t xml:space="preserve">м </w:t>
      </w:r>
      <w:r w:rsidR="00E41A0D" w:rsidRPr="00255700">
        <w:rPr>
          <w:rFonts w:ascii="Times New Roman" w:hAnsi="Times New Roman"/>
          <w:sz w:val="24"/>
          <w:szCs w:val="24"/>
        </w:rPr>
        <w:t>(вдівцям) ліквідації наслідків аварії на ЧАЕС</w:t>
      </w:r>
      <w:r w:rsidR="00E46F01" w:rsidRPr="00255700">
        <w:rPr>
          <w:rFonts w:ascii="Times New Roman" w:hAnsi="Times New Roman"/>
          <w:sz w:val="24"/>
          <w:szCs w:val="24"/>
        </w:rPr>
        <w:t xml:space="preserve"> – 6</w:t>
      </w:r>
      <w:r w:rsidR="00FD0C43" w:rsidRPr="00255700">
        <w:rPr>
          <w:rFonts w:ascii="Times New Roman" w:hAnsi="Times New Roman"/>
          <w:sz w:val="24"/>
          <w:szCs w:val="24"/>
        </w:rPr>
        <w:t>0 000,00 грн.:</w:t>
      </w:r>
    </w:p>
    <w:p w:rsidR="00E41A0D" w:rsidRPr="00594B87" w:rsidRDefault="00E41A0D" w:rsidP="00A3497C">
      <w:pPr>
        <w:ind w:left="357"/>
        <w:jc w:val="both"/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 xml:space="preserve">                                                      </w:t>
      </w:r>
      <w:r w:rsidR="00E46F01" w:rsidRPr="00594B87">
        <w:rPr>
          <w:rFonts w:ascii="Times New Roman" w:hAnsi="Times New Roman" w:cs="Times New Roman"/>
        </w:rPr>
        <w:t xml:space="preserve">                             24 </w:t>
      </w:r>
      <w:r w:rsidRPr="00594B87">
        <w:rPr>
          <w:rFonts w:ascii="Times New Roman" w:hAnsi="Times New Roman" w:cs="Times New Roman"/>
        </w:rPr>
        <w:t>чо</w:t>
      </w:r>
      <w:r w:rsidR="00E46F01" w:rsidRPr="00594B87">
        <w:rPr>
          <w:rFonts w:ascii="Times New Roman" w:hAnsi="Times New Roman" w:cs="Times New Roman"/>
        </w:rPr>
        <w:t>ловік по 2</w:t>
      </w:r>
      <w:r w:rsidR="00CF63D8">
        <w:rPr>
          <w:rFonts w:ascii="Times New Roman" w:hAnsi="Times New Roman" w:cs="Times New Roman"/>
        </w:rPr>
        <w:t xml:space="preserve"> </w:t>
      </w:r>
      <w:r w:rsidR="00E46F01" w:rsidRPr="00594B87">
        <w:rPr>
          <w:rFonts w:ascii="Times New Roman" w:hAnsi="Times New Roman" w:cs="Times New Roman"/>
        </w:rPr>
        <w:t>500,00 грн</w:t>
      </w:r>
      <w:r w:rsidR="00CF63D8">
        <w:rPr>
          <w:rFonts w:ascii="Times New Roman" w:hAnsi="Times New Roman" w:cs="Times New Roman"/>
        </w:rPr>
        <w:t>.</w:t>
      </w:r>
      <w:r w:rsidR="00E46F01" w:rsidRPr="00594B87">
        <w:rPr>
          <w:rFonts w:ascii="Times New Roman" w:hAnsi="Times New Roman" w:cs="Times New Roman"/>
        </w:rPr>
        <w:t xml:space="preserve"> на суму – 6</w:t>
      </w:r>
      <w:r w:rsidRPr="00594B87">
        <w:rPr>
          <w:rFonts w:ascii="Times New Roman" w:hAnsi="Times New Roman" w:cs="Times New Roman"/>
        </w:rPr>
        <w:t>0 000,00</w:t>
      </w:r>
      <w:r w:rsidR="00FD0C43" w:rsidRPr="00594B87">
        <w:rPr>
          <w:rFonts w:ascii="Times New Roman" w:hAnsi="Times New Roman" w:cs="Times New Roman"/>
        </w:rPr>
        <w:t xml:space="preserve"> </w:t>
      </w:r>
      <w:r w:rsidRPr="00594B87">
        <w:rPr>
          <w:rFonts w:ascii="Times New Roman" w:hAnsi="Times New Roman" w:cs="Times New Roman"/>
        </w:rPr>
        <w:t>грн</w:t>
      </w:r>
      <w:r w:rsidR="00FD0C43" w:rsidRPr="00594B87">
        <w:rPr>
          <w:rFonts w:ascii="Times New Roman" w:hAnsi="Times New Roman" w:cs="Times New Roman"/>
        </w:rPr>
        <w:t>.</w:t>
      </w:r>
    </w:p>
    <w:p w:rsidR="00E46F01" w:rsidRPr="00255700" w:rsidRDefault="00E46F01" w:rsidP="00E46F01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Надання одноразової матеріальної допомоги  потерпілим від Чорнобильської катастрофи -</w:t>
      </w:r>
      <w:r w:rsidR="00CF63D8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18 000,00 грн</w:t>
      </w:r>
    </w:p>
    <w:p w:rsidR="00E46F01" w:rsidRPr="00255700" w:rsidRDefault="00E46F01" w:rsidP="00E46F01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25570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9 чол</w:t>
      </w:r>
      <w:r w:rsidR="00CF63D8" w:rsidRPr="00255700">
        <w:rPr>
          <w:rFonts w:ascii="Times New Roman" w:hAnsi="Times New Roman"/>
          <w:sz w:val="24"/>
          <w:szCs w:val="24"/>
        </w:rPr>
        <w:t>.</w:t>
      </w:r>
      <w:r w:rsidRPr="00255700">
        <w:rPr>
          <w:rFonts w:ascii="Times New Roman" w:hAnsi="Times New Roman"/>
          <w:sz w:val="24"/>
          <w:szCs w:val="24"/>
        </w:rPr>
        <w:t xml:space="preserve"> по 2</w:t>
      </w:r>
      <w:r w:rsidR="00CF63D8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000,00 грн на суму 18</w:t>
      </w:r>
      <w:r w:rsidR="00CF63D8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000,00 грн.</w:t>
      </w:r>
    </w:p>
    <w:p w:rsidR="00B10CFA" w:rsidRPr="00255700" w:rsidRDefault="00E41A0D" w:rsidP="00E41A0D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5700">
        <w:rPr>
          <w:rFonts w:ascii="Times New Roman" w:hAnsi="Times New Roman"/>
          <w:sz w:val="24"/>
          <w:szCs w:val="24"/>
        </w:rPr>
        <w:t>Надання одноразової матеріальної допомоги сім’ям  загиблих учасників  бойових дій та померлих в результаті поранення внаслідок війни,</w:t>
      </w:r>
      <w:r w:rsidR="00FD0C43" w:rsidRPr="00255700">
        <w:rPr>
          <w:rFonts w:ascii="Times New Roman" w:hAnsi="Times New Roman"/>
          <w:sz w:val="24"/>
          <w:szCs w:val="24"/>
        </w:rPr>
        <w:t xml:space="preserve"> </w:t>
      </w:r>
      <w:r w:rsidR="00CF63D8" w:rsidRPr="00255700">
        <w:rPr>
          <w:rFonts w:ascii="Times New Roman" w:hAnsi="Times New Roman"/>
          <w:sz w:val="24"/>
          <w:szCs w:val="24"/>
        </w:rPr>
        <w:t>пов’язаної</w:t>
      </w:r>
      <w:r w:rsidRPr="00255700">
        <w:rPr>
          <w:rFonts w:ascii="Times New Roman" w:hAnsi="Times New Roman"/>
          <w:sz w:val="24"/>
          <w:szCs w:val="24"/>
        </w:rPr>
        <w:t xml:space="preserve"> з військовою агресією </w:t>
      </w:r>
      <w:proofErr w:type="spellStart"/>
      <w:r w:rsidRPr="00255700">
        <w:rPr>
          <w:rFonts w:ascii="Times New Roman" w:hAnsi="Times New Roman"/>
          <w:sz w:val="24"/>
          <w:szCs w:val="24"/>
          <w:lang w:val="ru-RU"/>
        </w:rPr>
        <w:t>Російської</w:t>
      </w:r>
      <w:proofErr w:type="spellEnd"/>
      <w:r w:rsidRPr="0025570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55700">
        <w:rPr>
          <w:rFonts w:ascii="Times New Roman" w:hAnsi="Times New Roman"/>
          <w:sz w:val="24"/>
          <w:szCs w:val="24"/>
          <w:lang w:val="ru-RU"/>
        </w:rPr>
        <w:t>Федерації</w:t>
      </w:r>
      <w:proofErr w:type="spellEnd"/>
      <w:r w:rsidRPr="0025570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55700">
        <w:rPr>
          <w:rFonts w:ascii="Times New Roman" w:hAnsi="Times New Roman"/>
          <w:sz w:val="24"/>
          <w:szCs w:val="24"/>
          <w:lang w:val="ru-RU"/>
        </w:rPr>
        <w:t>проти</w:t>
      </w:r>
      <w:proofErr w:type="spellEnd"/>
      <w:r w:rsidRPr="0025570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55700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="008B6FC7">
        <w:rPr>
          <w:rFonts w:ascii="Times New Roman" w:hAnsi="Times New Roman"/>
          <w:sz w:val="24"/>
          <w:szCs w:val="24"/>
          <w:lang w:val="ru-RU"/>
        </w:rPr>
        <w:t xml:space="preserve"> – 33</w:t>
      </w:r>
      <w:r w:rsidR="00FD0C43" w:rsidRPr="00255700">
        <w:rPr>
          <w:rFonts w:ascii="Times New Roman" w:hAnsi="Times New Roman"/>
          <w:sz w:val="24"/>
          <w:szCs w:val="24"/>
          <w:lang w:val="ru-RU"/>
        </w:rPr>
        <w:t>0 000,00 грн.:</w:t>
      </w:r>
    </w:p>
    <w:p w:rsidR="008B4BC5" w:rsidRPr="00255700" w:rsidRDefault="008B4BC5" w:rsidP="008B4BC5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 w:rsidRPr="0025570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</w:t>
      </w:r>
      <w:r w:rsidR="00E46F01" w:rsidRPr="00255700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476422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  <w:r w:rsidR="008B6FC7">
        <w:rPr>
          <w:rFonts w:ascii="Times New Roman" w:hAnsi="Times New Roman"/>
          <w:sz w:val="24"/>
          <w:szCs w:val="24"/>
          <w:lang w:val="ru-RU"/>
        </w:rPr>
        <w:t>11</w:t>
      </w:r>
      <w:r w:rsidR="00772697" w:rsidRPr="0025570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55700">
        <w:rPr>
          <w:rFonts w:ascii="Times New Roman" w:hAnsi="Times New Roman"/>
          <w:sz w:val="24"/>
          <w:szCs w:val="24"/>
          <w:lang w:val="ru-RU"/>
        </w:rPr>
        <w:t>чолові</w:t>
      </w:r>
      <w:proofErr w:type="gramStart"/>
      <w:r w:rsidRPr="00255700">
        <w:rPr>
          <w:rFonts w:ascii="Times New Roman" w:hAnsi="Times New Roman"/>
          <w:sz w:val="24"/>
          <w:szCs w:val="24"/>
          <w:lang w:val="ru-RU"/>
        </w:rPr>
        <w:t>к</w:t>
      </w:r>
      <w:proofErr w:type="spellEnd"/>
      <w:proofErr w:type="gramEnd"/>
      <w:r w:rsidRPr="00255700">
        <w:rPr>
          <w:rFonts w:ascii="Times New Roman" w:hAnsi="Times New Roman"/>
          <w:sz w:val="24"/>
          <w:szCs w:val="24"/>
          <w:lang w:val="ru-RU"/>
        </w:rPr>
        <w:t xml:space="preserve"> по 30 000,00</w:t>
      </w:r>
      <w:r w:rsidR="00FD0C43" w:rsidRPr="002557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55700">
        <w:rPr>
          <w:rFonts w:ascii="Times New Roman" w:hAnsi="Times New Roman"/>
          <w:sz w:val="24"/>
          <w:szCs w:val="24"/>
          <w:lang w:val="ru-RU"/>
        </w:rPr>
        <w:t>грн</w:t>
      </w:r>
      <w:r w:rsidR="00FD0C43" w:rsidRPr="00255700">
        <w:rPr>
          <w:rFonts w:ascii="Times New Roman" w:hAnsi="Times New Roman"/>
          <w:sz w:val="24"/>
          <w:szCs w:val="24"/>
          <w:lang w:val="ru-RU"/>
        </w:rPr>
        <w:t>.</w:t>
      </w:r>
      <w:r w:rsidR="00772697" w:rsidRPr="00255700">
        <w:rPr>
          <w:rFonts w:ascii="Times New Roman" w:hAnsi="Times New Roman"/>
          <w:sz w:val="24"/>
          <w:szCs w:val="24"/>
          <w:lang w:val="ru-RU"/>
        </w:rPr>
        <w:t xml:space="preserve"> на суму –</w:t>
      </w:r>
      <w:r w:rsidR="008B6FC7">
        <w:rPr>
          <w:rFonts w:ascii="Times New Roman" w:hAnsi="Times New Roman"/>
          <w:sz w:val="24"/>
          <w:szCs w:val="24"/>
          <w:lang w:val="ru-RU"/>
        </w:rPr>
        <w:t>33</w:t>
      </w:r>
      <w:r w:rsidR="00772697" w:rsidRPr="00255700">
        <w:rPr>
          <w:rFonts w:ascii="Times New Roman" w:hAnsi="Times New Roman"/>
          <w:sz w:val="24"/>
          <w:szCs w:val="24"/>
          <w:lang w:val="ru-RU"/>
        </w:rPr>
        <w:t>0</w:t>
      </w:r>
      <w:r w:rsidRPr="00255700">
        <w:rPr>
          <w:rFonts w:ascii="Times New Roman" w:hAnsi="Times New Roman"/>
          <w:sz w:val="24"/>
          <w:szCs w:val="24"/>
          <w:lang w:val="ru-RU"/>
        </w:rPr>
        <w:t> 000,00 грн</w:t>
      </w:r>
      <w:r w:rsidR="00FD0C43" w:rsidRPr="00255700">
        <w:rPr>
          <w:rFonts w:ascii="Times New Roman" w:hAnsi="Times New Roman"/>
          <w:sz w:val="24"/>
          <w:szCs w:val="24"/>
          <w:lang w:val="ru-RU"/>
        </w:rPr>
        <w:t>.</w:t>
      </w:r>
    </w:p>
    <w:p w:rsidR="008B4BC5" w:rsidRPr="00255700" w:rsidRDefault="00B10CFA" w:rsidP="00E41A0D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5700">
        <w:rPr>
          <w:rFonts w:ascii="Times New Roman" w:hAnsi="Times New Roman"/>
          <w:sz w:val="24"/>
          <w:szCs w:val="24"/>
        </w:rPr>
        <w:t>Надання однор</w:t>
      </w:r>
      <w:r w:rsidR="008B4BC5" w:rsidRPr="00255700">
        <w:rPr>
          <w:rFonts w:ascii="Times New Roman" w:hAnsi="Times New Roman"/>
          <w:sz w:val="24"/>
          <w:szCs w:val="24"/>
        </w:rPr>
        <w:t>азової матеріальної допомоги довгожителям громади з нагоди 90-річчя</w:t>
      </w:r>
    </w:p>
    <w:p w:rsidR="008B4BC5" w:rsidRPr="00255700" w:rsidRDefault="008B4BC5" w:rsidP="008B4BC5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255700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B54906" w:rsidRPr="00255700">
        <w:rPr>
          <w:rFonts w:ascii="Times New Roman" w:hAnsi="Times New Roman"/>
          <w:sz w:val="24"/>
          <w:szCs w:val="24"/>
        </w:rPr>
        <w:t xml:space="preserve">             </w:t>
      </w:r>
      <w:r w:rsidRPr="00255700">
        <w:rPr>
          <w:rFonts w:ascii="Times New Roman" w:hAnsi="Times New Roman"/>
          <w:sz w:val="24"/>
          <w:szCs w:val="24"/>
        </w:rPr>
        <w:t>1 чоловік по 2</w:t>
      </w:r>
      <w:r w:rsidR="00CF63D8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500,00грн на суму – 2</w:t>
      </w:r>
      <w:r w:rsidR="00CF63D8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500,00</w:t>
      </w:r>
      <w:r w:rsidR="00B54906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грн.</w:t>
      </w:r>
    </w:p>
    <w:p w:rsidR="008B4BC5" w:rsidRPr="00255700" w:rsidRDefault="008B4BC5" w:rsidP="008B4BC5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5700">
        <w:rPr>
          <w:rFonts w:ascii="Times New Roman" w:hAnsi="Times New Roman"/>
          <w:sz w:val="24"/>
          <w:szCs w:val="24"/>
        </w:rPr>
        <w:t>Надання  одноразової  матеріальної допомоги учасникам бойових дій на лікування поранення,</w:t>
      </w:r>
      <w:r w:rsidR="00CF63D8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отриманого при виконанні бойового завдання під час бойових  дій, пов’язаних з військовою агресією Росії проти України</w:t>
      </w:r>
      <w:r w:rsidR="008B6FC7">
        <w:rPr>
          <w:rFonts w:ascii="Times New Roman" w:hAnsi="Times New Roman"/>
          <w:sz w:val="24"/>
          <w:szCs w:val="24"/>
        </w:rPr>
        <w:t>-2</w:t>
      </w:r>
      <w:r w:rsidR="00317F89" w:rsidRPr="00255700">
        <w:rPr>
          <w:rFonts w:ascii="Times New Roman" w:hAnsi="Times New Roman"/>
          <w:sz w:val="24"/>
          <w:szCs w:val="24"/>
        </w:rPr>
        <w:t>25000,00грн</w:t>
      </w:r>
    </w:p>
    <w:p w:rsidR="008B4BC5" w:rsidRPr="00255700" w:rsidRDefault="008B4BC5" w:rsidP="008B4BC5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255700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</w:t>
      </w:r>
      <w:r w:rsidR="00B83D0A" w:rsidRPr="00255700">
        <w:rPr>
          <w:rFonts w:ascii="Times New Roman" w:hAnsi="Times New Roman"/>
          <w:sz w:val="24"/>
          <w:szCs w:val="24"/>
        </w:rPr>
        <w:t xml:space="preserve">             </w:t>
      </w:r>
      <w:r w:rsidR="008B6FC7">
        <w:rPr>
          <w:rFonts w:ascii="Times New Roman" w:hAnsi="Times New Roman"/>
          <w:sz w:val="24"/>
          <w:szCs w:val="24"/>
        </w:rPr>
        <w:t>2</w:t>
      </w:r>
      <w:r w:rsidR="00317F89" w:rsidRPr="00255700">
        <w:rPr>
          <w:rFonts w:ascii="Times New Roman" w:hAnsi="Times New Roman"/>
          <w:sz w:val="24"/>
          <w:szCs w:val="24"/>
        </w:rPr>
        <w:t>1</w:t>
      </w:r>
      <w:r w:rsidR="00B01D05" w:rsidRPr="00255700">
        <w:rPr>
          <w:rFonts w:ascii="Times New Roman" w:hAnsi="Times New Roman"/>
          <w:sz w:val="24"/>
          <w:szCs w:val="24"/>
        </w:rPr>
        <w:t xml:space="preserve"> чоловік по 10 000,00</w:t>
      </w:r>
      <w:r w:rsidR="00B54906" w:rsidRPr="00255700">
        <w:rPr>
          <w:rFonts w:ascii="Times New Roman" w:hAnsi="Times New Roman"/>
          <w:sz w:val="24"/>
          <w:szCs w:val="24"/>
        </w:rPr>
        <w:t xml:space="preserve"> </w:t>
      </w:r>
      <w:r w:rsidR="008B6FC7">
        <w:rPr>
          <w:rFonts w:ascii="Times New Roman" w:hAnsi="Times New Roman"/>
          <w:sz w:val="24"/>
          <w:szCs w:val="24"/>
        </w:rPr>
        <w:t>грн на суму – 2</w:t>
      </w:r>
      <w:r w:rsidR="00317F89" w:rsidRPr="00255700">
        <w:rPr>
          <w:rFonts w:ascii="Times New Roman" w:hAnsi="Times New Roman"/>
          <w:sz w:val="24"/>
          <w:szCs w:val="24"/>
        </w:rPr>
        <w:t>1</w:t>
      </w:r>
      <w:r w:rsidR="00B01D05" w:rsidRPr="00255700">
        <w:rPr>
          <w:rFonts w:ascii="Times New Roman" w:hAnsi="Times New Roman"/>
          <w:sz w:val="24"/>
          <w:szCs w:val="24"/>
        </w:rPr>
        <w:t>0 000,00</w:t>
      </w:r>
      <w:r w:rsidR="00B54906" w:rsidRPr="00255700">
        <w:rPr>
          <w:rFonts w:ascii="Times New Roman" w:hAnsi="Times New Roman"/>
          <w:sz w:val="24"/>
          <w:szCs w:val="24"/>
        </w:rPr>
        <w:t xml:space="preserve"> </w:t>
      </w:r>
      <w:r w:rsidR="00B01D05" w:rsidRPr="00255700">
        <w:rPr>
          <w:rFonts w:ascii="Times New Roman" w:hAnsi="Times New Roman"/>
          <w:sz w:val="24"/>
          <w:szCs w:val="24"/>
        </w:rPr>
        <w:t>грн</w:t>
      </w:r>
      <w:r w:rsidR="00B54906" w:rsidRPr="00255700">
        <w:rPr>
          <w:rFonts w:ascii="Times New Roman" w:hAnsi="Times New Roman"/>
          <w:sz w:val="24"/>
          <w:szCs w:val="24"/>
        </w:rPr>
        <w:t>.</w:t>
      </w:r>
    </w:p>
    <w:p w:rsidR="00317F89" w:rsidRPr="00255700" w:rsidRDefault="00317F89" w:rsidP="008B4BC5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25570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476422">
        <w:rPr>
          <w:rFonts w:ascii="Times New Roman" w:hAnsi="Times New Roman"/>
          <w:sz w:val="24"/>
          <w:szCs w:val="24"/>
        </w:rPr>
        <w:t xml:space="preserve">      </w:t>
      </w:r>
      <w:r w:rsidRPr="00255700">
        <w:rPr>
          <w:rFonts w:ascii="Times New Roman" w:hAnsi="Times New Roman"/>
          <w:sz w:val="24"/>
          <w:szCs w:val="24"/>
        </w:rPr>
        <w:t xml:space="preserve">  3 чоловіки по 5000 ,00 грн на суму 15000,00грн.</w:t>
      </w:r>
    </w:p>
    <w:p w:rsidR="00B01D05" w:rsidRPr="00255700" w:rsidRDefault="00B01D05" w:rsidP="00B01D05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5700">
        <w:rPr>
          <w:rFonts w:ascii="Times New Roman" w:hAnsi="Times New Roman"/>
          <w:sz w:val="24"/>
          <w:szCs w:val="24"/>
        </w:rPr>
        <w:t>Надання одноразової</w:t>
      </w:r>
      <w:r w:rsidR="00A30806" w:rsidRPr="00255700">
        <w:rPr>
          <w:rFonts w:ascii="Times New Roman" w:hAnsi="Times New Roman"/>
          <w:sz w:val="24"/>
          <w:szCs w:val="24"/>
        </w:rPr>
        <w:t xml:space="preserve"> матеріальної допомоги на поліпшення  матеріально-побутових умов мешканцям Першотравневської  сільської територіальної громади</w:t>
      </w:r>
      <w:r w:rsidR="001E2427">
        <w:rPr>
          <w:rFonts w:ascii="Times New Roman" w:hAnsi="Times New Roman"/>
          <w:sz w:val="24"/>
          <w:szCs w:val="24"/>
        </w:rPr>
        <w:t xml:space="preserve"> </w:t>
      </w:r>
      <w:r w:rsidR="00A30806" w:rsidRPr="00255700">
        <w:rPr>
          <w:rFonts w:ascii="Times New Roman" w:hAnsi="Times New Roman"/>
          <w:sz w:val="24"/>
          <w:szCs w:val="24"/>
        </w:rPr>
        <w:t xml:space="preserve"> </w:t>
      </w:r>
      <w:r w:rsidR="00976E84" w:rsidRPr="00255700">
        <w:rPr>
          <w:rFonts w:ascii="Times New Roman" w:hAnsi="Times New Roman"/>
          <w:sz w:val="24"/>
          <w:szCs w:val="24"/>
        </w:rPr>
        <w:t>-</w:t>
      </w:r>
      <w:r w:rsidR="001E2427">
        <w:rPr>
          <w:rFonts w:ascii="Times New Roman" w:hAnsi="Times New Roman"/>
          <w:sz w:val="24"/>
          <w:szCs w:val="24"/>
        </w:rPr>
        <w:t xml:space="preserve"> </w:t>
      </w:r>
      <w:r w:rsidR="00976E84" w:rsidRPr="00255700">
        <w:rPr>
          <w:rFonts w:ascii="Times New Roman" w:hAnsi="Times New Roman"/>
          <w:sz w:val="24"/>
          <w:szCs w:val="24"/>
        </w:rPr>
        <w:t>29000,00</w:t>
      </w:r>
      <w:r w:rsidR="001E2427">
        <w:rPr>
          <w:rFonts w:ascii="Times New Roman" w:hAnsi="Times New Roman"/>
          <w:sz w:val="24"/>
          <w:szCs w:val="24"/>
        </w:rPr>
        <w:t xml:space="preserve"> </w:t>
      </w:r>
      <w:r w:rsidR="00976E84" w:rsidRPr="00255700">
        <w:rPr>
          <w:rFonts w:ascii="Times New Roman" w:hAnsi="Times New Roman"/>
          <w:sz w:val="24"/>
          <w:szCs w:val="24"/>
        </w:rPr>
        <w:t>грн</w:t>
      </w:r>
      <w:r w:rsidR="001E2427">
        <w:rPr>
          <w:rFonts w:ascii="Times New Roman" w:hAnsi="Times New Roman"/>
          <w:sz w:val="24"/>
          <w:szCs w:val="24"/>
        </w:rPr>
        <w:t>.</w:t>
      </w:r>
    </w:p>
    <w:p w:rsidR="00A30806" w:rsidRDefault="00A30806" w:rsidP="00A30806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255700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B54906" w:rsidRPr="00255700">
        <w:rPr>
          <w:rFonts w:ascii="Times New Roman" w:hAnsi="Times New Roman"/>
          <w:sz w:val="24"/>
          <w:szCs w:val="24"/>
        </w:rPr>
        <w:t xml:space="preserve">                 </w:t>
      </w:r>
      <w:r w:rsidR="00976E84" w:rsidRPr="00255700">
        <w:rPr>
          <w:rFonts w:ascii="Times New Roman" w:hAnsi="Times New Roman"/>
          <w:sz w:val="24"/>
          <w:szCs w:val="24"/>
        </w:rPr>
        <w:t xml:space="preserve"> 3</w:t>
      </w:r>
      <w:r w:rsidRPr="00255700">
        <w:rPr>
          <w:rFonts w:ascii="Times New Roman" w:hAnsi="Times New Roman"/>
          <w:sz w:val="24"/>
          <w:szCs w:val="24"/>
        </w:rPr>
        <w:t xml:space="preserve">  чол</w:t>
      </w:r>
      <w:r w:rsidR="00976E84" w:rsidRPr="00255700">
        <w:rPr>
          <w:rFonts w:ascii="Times New Roman" w:hAnsi="Times New Roman"/>
          <w:sz w:val="24"/>
          <w:szCs w:val="24"/>
        </w:rPr>
        <w:t>овік по 5 000</w:t>
      </w:r>
      <w:r w:rsidR="00976E84">
        <w:rPr>
          <w:rFonts w:ascii="Times New Roman" w:hAnsi="Times New Roman"/>
          <w:sz w:val="24"/>
          <w:szCs w:val="24"/>
        </w:rPr>
        <w:t>,00грн  на суму -15</w:t>
      </w:r>
      <w:r w:rsidRPr="00594B87">
        <w:rPr>
          <w:rFonts w:ascii="Times New Roman" w:hAnsi="Times New Roman"/>
          <w:sz w:val="24"/>
          <w:szCs w:val="24"/>
        </w:rPr>
        <w:t> 000,00</w:t>
      </w:r>
      <w:r w:rsidR="00B54906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B54906" w:rsidRPr="00594B87">
        <w:rPr>
          <w:rFonts w:ascii="Times New Roman" w:hAnsi="Times New Roman"/>
          <w:sz w:val="24"/>
          <w:szCs w:val="24"/>
        </w:rPr>
        <w:t>.</w:t>
      </w:r>
    </w:p>
    <w:p w:rsidR="00976E84" w:rsidRDefault="00976E84" w:rsidP="00A30806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1 чоловік по 8000,00грн на суму   - 8000,00грн</w:t>
      </w:r>
    </w:p>
    <w:p w:rsidR="00976E84" w:rsidRPr="00594B87" w:rsidRDefault="00976E84" w:rsidP="00A30806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2 чоловіки по 3000,00грн на суму -6000,00 грн</w:t>
      </w:r>
    </w:p>
    <w:p w:rsidR="00A30806" w:rsidRPr="00594B87" w:rsidRDefault="00A30806" w:rsidP="00A30806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Надання одноразової матеріальної допомоги на підтримку сім’ям загиблих</w:t>
      </w:r>
      <w:r w:rsidR="00B54906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(померлих) військовослужбовців внаслідок військової агресії Російської Федерації проти України</w:t>
      </w:r>
    </w:p>
    <w:p w:rsidR="00A30806" w:rsidRPr="00594B87" w:rsidRDefault="00A30806" w:rsidP="00A30806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B54906" w:rsidRPr="00594B87">
        <w:rPr>
          <w:rFonts w:ascii="Times New Roman" w:hAnsi="Times New Roman"/>
          <w:sz w:val="24"/>
          <w:szCs w:val="24"/>
        </w:rPr>
        <w:t xml:space="preserve">                  </w:t>
      </w:r>
      <w:r w:rsidR="00EB4247">
        <w:rPr>
          <w:rFonts w:ascii="Times New Roman" w:hAnsi="Times New Roman"/>
          <w:sz w:val="24"/>
          <w:szCs w:val="24"/>
          <w:lang w:val="ru-RU"/>
        </w:rPr>
        <w:t>8</w:t>
      </w:r>
      <w:r w:rsidRPr="00594B87">
        <w:rPr>
          <w:rFonts w:ascii="Times New Roman" w:hAnsi="Times New Roman"/>
          <w:sz w:val="24"/>
          <w:szCs w:val="24"/>
        </w:rPr>
        <w:t xml:space="preserve"> чоло</w:t>
      </w:r>
      <w:r w:rsidR="00B2428E" w:rsidRPr="00594B87">
        <w:rPr>
          <w:rFonts w:ascii="Times New Roman" w:hAnsi="Times New Roman"/>
          <w:sz w:val="24"/>
          <w:szCs w:val="24"/>
        </w:rPr>
        <w:t>віки  по 5 000,00 грн на суму -</w:t>
      </w:r>
      <w:r w:rsidR="00B83D0A">
        <w:rPr>
          <w:rFonts w:ascii="Times New Roman" w:hAnsi="Times New Roman"/>
          <w:sz w:val="24"/>
          <w:szCs w:val="24"/>
        </w:rPr>
        <w:t xml:space="preserve"> </w:t>
      </w:r>
      <w:r w:rsidR="00EB4247">
        <w:rPr>
          <w:rFonts w:ascii="Times New Roman" w:hAnsi="Times New Roman"/>
          <w:sz w:val="24"/>
          <w:szCs w:val="24"/>
          <w:lang w:val="ru-RU"/>
        </w:rPr>
        <w:t>40</w:t>
      </w:r>
      <w:r w:rsidRPr="00594B87">
        <w:rPr>
          <w:rFonts w:ascii="Times New Roman" w:hAnsi="Times New Roman"/>
          <w:sz w:val="24"/>
          <w:szCs w:val="24"/>
        </w:rPr>
        <w:t> 000,00 грн.</w:t>
      </w:r>
    </w:p>
    <w:p w:rsidR="0067483A" w:rsidRPr="00594B87" w:rsidRDefault="00773132" w:rsidP="00B96229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Надання одноразової матеріальної допомоги особам із інвалідністю,</w:t>
      </w:r>
      <w:r w:rsidR="00B54906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 xml:space="preserve">внаслідок війни </w:t>
      </w:r>
      <w:r w:rsidR="00B54906" w:rsidRPr="00594B87">
        <w:rPr>
          <w:rFonts w:ascii="Times New Roman" w:hAnsi="Times New Roman"/>
          <w:sz w:val="24"/>
          <w:szCs w:val="24"/>
        </w:rPr>
        <w:t>пов’язаної</w:t>
      </w:r>
      <w:r w:rsidRPr="00594B87">
        <w:rPr>
          <w:rFonts w:ascii="Times New Roman" w:hAnsi="Times New Roman"/>
          <w:sz w:val="24"/>
          <w:szCs w:val="24"/>
        </w:rPr>
        <w:t xml:space="preserve">  з військовою агресією Росії проти України  </w:t>
      </w:r>
    </w:p>
    <w:p w:rsidR="00B96229" w:rsidRPr="00EB4247" w:rsidRDefault="00EB4247" w:rsidP="00EB4247">
      <w:pPr>
        <w:ind w:left="538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12</w:t>
      </w:r>
      <w:r w:rsidR="00773132" w:rsidRPr="00EB4247">
        <w:rPr>
          <w:rFonts w:ascii="Times New Roman" w:hAnsi="Times New Roman"/>
        </w:rPr>
        <w:t>чол</w:t>
      </w:r>
      <w:r w:rsidR="0067483A" w:rsidRPr="00EB4247">
        <w:rPr>
          <w:rFonts w:ascii="Times New Roman" w:hAnsi="Times New Roman"/>
        </w:rPr>
        <w:t>.</w:t>
      </w:r>
      <w:r w:rsidR="00773132" w:rsidRPr="00EB4247">
        <w:rPr>
          <w:rFonts w:ascii="Times New Roman" w:hAnsi="Times New Roman"/>
        </w:rPr>
        <w:t xml:space="preserve"> по 10  000,00</w:t>
      </w:r>
      <w:r w:rsidR="0067483A" w:rsidRPr="00EB4247">
        <w:rPr>
          <w:rFonts w:ascii="Times New Roman" w:hAnsi="Times New Roman"/>
        </w:rPr>
        <w:t xml:space="preserve"> </w:t>
      </w:r>
      <w:r w:rsidR="00773132" w:rsidRPr="00EB4247">
        <w:rPr>
          <w:rFonts w:ascii="Times New Roman" w:hAnsi="Times New Roman"/>
        </w:rPr>
        <w:t>грн</w:t>
      </w:r>
      <w:r w:rsidR="0067483A" w:rsidRPr="00EB4247">
        <w:rPr>
          <w:rFonts w:ascii="Times New Roman" w:hAnsi="Times New Roman"/>
        </w:rPr>
        <w:t>.</w:t>
      </w:r>
      <w:r w:rsidR="00773132" w:rsidRPr="00EB4247">
        <w:rPr>
          <w:rFonts w:ascii="Times New Roman" w:hAnsi="Times New Roman"/>
        </w:rPr>
        <w:t xml:space="preserve"> на суму</w:t>
      </w:r>
      <w:r w:rsidR="0067483A" w:rsidRPr="00EB4247">
        <w:rPr>
          <w:rFonts w:ascii="Times New Roman" w:hAnsi="Times New Roman"/>
        </w:rPr>
        <w:t xml:space="preserve"> </w:t>
      </w:r>
      <w:r w:rsidR="00B97B69" w:rsidRPr="00EB4247">
        <w:rPr>
          <w:rFonts w:ascii="Times New Roman" w:hAnsi="Times New Roman"/>
        </w:rPr>
        <w:t>-</w:t>
      </w:r>
      <w:r w:rsidR="00B2428E" w:rsidRPr="00EB424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12</w:t>
      </w:r>
      <w:r w:rsidR="00773132" w:rsidRPr="00EB4247">
        <w:rPr>
          <w:rFonts w:ascii="Times New Roman" w:hAnsi="Times New Roman"/>
        </w:rPr>
        <w:t>0 000,00 грн</w:t>
      </w:r>
      <w:r w:rsidR="0067483A" w:rsidRPr="00EB4247">
        <w:rPr>
          <w:rFonts w:ascii="Times New Roman" w:hAnsi="Times New Roman"/>
        </w:rPr>
        <w:t>.</w:t>
      </w:r>
    </w:p>
    <w:p w:rsidR="0067483A" w:rsidRPr="00594B87" w:rsidRDefault="00773132" w:rsidP="0067483A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Надання одноразової матеріальної допомоги особам,</w:t>
      </w:r>
      <w:r w:rsidR="0067483A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які зареєстровані та проживають  на території Першотравневської  сільської територіальної громади, які потерпіли внаслідок  надзвичайних ситуацій</w:t>
      </w:r>
      <w:r w:rsidR="0067483A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 xml:space="preserve">(буревію,пожежі) </w:t>
      </w:r>
      <w:r w:rsidR="0067483A" w:rsidRPr="00594B87">
        <w:rPr>
          <w:rFonts w:ascii="Times New Roman" w:hAnsi="Times New Roman"/>
          <w:sz w:val="24"/>
          <w:szCs w:val="24"/>
        </w:rPr>
        <w:t xml:space="preserve">– </w:t>
      </w:r>
      <w:r w:rsidR="00976E84">
        <w:rPr>
          <w:rFonts w:ascii="Times New Roman" w:hAnsi="Times New Roman"/>
          <w:sz w:val="24"/>
          <w:szCs w:val="24"/>
        </w:rPr>
        <w:t>58</w:t>
      </w:r>
      <w:r w:rsidR="0067483A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</w:t>
      </w:r>
      <w:r w:rsidR="0067483A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67483A" w:rsidRPr="00594B87">
        <w:rPr>
          <w:rFonts w:ascii="Times New Roman" w:hAnsi="Times New Roman"/>
          <w:sz w:val="24"/>
          <w:szCs w:val="24"/>
        </w:rPr>
        <w:t>.:</w:t>
      </w:r>
    </w:p>
    <w:p w:rsidR="00773132" w:rsidRPr="00594B87" w:rsidRDefault="0067483A" w:rsidP="0067483A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976E84">
        <w:rPr>
          <w:rFonts w:ascii="Times New Roman" w:hAnsi="Times New Roman"/>
          <w:sz w:val="24"/>
          <w:szCs w:val="24"/>
        </w:rPr>
        <w:t xml:space="preserve">                2</w:t>
      </w:r>
      <w:r w:rsidR="00773132" w:rsidRPr="00594B87">
        <w:rPr>
          <w:rFonts w:ascii="Times New Roman" w:hAnsi="Times New Roman"/>
          <w:sz w:val="24"/>
          <w:szCs w:val="24"/>
        </w:rPr>
        <w:t xml:space="preserve"> чол</w:t>
      </w:r>
      <w:r w:rsidRPr="00594B87">
        <w:rPr>
          <w:rFonts w:ascii="Times New Roman" w:hAnsi="Times New Roman"/>
          <w:sz w:val="24"/>
          <w:szCs w:val="24"/>
        </w:rPr>
        <w:t>.</w:t>
      </w:r>
      <w:r w:rsidR="00773132" w:rsidRPr="00594B87">
        <w:rPr>
          <w:rFonts w:ascii="Times New Roman" w:hAnsi="Times New Roman"/>
          <w:sz w:val="24"/>
          <w:szCs w:val="24"/>
        </w:rPr>
        <w:t xml:space="preserve"> по 10 000,00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773132" w:rsidRPr="00594B87">
        <w:rPr>
          <w:rFonts w:ascii="Times New Roman" w:hAnsi="Times New Roman"/>
          <w:sz w:val="24"/>
          <w:szCs w:val="24"/>
        </w:rPr>
        <w:t xml:space="preserve">грн на суму </w:t>
      </w:r>
      <w:r w:rsidR="00B97B69" w:rsidRPr="00594B87">
        <w:rPr>
          <w:rFonts w:ascii="Times New Roman" w:hAnsi="Times New Roman"/>
          <w:sz w:val="24"/>
          <w:szCs w:val="24"/>
        </w:rPr>
        <w:t>-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976E84">
        <w:rPr>
          <w:rFonts w:ascii="Times New Roman" w:hAnsi="Times New Roman"/>
          <w:sz w:val="24"/>
          <w:szCs w:val="24"/>
        </w:rPr>
        <w:t>2</w:t>
      </w:r>
      <w:r w:rsidR="00773132" w:rsidRPr="00594B87">
        <w:rPr>
          <w:rFonts w:ascii="Times New Roman" w:hAnsi="Times New Roman"/>
          <w:sz w:val="24"/>
          <w:szCs w:val="24"/>
        </w:rPr>
        <w:t>0 000,00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773132" w:rsidRPr="00594B87">
        <w:rPr>
          <w:rFonts w:ascii="Times New Roman" w:hAnsi="Times New Roman"/>
          <w:sz w:val="24"/>
          <w:szCs w:val="24"/>
        </w:rPr>
        <w:t>грн</w:t>
      </w:r>
      <w:r w:rsidRPr="00594B87">
        <w:rPr>
          <w:rFonts w:ascii="Times New Roman" w:hAnsi="Times New Roman"/>
          <w:sz w:val="24"/>
          <w:szCs w:val="24"/>
        </w:rPr>
        <w:t>.</w:t>
      </w:r>
    </w:p>
    <w:p w:rsidR="00773132" w:rsidRDefault="00773132" w:rsidP="00773132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67483A" w:rsidRPr="00594B87">
        <w:rPr>
          <w:rFonts w:ascii="Times New Roman" w:hAnsi="Times New Roman"/>
          <w:sz w:val="24"/>
          <w:szCs w:val="24"/>
        </w:rPr>
        <w:t xml:space="preserve">               </w:t>
      </w:r>
      <w:r w:rsidRPr="00594B87">
        <w:rPr>
          <w:rFonts w:ascii="Times New Roman" w:hAnsi="Times New Roman"/>
          <w:sz w:val="24"/>
          <w:szCs w:val="24"/>
        </w:rPr>
        <w:t>1 чол</w:t>
      </w:r>
      <w:r w:rsidR="0067483A" w:rsidRPr="00594B87">
        <w:rPr>
          <w:rFonts w:ascii="Times New Roman" w:hAnsi="Times New Roman"/>
          <w:sz w:val="24"/>
          <w:szCs w:val="24"/>
        </w:rPr>
        <w:t>.</w:t>
      </w:r>
      <w:r w:rsidRPr="00594B87">
        <w:rPr>
          <w:rFonts w:ascii="Times New Roman" w:hAnsi="Times New Roman"/>
          <w:sz w:val="24"/>
          <w:szCs w:val="24"/>
        </w:rPr>
        <w:t xml:space="preserve">  по 30 000,00</w:t>
      </w:r>
      <w:r w:rsidR="0067483A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67483A" w:rsidRPr="00594B87">
        <w:rPr>
          <w:rFonts w:ascii="Times New Roman" w:hAnsi="Times New Roman"/>
          <w:sz w:val="24"/>
          <w:szCs w:val="24"/>
        </w:rPr>
        <w:t>.</w:t>
      </w:r>
      <w:r w:rsidRPr="00594B87">
        <w:rPr>
          <w:rFonts w:ascii="Times New Roman" w:hAnsi="Times New Roman"/>
          <w:sz w:val="24"/>
          <w:szCs w:val="24"/>
        </w:rPr>
        <w:t xml:space="preserve"> на суму</w:t>
      </w:r>
      <w:r w:rsidR="0067483A" w:rsidRPr="00594B87">
        <w:rPr>
          <w:rFonts w:ascii="Times New Roman" w:hAnsi="Times New Roman"/>
          <w:sz w:val="24"/>
          <w:szCs w:val="24"/>
        </w:rPr>
        <w:t xml:space="preserve"> </w:t>
      </w:r>
      <w:r w:rsidR="00B97B69" w:rsidRPr="00594B87">
        <w:rPr>
          <w:rFonts w:ascii="Times New Roman" w:hAnsi="Times New Roman"/>
          <w:sz w:val="24"/>
          <w:szCs w:val="24"/>
        </w:rPr>
        <w:t>-</w:t>
      </w:r>
      <w:r w:rsidRPr="00594B87">
        <w:rPr>
          <w:rFonts w:ascii="Times New Roman" w:hAnsi="Times New Roman"/>
          <w:sz w:val="24"/>
          <w:szCs w:val="24"/>
        </w:rPr>
        <w:t xml:space="preserve"> 30 000,00</w:t>
      </w:r>
      <w:r w:rsidR="0067483A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67483A" w:rsidRPr="00594B87">
        <w:rPr>
          <w:rFonts w:ascii="Times New Roman" w:hAnsi="Times New Roman"/>
          <w:sz w:val="24"/>
          <w:szCs w:val="24"/>
        </w:rPr>
        <w:t>.</w:t>
      </w:r>
    </w:p>
    <w:p w:rsidR="00976E84" w:rsidRDefault="00976E84" w:rsidP="00773132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2 </w:t>
      </w:r>
      <w:proofErr w:type="spellStart"/>
      <w:r>
        <w:rPr>
          <w:rFonts w:ascii="Times New Roman" w:hAnsi="Times New Roman"/>
          <w:sz w:val="24"/>
          <w:szCs w:val="24"/>
        </w:rPr>
        <w:t>чол</w:t>
      </w:r>
      <w:proofErr w:type="spellEnd"/>
      <w:r>
        <w:rPr>
          <w:rFonts w:ascii="Times New Roman" w:hAnsi="Times New Roman"/>
          <w:sz w:val="24"/>
          <w:szCs w:val="24"/>
        </w:rPr>
        <w:t xml:space="preserve">  по 3000,00     грн на суму – 6000,00грн</w:t>
      </w:r>
    </w:p>
    <w:p w:rsidR="00976E84" w:rsidRDefault="00976E84" w:rsidP="00773132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1 </w:t>
      </w:r>
      <w:proofErr w:type="spellStart"/>
      <w:r>
        <w:rPr>
          <w:rFonts w:ascii="Times New Roman" w:hAnsi="Times New Roman"/>
          <w:sz w:val="24"/>
          <w:szCs w:val="24"/>
        </w:rPr>
        <w:t>чол</w:t>
      </w:r>
      <w:proofErr w:type="spellEnd"/>
      <w:r>
        <w:rPr>
          <w:rFonts w:ascii="Times New Roman" w:hAnsi="Times New Roman"/>
          <w:sz w:val="24"/>
          <w:szCs w:val="24"/>
        </w:rPr>
        <w:t xml:space="preserve">  по 2000,00грн       на суму  -2000,00грн</w:t>
      </w:r>
    </w:p>
    <w:p w:rsidR="0067483A" w:rsidRPr="00594B87" w:rsidRDefault="00773132" w:rsidP="00773132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Надання одноразової матеріальної допомоги військовослужбовцям,</w:t>
      </w:r>
      <w:r w:rsidR="0067483A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які приймають безпосередню участь у заходах необхідних для забезпечення оборони України,</w:t>
      </w:r>
      <w:r w:rsidR="0067483A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 xml:space="preserve">захисту безпеки населення та інтересів держави </w:t>
      </w:r>
      <w:r w:rsidR="00B97B69" w:rsidRPr="00594B87">
        <w:rPr>
          <w:rFonts w:ascii="Times New Roman" w:hAnsi="Times New Roman"/>
          <w:sz w:val="24"/>
          <w:szCs w:val="24"/>
        </w:rPr>
        <w:t xml:space="preserve"> у зв’язку з війною Росії проти України </w:t>
      </w:r>
      <w:r w:rsidR="00B2428E" w:rsidRPr="00594B87">
        <w:rPr>
          <w:rFonts w:ascii="Times New Roman" w:hAnsi="Times New Roman"/>
          <w:sz w:val="24"/>
          <w:szCs w:val="24"/>
        </w:rPr>
        <w:t>–</w:t>
      </w:r>
      <w:r w:rsidR="0067483A" w:rsidRPr="00594B87">
        <w:rPr>
          <w:rFonts w:ascii="Times New Roman" w:hAnsi="Times New Roman"/>
          <w:sz w:val="24"/>
          <w:szCs w:val="24"/>
        </w:rPr>
        <w:t xml:space="preserve"> </w:t>
      </w:r>
      <w:r w:rsidR="00EB4247">
        <w:rPr>
          <w:rFonts w:ascii="Times New Roman" w:hAnsi="Times New Roman"/>
          <w:sz w:val="24"/>
          <w:szCs w:val="24"/>
          <w:lang w:val="ru-RU"/>
        </w:rPr>
        <w:t>9</w:t>
      </w:r>
      <w:r w:rsidR="00255700">
        <w:rPr>
          <w:rFonts w:ascii="Times New Roman" w:hAnsi="Times New Roman"/>
          <w:sz w:val="24"/>
          <w:szCs w:val="24"/>
        </w:rPr>
        <w:t xml:space="preserve">95 </w:t>
      </w:r>
      <w:r w:rsidR="00B97B69" w:rsidRPr="00594B87">
        <w:rPr>
          <w:rFonts w:ascii="Times New Roman" w:hAnsi="Times New Roman"/>
          <w:sz w:val="24"/>
          <w:szCs w:val="24"/>
        </w:rPr>
        <w:t> 000,00 грн</w:t>
      </w:r>
      <w:r w:rsidR="0067483A" w:rsidRPr="00594B87">
        <w:rPr>
          <w:rFonts w:ascii="Times New Roman" w:hAnsi="Times New Roman"/>
          <w:sz w:val="24"/>
          <w:szCs w:val="24"/>
        </w:rPr>
        <w:t>.:</w:t>
      </w:r>
    </w:p>
    <w:p w:rsidR="00E46F01" w:rsidRPr="00594B87" w:rsidRDefault="0067483A" w:rsidP="00E46F01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1E2427">
        <w:rPr>
          <w:rFonts w:ascii="Times New Roman" w:hAnsi="Times New Roman"/>
          <w:sz w:val="24"/>
          <w:szCs w:val="24"/>
        </w:rPr>
        <w:t xml:space="preserve">                      </w:t>
      </w:r>
      <w:r w:rsidR="00EB4247">
        <w:rPr>
          <w:rFonts w:ascii="Times New Roman" w:hAnsi="Times New Roman"/>
          <w:sz w:val="24"/>
          <w:szCs w:val="24"/>
        </w:rPr>
        <w:t>1</w:t>
      </w:r>
      <w:r w:rsidR="00EB4247">
        <w:rPr>
          <w:rFonts w:ascii="Times New Roman" w:hAnsi="Times New Roman"/>
          <w:sz w:val="24"/>
          <w:szCs w:val="24"/>
          <w:lang w:val="ru-RU"/>
        </w:rPr>
        <w:t>9</w:t>
      </w:r>
      <w:proofErr w:type="spellStart"/>
      <w:r w:rsidR="00255700">
        <w:rPr>
          <w:rFonts w:ascii="Times New Roman" w:hAnsi="Times New Roman"/>
          <w:sz w:val="24"/>
          <w:szCs w:val="24"/>
        </w:rPr>
        <w:t>9</w:t>
      </w:r>
      <w:proofErr w:type="spellEnd"/>
      <w:r w:rsidR="00B97B69" w:rsidRPr="00594B87">
        <w:rPr>
          <w:rFonts w:ascii="Times New Roman" w:hAnsi="Times New Roman"/>
          <w:sz w:val="24"/>
          <w:szCs w:val="24"/>
        </w:rPr>
        <w:t xml:space="preserve"> чоловік по 5000,00 грн</w:t>
      </w:r>
      <w:r w:rsidRPr="00594B87">
        <w:rPr>
          <w:rFonts w:ascii="Times New Roman" w:hAnsi="Times New Roman"/>
          <w:sz w:val="24"/>
          <w:szCs w:val="24"/>
        </w:rPr>
        <w:t>.</w:t>
      </w:r>
      <w:r w:rsidR="00B2428E" w:rsidRPr="00594B87">
        <w:rPr>
          <w:rFonts w:ascii="Times New Roman" w:hAnsi="Times New Roman"/>
          <w:sz w:val="24"/>
          <w:szCs w:val="24"/>
        </w:rPr>
        <w:t xml:space="preserve"> на суму  -</w:t>
      </w:r>
      <w:r w:rsidR="00B83D0A">
        <w:rPr>
          <w:rFonts w:ascii="Times New Roman" w:hAnsi="Times New Roman"/>
          <w:sz w:val="24"/>
          <w:szCs w:val="24"/>
        </w:rPr>
        <w:t xml:space="preserve"> </w:t>
      </w:r>
      <w:r w:rsidR="00EB4247">
        <w:rPr>
          <w:rFonts w:ascii="Times New Roman" w:hAnsi="Times New Roman"/>
          <w:sz w:val="24"/>
          <w:szCs w:val="24"/>
          <w:lang w:val="ru-RU"/>
        </w:rPr>
        <w:t>9</w:t>
      </w:r>
      <w:r w:rsidR="00255700">
        <w:rPr>
          <w:rFonts w:ascii="Times New Roman" w:hAnsi="Times New Roman"/>
          <w:sz w:val="24"/>
          <w:szCs w:val="24"/>
        </w:rPr>
        <w:t>95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B97B69" w:rsidRPr="00594B87">
        <w:rPr>
          <w:rFonts w:ascii="Times New Roman" w:hAnsi="Times New Roman"/>
          <w:sz w:val="24"/>
          <w:szCs w:val="24"/>
        </w:rPr>
        <w:t>000,00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B97B69" w:rsidRPr="00594B87">
        <w:rPr>
          <w:rFonts w:ascii="Times New Roman" w:hAnsi="Times New Roman"/>
          <w:sz w:val="24"/>
          <w:szCs w:val="24"/>
        </w:rPr>
        <w:t>грн</w:t>
      </w:r>
      <w:r w:rsidRPr="00594B87">
        <w:rPr>
          <w:rFonts w:ascii="Times New Roman" w:hAnsi="Times New Roman"/>
          <w:sz w:val="24"/>
          <w:szCs w:val="24"/>
        </w:rPr>
        <w:t>.</w:t>
      </w:r>
      <w:r w:rsidR="00E46F01" w:rsidRPr="00594B87">
        <w:rPr>
          <w:rFonts w:ascii="Times New Roman" w:hAnsi="Times New Roman"/>
          <w:sz w:val="24"/>
          <w:szCs w:val="24"/>
        </w:rPr>
        <w:t xml:space="preserve"> </w:t>
      </w:r>
    </w:p>
    <w:p w:rsidR="00813F0A" w:rsidRPr="00594B87" w:rsidRDefault="00E46F01" w:rsidP="00E46F01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Надання одноразової матеріальної допомоги </w:t>
      </w:r>
      <w:r w:rsidR="00813F0A" w:rsidRPr="00594B87">
        <w:rPr>
          <w:rFonts w:ascii="Times New Roman" w:hAnsi="Times New Roman"/>
          <w:sz w:val="24"/>
          <w:szCs w:val="24"/>
        </w:rPr>
        <w:t xml:space="preserve"> мешканцям громади,</w:t>
      </w:r>
      <w:r w:rsidR="00B83D0A">
        <w:rPr>
          <w:rFonts w:ascii="Times New Roman" w:hAnsi="Times New Roman"/>
          <w:sz w:val="24"/>
          <w:szCs w:val="24"/>
        </w:rPr>
        <w:t xml:space="preserve"> </w:t>
      </w:r>
      <w:r w:rsidR="00813F0A" w:rsidRPr="00594B87">
        <w:rPr>
          <w:rFonts w:ascii="Times New Roman" w:hAnsi="Times New Roman"/>
          <w:sz w:val="24"/>
          <w:szCs w:val="24"/>
        </w:rPr>
        <w:t>які потрапили в скрутн</w:t>
      </w:r>
      <w:r w:rsidR="00B83D0A">
        <w:rPr>
          <w:rFonts w:ascii="Times New Roman" w:hAnsi="Times New Roman"/>
          <w:sz w:val="24"/>
          <w:szCs w:val="24"/>
        </w:rPr>
        <w:t>е</w:t>
      </w:r>
      <w:r w:rsidR="008B6FC7">
        <w:rPr>
          <w:rFonts w:ascii="Times New Roman" w:hAnsi="Times New Roman"/>
          <w:sz w:val="24"/>
          <w:szCs w:val="24"/>
        </w:rPr>
        <w:t xml:space="preserve"> матеріальне становище – 33</w:t>
      </w:r>
      <w:r w:rsidR="00B83D0A">
        <w:rPr>
          <w:rFonts w:ascii="Times New Roman" w:hAnsi="Times New Roman"/>
          <w:sz w:val="24"/>
          <w:szCs w:val="24"/>
        </w:rPr>
        <w:t xml:space="preserve"> </w:t>
      </w:r>
      <w:r w:rsidR="00813F0A" w:rsidRPr="00594B87">
        <w:rPr>
          <w:rFonts w:ascii="Times New Roman" w:hAnsi="Times New Roman"/>
          <w:sz w:val="24"/>
          <w:szCs w:val="24"/>
        </w:rPr>
        <w:t>000,00</w:t>
      </w:r>
      <w:r w:rsidR="00B83D0A">
        <w:rPr>
          <w:rFonts w:ascii="Times New Roman" w:hAnsi="Times New Roman"/>
          <w:sz w:val="24"/>
          <w:szCs w:val="24"/>
        </w:rPr>
        <w:t xml:space="preserve"> </w:t>
      </w:r>
      <w:r w:rsidR="00813F0A" w:rsidRPr="00594B87">
        <w:rPr>
          <w:rFonts w:ascii="Times New Roman" w:hAnsi="Times New Roman"/>
          <w:sz w:val="24"/>
          <w:szCs w:val="24"/>
        </w:rPr>
        <w:t>грн</w:t>
      </w:r>
      <w:r w:rsidR="00B83D0A">
        <w:rPr>
          <w:rFonts w:ascii="Times New Roman" w:hAnsi="Times New Roman"/>
          <w:sz w:val="24"/>
          <w:szCs w:val="24"/>
        </w:rPr>
        <w:t>.</w:t>
      </w:r>
    </w:p>
    <w:p w:rsidR="00813F0A" w:rsidRPr="00594B87" w:rsidRDefault="00813F0A" w:rsidP="00813F0A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1 чол</w:t>
      </w:r>
      <w:r w:rsidR="00B83D0A">
        <w:rPr>
          <w:rFonts w:ascii="Times New Roman" w:hAnsi="Times New Roman"/>
          <w:sz w:val="24"/>
          <w:szCs w:val="24"/>
        </w:rPr>
        <w:t>.</w:t>
      </w:r>
      <w:r w:rsidRPr="00594B87">
        <w:rPr>
          <w:rFonts w:ascii="Times New Roman" w:hAnsi="Times New Roman"/>
          <w:sz w:val="24"/>
          <w:szCs w:val="24"/>
        </w:rPr>
        <w:t xml:space="preserve"> по 10</w:t>
      </w:r>
      <w:r w:rsidR="00B83D0A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</w:t>
      </w:r>
      <w:r w:rsidR="00B83D0A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 на суму 10</w:t>
      </w:r>
      <w:r w:rsidR="00B83D0A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</w:t>
      </w:r>
      <w:r w:rsidR="00B83D0A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B83D0A">
        <w:rPr>
          <w:rFonts w:ascii="Times New Roman" w:hAnsi="Times New Roman"/>
          <w:sz w:val="24"/>
          <w:szCs w:val="24"/>
        </w:rPr>
        <w:t>.</w:t>
      </w:r>
    </w:p>
    <w:p w:rsidR="00673CEC" w:rsidRDefault="00813F0A" w:rsidP="00B2428E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9A7903">
        <w:rPr>
          <w:rFonts w:ascii="Times New Roman" w:hAnsi="Times New Roman"/>
          <w:sz w:val="24"/>
          <w:szCs w:val="24"/>
        </w:rPr>
        <w:t xml:space="preserve">                               </w:t>
      </w:r>
      <w:r w:rsidR="009A7903">
        <w:rPr>
          <w:rFonts w:ascii="Times New Roman" w:hAnsi="Times New Roman"/>
          <w:sz w:val="24"/>
          <w:szCs w:val="24"/>
          <w:lang w:val="ru-RU"/>
        </w:rPr>
        <w:t>3</w:t>
      </w:r>
      <w:r w:rsidRPr="00594B87">
        <w:rPr>
          <w:rFonts w:ascii="Times New Roman" w:hAnsi="Times New Roman"/>
          <w:sz w:val="24"/>
          <w:szCs w:val="24"/>
        </w:rPr>
        <w:t xml:space="preserve"> чол</w:t>
      </w:r>
      <w:r w:rsidR="00B83D0A">
        <w:rPr>
          <w:rFonts w:ascii="Times New Roman" w:hAnsi="Times New Roman"/>
          <w:sz w:val="24"/>
          <w:szCs w:val="24"/>
        </w:rPr>
        <w:t>.</w:t>
      </w:r>
      <w:r w:rsidRPr="00594B87">
        <w:rPr>
          <w:rFonts w:ascii="Times New Roman" w:hAnsi="Times New Roman"/>
          <w:sz w:val="24"/>
          <w:szCs w:val="24"/>
        </w:rPr>
        <w:t xml:space="preserve"> по 3</w:t>
      </w:r>
      <w:r w:rsidR="00B83D0A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 грн</w:t>
      </w:r>
      <w:r w:rsidR="00B83D0A">
        <w:rPr>
          <w:rFonts w:ascii="Times New Roman" w:hAnsi="Times New Roman"/>
          <w:sz w:val="24"/>
          <w:szCs w:val="24"/>
        </w:rPr>
        <w:t>.</w:t>
      </w:r>
      <w:r w:rsidR="00EB4247">
        <w:rPr>
          <w:rFonts w:ascii="Times New Roman" w:hAnsi="Times New Roman"/>
          <w:sz w:val="24"/>
          <w:szCs w:val="24"/>
        </w:rPr>
        <w:t xml:space="preserve"> на суму </w:t>
      </w:r>
      <w:r w:rsidR="00EB4247">
        <w:rPr>
          <w:rFonts w:ascii="Times New Roman" w:hAnsi="Times New Roman"/>
          <w:sz w:val="24"/>
          <w:szCs w:val="24"/>
          <w:lang w:val="ru-RU"/>
        </w:rPr>
        <w:t>9</w:t>
      </w:r>
      <w:r w:rsidR="00B83D0A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 грн.</w:t>
      </w:r>
      <w:r w:rsidR="00A3497C" w:rsidRPr="00594B87">
        <w:rPr>
          <w:rFonts w:ascii="Times New Roman" w:hAnsi="Times New Roman"/>
          <w:sz w:val="24"/>
          <w:szCs w:val="24"/>
        </w:rPr>
        <w:t xml:space="preserve">  </w:t>
      </w:r>
    </w:p>
    <w:p w:rsidR="00EB4247" w:rsidRDefault="00673CEC" w:rsidP="00B2428E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EB4247">
        <w:rPr>
          <w:rFonts w:ascii="Times New Roman" w:hAnsi="Times New Roman"/>
          <w:sz w:val="24"/>
          <w:szCs w:val="24"/>
        </w:rPr>
        <w:t xml:space="preserve">                               </w:t>
      </w:r>
      <w:r w:rsidR="00EB4247">
        <w:rPr>
          <w:rFonts w:ascii="Times New Roman" w:hAnsi="Times New Roman"/>
          <w:sz w:val="24"/>
          <w:szCs w:val="24"/>
          <w:lang w:val="ru-RU"/>
        </w:rPr>
        <w:t>2</w:t>
      </w:r>
      <w:r w:rsidR="00EB4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4247">
        <w:rPr>
          <w:rFonts w:ascii="Times New Roman" w:hAnsi="Times New Roman"/>
          <w:sz w:val="24"/>
          <w:szCs w:val="24"/>
        </w:rPr>
        <w:t>чол</w:t>
      </w:r>
      <w:proofErr w:type="spellEnd"/>
      <w:r w:rsidR="00EB4247">
        <w:rPr>
          <w:rFonts w:ascii="Times New Roman" w:hAnsi="Times New Roman"/>
          <w:sz w:val="24"/>
          <w:szCs w:val="24"/>
        </w:rPr>
        <w:t xml:space="preserve"> по 2000,00грн на суму </w:t>
      </w:r>
      <w:r w:rsidR="00EB4247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000,00 грн</w:t>
      </w:r>
      <w:r w:rsidR="00A3497C" w:rsidRPr="00594B87">
        <w:rPr>
          <w:rFonts w:ascii="Times New Roman" w:hAnsi="Times New Roman"/>
          <w:sz w:val="24"/>
          <w:szCs w:val="24"/>
        </w:rPr>
        <w:t xml:space="preserve">  </w:t>
      </w:r>
    </w:p>
    <w:p w:rsidR="00B2428E" w:rsidRPr="00594B87" w:rsidRDefault="00EB4247" w:rsidP="00B2428E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2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5000,00 на суму 10 000,00грн</w:t>
      </w:r>
      <w:r w:rsidR="00A3497C" w:rsidRPr="00594B87">
        <w:rPr>
          <w:rFonts w:ascii="Times New Roman" w:hAnsi="Times New Roman"/>
          <w:sz w:val="24"/>
          <w:szCs w:val="24"/>
        </w:rPr>
        <w:t xml:space="preserve">   </w:t>
      </w:r>
    </w:p>
    <w:p w:rsidR="00B2428E" w:rsidRPr="00255700" w:rsidRDefault="00B2428E" w:rsidP="00B2428E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5700">
        <w:rPr>
          <w:rFonts w:ascii="Times New Roman" w:hAnsi="Times New Roman"/>
          <w:sz w:val="24"/>
          <w:szCs w:val="24"/>
        </w:rPr>
        <w:t>Надання одноразової матеріальної допомоги офіцерам громади</w:t>
      </w:r>
      <w:r w:rsidR="00127DB0" w:rsidRPr="00255700">
        <w:rPr>
          <w:rFonts w:ascii="Times New Roman" w:hAnsi="Times New Roman"/>
          <w:sz w:val="24"/>
          <w:szCs w:val="24"/>
        </w:rPr>
        <w:t xml:space="preserve"> –</w:t>
      </w:r>
      <w:r w:rsidRPr="00255700">
        <w:rPr>
          <w:rFonts w:ascii="Times New Roman" w:hAnsi="Times New Roman"/>
          <w:sz w:val="24"/>
          <w:szCs w:val="24"/>
        </w:rPr>
        <w:t xml:space="preserve"> 45</w:t>
      </w:r>
      <w:r w:rsidR="00127DB0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000,00</w:t>
      </w:r>
      <w:r w:rsidR="00127DB0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грн</w:t>
      </w:r>
      <w:r w:rsidR="00127DB0" w:rsidRPr="00255700">
        <w:rPr>
          <w:rFonts w:ascii="Times New Roman" w:hAnsi="Times New Roman"/>
          <w:sz w:val="24"/>
          <w:szCs w:val="24"/>
        </w:rPr>
        <w:t>.</w:t>
      </w:r>
      <w:r w:rsidR="00A3497C" w:rsidRPr="00255700">
        <w:rPr>
          <w:rFonts w:ascii="Times New Roman" w:hAnsi="Times New Roman"/>
          <w:sz w:val="24"/>
          <w:szCs w:val="24"/>
        </w:rPr>
        <w:t xml:space="preserve">     </w:t>
      </w:r>
    </w:p>
    <w:p w:rsidR="00B2428E" w:rsidRPr="00255700" w:rsidRDefault="00B2428E" w:rsidP="00B2428E">
      <w:pPr>
        <w:ind w:left="357"/>
        <w:jc w:val="both"/>
        <w:rPr>
          <w:rFonts w:ascii="Times New Roman" w:hAnsi="Times New Roman" w:cs="Times New Roman"/>
        </w:rPr>
      </w:pPr>
      <w:r w:rsidRPr="00255700">
        <w:rPr>
          <w:rFonts w:ascii="Times New Roman" w:hAnsi="Times New Roman" w:cs="Times New Roman"/>
        </w:rPr>
        <w:t xml:space="preserve">                                                                                     3 чол</w:t>
      </w:r>
      <w:r w:rsidR="00127DB0" w:rsidRPr="00255700">
        <w:rPr>
          <w:rFonts w:ascii="Times New Roman" w:hAnsi="Times New Roman" w:cs="Times New Roman"/>
        </w:rPr>
        <w:t>.</w:t>
      </w:r>
      <w:r w:rsidRPr="00255700">
        <w:rPr>
          <w:rFonts w:ascii="Times New Roman" w:hAnsi="Times New Roman" w:cs="Times New Roman"/>
        </w:rPr>
        <w:t xml:space="preserve"> по 15</w:t>
      </w:r>
      <w:r w:rsidR="00127DB0" w:rsidRPr="00255700">
        <w:rPr>
          <w:rFonts w:ascii="Times New Roman" w:hAnsi="Times New Roman" w:cs="Times New Roman"/>
        </w:rPr>
        <w:t xml:space="preserve"> </w:t>
      </w:r>
      <w:r w:rsidRPr="00255700">
        <w:rPr>
          <w:rFonts w:ascii="Times New Roman" w:hAnsi="Times New Roman" w:cs="Times New Roman"/>
        </w:rPr>
        <w:t>000,00</w:t>
      </w:r>
      <w:r w:rsidR="00127DB0" w:rsidRPr="00255700">
        <w:rPr>
          <w:rFonts w:ascii="Times New Roman" w:hAnsi="Times New Roman" w:cs="Times New Roman"/>
        </w:rPr>
        <w:t xml:space="preserve"> </w:t>
      </w:r>
      <w:r w:rsidRPr="00255700">
        <w:rPr>
          <w:rFonts w:ascii="Times New Roman" w:hAnsi="Times New Roman" w:cs="Times New Roman"/>
        </w:rPr>
        <w:t>грн</w:t>
      </w:r>
      <w:r w:rsidR="00127DB0" w:rsidRPr="00255700">
        <w:rPr>
          <w:rFonts w:ascii="Times New Roman" w:hAnsi="Times New Roman" w:cs="Times New Roman"/>
        </w:rPr>
        <w:t>.</w:t>
      </w:r>
      <w:r w:rsidRPr="00255700">
        <w:rPr>
          <w:rFonts w:ascii="Times New Roman" w:hAnsi="Times New Roman" w:cs="Times New Roman"/>
        </w:rPr>
        <w:t xml:space="preserve"> на суму 45</w:t>
      </w:r>
      <w:r w:rsidR="00127DB0" w:rsidRPr="00255700">
        <w:rPr>
          <w:rFonts w:ascii="Times New Roman" w:hAnsi="Times New Roman" w:cs="Times New Roman"/>
        </w:rPr>
        <w:t xml:space="preserve"> </w:t>
      </w:r>
      <w:r w:rsidRPr="00255700">
        <w:rPr>
          <w:rFonts w:ascii="Times New Roman" w:hAnsi="Times New Roman" w:cs="Times New Roman"/>
        </w:rPr>
        <w:t>000,00</w:t>
      </w:r>
      <w:r w:rsidR="00127DB0" w:rsidRPr="00255700">
        <w:rPr>
          <w:rFonts w:ascii="Times New Roman" w:hAnsi="Times New Roman" w:cs="Times New Roman"/>
        </w:rPr>
        <w:t xml:space="preserve"> </w:t>
      </w:r>
      <w:r w:rsidRPr="00255700">
        <w:rPr>
          <w:rFonts w:ascii="Times New Roman" w:hAnsi="Times New Roman" w:cs="Times New Roman"/>
        </w:rPr>
        <w:t>грн</w:t>
      </w:r>
      <w:r w:rsidR="00127DB0" w:rsidRPr="00255700">
        <w:rPr>
          <w:rFonts w:ascii="Times New Roman" w:hAnsi="Times New Roman" w:cs="Times New Roman"/>
        </w:rPr>
        <w:t>.</w:t>
      </w:r>
    </w:p>
    <w:p w:rsidR="00B2428E" w:rsidRPr="00255700" w:rsidRDefault="00B2428E" w:rsidP="00B2428E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55700">
        <w:rPr>
          <w:rFonts w:ascii="Times New Roman" w:hAnsi="Times New Roman"/>
          <w:sz w:val="24"/>
          <w:szCs w:val="24"/>
        </w:rPr>
        <w:t xml:space="preserve">Надання одноразової матеріальної допомоги </w:t>
      </w:r>
      <w:r w:rsidR="00127DB0" w:rsidRPr="00255700">
        <w:rPr>
          <w:rFonts w:ascii="Times New Roman" w:hAnsi="Times New Roman"/>
          <w:sz w:val="24"/>
          <w:szCs w:val="24"/>
        </w:rPr>
        <w:t>сім’ям</w:t>
      </w:r>
      <w:r w:rsidRPr="00255700">
        <w:rPr>
          <w:rFonts w:ascii="Times New Roman" w:hAnsi="Times New Roman"/>
          <w:sz w:val="24"/>
          <w:szCs w:val="24"/>
        </w:rPr>
        <w:t>,</w:t>
      </w:r>
      <w:r w:rsidR="00127DB0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члени родини</w:t>
      </w:r>
      <w:r w:rsidR="00127DB0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яких знаходяться у полоні  -</w:t>
      </w:r>
      <w:r w:rsidR="00127DB0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5000,00</w:t>
      </w:r>
      <w:r w:rsidR="00127DB0" w:rsidRPr="00255700">
        <w:rPr>
          <w:rFonts w:ascii="Times New Roman" w:hAnsi="Times New Roman"/>
          <w:sz w:val="24"/>
          <w:szCs w:val="24"/>
        </w:rPr>
        <w:t xml:space="preserve"> </w:t>
      </w:r>
      <w:r w:rsidRPr="00255700">
        <w:rPr>
          <w:rFonts w:ascii="Times New Roman" w:hAnsi="Times New Roman"/>
          <w:sz w:val="24"/>
          <w:szCs w:val="24"/>
        </w:rPr>
        <w:t>грн</w:t>
      </w:r>
      <w:r w:rsidR="00127DB0" w:rsidRPr="00255700">
        <w:rPr>
          <w:rFonts w:ascii="Times New Roman" w:hAnsi="Times New Roman"/>
          <w:sz w:val="24"/>
          <w:szCs w:val="24"/>
        </w:rPr>
        <w:t>.</w:t>
      </w:r>
    </w:p>
    <w:p w:rsidR="001D2C7D" w:rsidRDefault="00B2428E" w:rsidP="001D2C7D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1 чол</w:t>
      </w:r>
      <w:r w:rsidR="00127DB0">
        <w:rPr>
          <w:rFonts w:ascii="Times New Roman" w:hAnsi="Times New Roman"/>
          <w:sz w:val="24"/>
          <w:szCs w:val="24"/>
        </w:rPr>
        <w:t>.</w:t>
      </w:r>
      <w:r w:rsidRPr="00594B87">
        <w:rPr>
          <w:rFonts w:ascii="Times New Roman" w:hAnsi="Times New Roman"/>
          <w:sz w:val="24"/>
          <w:szCs w:val="24"/>
        </w:rPr>
        <w:t xml:space="preserve"> по 5</w:t>
      </w:r>
      <w:r w:rsidR="00127DB0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</w:t>
      </w:r>
      <w:r w:rsidR="00127DB0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0E123D">
        <w:rPr>
          <w:rFonts w:ascii="Times New Roman" w:hAnsi="Times New Roman"/>
          <w:sz w:val="24"/>
          <w:szCs w:val="24"/>
        </w:rPr>
        <w:t>.</w:t>
      </w:r>
      <w:r w:rsidRPr="00594B87">
        <w:rPr>
          <w:rFonts w:ascii="Times New Roman" w:hAnsi="Times New Roman"/>
          <w:sz w:val="24"/>
          <w:szCs w:val="24"/>
        </w:rPr>
        <w:t xml:space="preserve"> на суму 5</w:t>
      </w:r>
      <w:r w:rsidR="00127DB0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</w:t>
      </w:r>
      <w:r w:rsidR="00127DB0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</w:t>
      </w:r>
    </w:p>
    <w:p w:rsidR="001D2C7D" w:rsidRDefault="001D2C7D" w:rsidP="001D2C7D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матеріальної до</w:t>
      </w:r>
      <w:r w:rsidR="00EB4247">
        <w:rPr>
          <w:rFonts w:ascii="Times New Roman" w:hAnsi="Times New Roman"/>
          <w:sz w:val="24"/>
          <w:szCs w:val="24"/>
        </w:rPr>
        <w:t>помоги учасникам бойових дій -</w:t>
      </w:r>
      <w:r w:rsidR="00EB4247">
        <w:rPr>
          <w:rFonts w:ascii="Times New Roman" w:hAnsi="Times New Roman"/>
          <w:sz w:val="24"/>
          <w:szCs w:val="24"/>
          <w:lang w:val="ru-RU"/>
        </w:rPr>
        <w:t>100</w:t>
      </w:r>
      <w:r>
        <w:rPr>
          <w:rFonts w:ascii="Times New Roman" w:hAnsi="Times New Roman"/>
          <w:sz w:val="24"/>
          <w:szCs w:val="24"/>
        </w:rPr>
        <w:t>00,00грн</w:t>
      </w:r>
    </w:p>
    <w:p w:rsidR="001D2C7D" w:rsidRPr="001D2C7D" w:rsidRDefault="001D2C7D" w:rsidP="001D2C7D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B4247">
        <w:rPr>
          <w:rFonts w:ascii="Times New Roman" w:hAnsi="Times New Roman"/>
          <w:sz w:val="24"/>
          <w:szCs w:val="24"/>
        </w:rPr>
        <w:t xml:space="preserve">                           </w:t>
      </w:r>
      <w:r w:rsidR="00EB4247">
        <w:rPr>
          <w:rFonts w:ascii="Times New Roman" w:hAnsi="Times New Roman"/>
          <w:sz w:val="24"/>
          <w:szCs w:val="24"/>
          <w:lang w:val="ru-RU"/>
        </w:rPr>
        <w:t>4</w:t>
      </w:r>
      <w:r w:rsidR="00EB4247">
        <w:rPr>
          <w:rFonts w:ascii="Times New Roman" w:hAnsi="Times New Roman"/>
          <w:sz w:val="24"/>
          <w:szCs w:val="24"/>
        </w:rPr>
        <w:t xml:space="preserve"> чоловіки по </w:t>
      </w:r>
      <w:r w:rsidR="00EB4247">
        <w:rPr>
          <w:rFonts w:ascii="Times New Roman" w:hAnsi="Times New Roman"/>
          <w:sz w:val="24"/>
          <w:szCs w:val="24"/>
          <w:lang w:val="ru-RU"/>
        </w:rPr>
        <w:t>25</w:t>
      </w:r>
      <w:r w:rsidR="00EB4247">
        <w:rPr>
          <w:rFonts w:ascii="Times New Roman" w:hAnsi="Times New Roman"/>
          <w:sz w:val="24"/>
          <w:szCs w:val="24"/>
        </w:rPr>
        <w:t xml:space="preserve">00,00 на суму </w:t>
      </w:r>
      <w:r w:rsidR="00EB4247">
        <w:rPr>
          <w:rFonts w:ascii="Times New Roman" w:hAnsi="Times New Roman"/>
          <w:sz w:val="24"/>
          <w:szCs w:val="24"/>
          <w:lang w:val="ru-RU"/>
        </w:rPr>
        <w:t>10 0</w:t>
      </w:r>
      <w:r>
        <w:rPr>
          <w:rFonts w:ascii="Times New Roman" w:hAnsi="Times New Roman"/>
          <w:sz w:val="24"/>
          <w:szCs w:val="24"/>
        </w:rPr>
        <w:t>00,00</w:t>
      </w:r>
      <w:r w:rsidR="00162B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162B92">
        <w:rPr>
          <w:rFonts w:ascii="Times New Roman" w:hAnsi="Times New Roman"/>
          <w:sz w:val="24"/>
          <w:szCs w:val="24"/>
        </w:rPr>
        <w:t>.</w:t>
      </w:r>
    </w:p>
    <w:p w:rsidR="00B2428E" w:rsidRPr="00594B87" w:rsidRDefault="00B2428E" w:rsidP="00127DB0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Надання одноразової матеріальної допомоги </w:t>
      </w:r>
      <w:r w:rsidR="00127DB0" w:rsidRPr="00594B87">
        <w:rPr>
          <w:rFonts w:ascii="Times New Roman" w:hAnsi="Times New Roman"/>
          <w:sz w:val="24"/>
          <w:szCs w:val="24"/>
        </w:rPr>
        <w:t>сім’ям</w:t>
      </w:r>
      <w:r w:rsidRPr="00594B87">
        <w:rPr>
          <w:rFonts w:ascii="Times New Roman" w:hAnsi="Times New Roman"/>
          <w:sz w:val="24"/>
          <w:szCs w:val="24"/>
        </w:rPr>
        <w:t>,</w:t>
      </w:r>
      <w:r w:rsidR="00127DB0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члени родини</w:t>
      </w:r>
      <w:r w:rsidR="00127DB0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яких зникли безвіст</w:t>
      </w:r>
      <w:r w:rsidR="00127DB0">
        <w:rPr>
          <w:rFonts w:ascii="Times New Roman" w:hAnsi="Times New Roman"/>
          <w:sz w:val="24"/>
          <w:szCs w:val="24"/>
        </w:rPr>
        <w:t>и</w:t>
      </w:r>
      <w:r w:rsidRPr="00594B87">
        <w:rPr>
          <w:rFonts w:ascii="Times New Roman" w:hAnsi="Times New Roman"/>
          <w:sz w:val="24"/>
          <w:szCs w:val="24"/>
        </w:rPr>
        <w:t xml:space="preserve">  -</w:t>
      </w:r>
      <w:r w:rsidR="00127DB0">
        <w:rPr>
          <w:rFonts w:ascii="Times New Roman" w:hAnsi="Times New Roman"/>
          <w:sz w:val="24"/>
          <w:szCs w:val="24"/>
        </w:rPr>
        <w:t xml:space="preserve"> </w:t>
      </w:r>
      <w:r w:rsidR="000D736E">
        <w:rPr>
          <w:rFonts w:ascii="Times New Roman" w:hAnsi="Times New Roman"/>
          <w:sz w:val="24"/>
          <w:szCs w:val="24"/>
          <w:lang w:val="ru-RU"/>
        </w:rPr>
        <w:t>7</w:t>
      </w:r>
      <w:r w:rsidR="00255700">
        <w:rPr>
          <w:rFonts w:ascii="Times New Roman" w:hAnsi="Times New Roman"/>
          <w:sz w:val="24"/>
          <w:szCs w:val="24"/>
        </w:rPr>
        <w:t xml:space="preserve">0 </w:t>
      </w:r>
      <w:r w:rsidRPr="00594B87">
        <w:rPr>
          <w:rFonts w:ascii="Times New Roman" w:hAnsi="Times New Roman"/>
          <w:sz w:val="24"/>
          <w:szCs w:val="24"/>
        </w:rPr>
        <w:t>000,00</w:t>
      </w:r>
      <w:r w:rsidR="00127DB0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127DB0">
        <w:rPr>
          <w:rFonts w:ascii="Times New Roman" w:hAnsi="Times New Roman"/>
          <w:sz w:val="24"/>
          <w:szCs w:val="24"/>
        </w:rPr>
        <w:t>.</w:t>
      </w:r>
    </w:p>
    <w:p w:rsidR="00B2428E" w:rsidRPr="00594B87" w:rsidRDefault="00B2428E" w:rsidP="00B2428E">
      <w:pPr>
        <w:pStyle w:val="ab"/>
        <w:ind w:left="717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EB4247">
        <w:rPr>
          <w:rFonts w:ascii="Times New Roman" w:hAnsi="Times New Roman"/>
          <w:sz w:val="24"/>
          <w:szCs w:val="24"/>
        </w:rPr>
        <w:t xml:space="preserve">                              1</w:t>
      </w:r>
      <w:r w:rsidR="00EB4247">
        <w:rPr>
          <w:rFonts w:ascii="Times New Roman" w:hAnsi="Times New Roman"/>
          <w:sz w:val="24"/>
          <w:szCs w:val="24"/>
          <w:lang w:val="ru-RU"/>
        </w:rPr>
        <w:t>4</w:t>
      </w:r>
      <w:r w:rsidRPr="00594B87">
        <w:rPr>
          <w:rFonts w:ascii="Times New Roman" w:hAnsi="Times New Roman"/>
          <w:sz w:val="24"/>
          <w:szCs w:val="24"/>
        </w:rPr>
        <w:t xml:space="preserve"> чол</w:t>
      </w:r>
      <w:r w:rsidR="000E123D">
        <w:rPr>
          <w:rFonts w:ascii="Times New Roman" w:hAnsi="Times New Roman"/>
          <w:sz w:val="24"/>
          <w:szCs w:val="24"/>
        </w:rPr>
        <w:t>.</w:t>
      </w:r>
      <w:r w:rsidRPr="00594B87">
        <w:rPr>
          <w:rFonts w:ascii="Times New Roman" w:hAnsi="Times New Roman"/>
          <w:sz w:val="24"/>
          <w:szCs w:val="24"/>
        </w:rPr>
        <w:t xml:space="preserve"> по 5</w:t>
      </w:r>
      <w:r w:rsidR="000E123D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</w:t>
      </w:r>
      <w:r w:rsidR="000E123D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0E123D">
        <w:rPr>
          <w:rFonts w:ascii="Times New Roman" w:hAnsi="Times New Roman"/>
          <w:sz w:val="24"/>
          <w:szCs w:val="24"/>
        </w:rPr>
        <w:t>.</w:t>
      </w:r>
      <w:r w:rsidR="00EB4247">
        <w:rPr>
          <w:rFonts w:ascii="Times New Roman" w:hAnsi="Times New Roman"/>
          <w:sz w:val="24"/>
          <w:szCs w:val="24"/>
        </w:rPr>
        <w:t xml:space="preserve"> на суму </w:t>
      </w:r>
      <w:r w:rsidR="00EB4247">
        <w:rPr>
          <w:rFonts w:ascii="Times New Roman" w:hAnsi="Times New Roman"/>
          <w:sz w:val="24"/>
          <w:szCs w:val="24"/>
          <w:lang w:val="ru-RU"/>
        </w:rPr>
        <w:t>7</w:t>
      </w:r>
      <w:r w:rsidR="00255700">
        <w:rPr>
          <w:rFonts w:ascii="Times New Roman" w:hAnsi="Times New Roman"/>
          <w:sz w:val="24"/>
          <w:szCs w:val="24"/>
        </w:rPr>
        <w:t>0</w:t>
      </w:r>
      <w:r w:rsidR="000E123D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</w:t>
      </w:r>
      <w:r w:rsidR="000E123D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грн.</w:t>
      </w:r>
    </w:p>
    <w:p w:rsidR="00976E84" w:rsidRDefault="00B2428E" w:rsidP="00B2428E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Надання одноразової матеріальної допомоги на покращення матеріально-побутових умов патронатній родині</w:t>
      </w:r>
      <w:r w:rsidR="00671E5A" w:rsidRPr="00594B87">
        <w:rPr>
          <w:rFonts w:ascii="Times New Roman" w:hAnsi="Times New Roman"/>
          <w:sz w:val="24"/>
          <w:szCs w:val="24"/>
        </w:rPr>
        <w:t xml:space="preserve"> Руденко С.В.  в сумі 50</w:t>
      </w:r>
      <w:r w:rsidR="000E123D">
        <w:rPr>
          <w:rFonts w:ascii="Times New Roman" w:hAnsi="Times New Roman"/>
          <w:sz w:val="24"/>
          <w:szCs w:val="24"/>
        </w:rPr>
        <w:t xml:space="preserve"> </w:t>
      </w:r>
      <w:r w:rsidR="00671E5A" w:rsidRPr="00594B87">
        <w:rPr>
          <w:rFonts w:ascii="Times New Roman" w:hAnsi="Times New Roman"/>
          <w:sz w:val="24"/>
          <w:szCs w:val="24"/>
        </w:rPr>
        <w:t>000,00</w:t>
      </w:r>
      <w:r w:rsidR="000E123D">
        <w:rPr>
          <w:rFonts w:ascii="Times New Roman" w:hAnsi="Times New Roman"/>
          <w:sz w:val="24"/>
          <w:szCs w:val="24"/>
        </w:rPr>
        <w:t xml:space="preserve"> </w:t>
      </w:r>
      <w:r w:rsidR="00671E5A" w:rsidRPr="00594B87">
        <w:rPr>
          <w:rFonts w:ascii="Times New Roman" w:hAnsi="Times New Roman"/>
          <w:sz w:val="24"/>
          <w:szCs w:val="24"/>
        </w:rPr>
        <w:t>грн</w:t>
      </w:r>
      <w:r w:rsidR="000E123D">
        <w:rPr>
          <w:rFonts w:ascii="Times New Roman" w:hAnsi="Times New Roman"/>
          <w:sz w:val="24"/>
          <w:szCs w:val="24"/>
        </w:rPr>
        <w:t>.</w:t>
      </w:r>
      <w:r w:rsidR="00A3497C" w:rsidRPr="00594B87">
        <w:rPr>
          <w:rFonts w:ascii="Times New Roman" w:hAnsi="Times New Roman"/>
          <w:sz w:val="24"/>
          <w:szCs w:val="24"/>
        </w:rPr>
        <w:t xml:space="preserve">   </w:t>
      </w:r>
    </w:p>
    <w:p w:rsidR="00976E84" w:rsidRDefault="00976E84" w:rsidP="00B2428E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Надання матеріальної допомоги  на придбання шкільної та спортивної форми </w:t>
      </w:r>
      <w:r w:rsidR="00162B92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77</w:t>
      </w:r>
      <w:r w:rsidR="00162B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500,00</w:t>
      </w:r>
      <w:r w:rsidR="00162B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162B92">
        <w:rPr>
          <w:rFonts w:ascii="Times New Roman" w:hAnsi="Times New Roman"/>
          <w:sz w:val="24"/>
          <w:szCs w:val="24"/>
        </w:rPr>
        <w:t>.</w:t>
      </w:r>
    </w:p>
    <w:p w:rsidR="002B2483" w:rsidRDefault="00A3497C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 w:rsidRPr="00594B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976E84">
        <w:rPr>
          <w:rFonts w:ascii="Times New Roman" w:hAnsi="Times New Roman"/>
          <w:sz w:val="24"/>
          <w:szCs w:val="24"/>
        </w:rPr>
        <w:t>11 чоловік по 7045,00</w:t>
      </w:r>
      <w:r w:rsidR="00162B92">
        <w:rPr>
          <w:rFonts w:ascii="Times New Roman" w:hAnsi="Times New Roman"/>
          <w:sz w:val="24"/>
          <w:szCs w:val="24"/>
        </w:rPr>
        <w:t xml:space="preserve"> – </w:t>
      </w:r>
      <w:r w:rsidR="00976E84">
        <w:rPr>
          <w:rFonts w:ascii="Times New Roman" w:hAnsi="Times New Roman"/>
          <w:sz w:val="24"/>
          <w:szCs w:val="24"/>
        </w:rPr>
        <w:t>77500</w:t>
      </w:r>
      <w:r w:rsidR="00162B92">
        <w:rPr>
          <w:rFonts w:ascii="Times New Roman" w:hAnsi="Times New Roman"/>
          <w:sz w:val="24"/>
          <w:szCs w:val="24"/>
        </w:rPr>
        <w:t>,00</w:t>
      </w:r>
      <w:r w:rsidR="00976E84">
        <w:rPr>
          <w:rFonts w:ascii="Times New Roman" w:hAnsi="Times New Roman"/>
          <w:sz w:val="24"/>
          <w:szCs w:val="24"/>
        </w:rPr>
        <w:t xml:space="preserve"> грн</w:t>
      </w:r>
      <w:r w:rsidR="00162B92">
        <w:rPr>
          <w:rFonts w:ascii="Times New Roman" w:hAnsi="Times New Roman"/>
          <w:sz w:val="24"/>
          <w:szCs w:val="24"/>
        </w:rPr>
        <w:t>.</w:t>
      </w:r>
    </w:p>
    <w:p w:rsidR="00E875A9" w:rsidRDefault="00E875A9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депутата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Сотула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О.Ф.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надано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допомоги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суму:</w:t>
      </w:r>
      <w:r w:rsidR="00162B9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50 000,00</w:t>
      </w:r>
      <w:r w:rsidR="00162B9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162B92">
        <w:rPr>
          <w:rFonts w:ascii="Times New Roman" w:hAnsi="Times New Roman"/>
          <w:sz w:val="24"/>
          <w:szCs w:val="24"/>
          <w:lang w:val="ru-RU"/>
        </w:rPr>
        <w:t xml:space="preserve">., </w:t>
      </w:r>
      <w:r>
        <w:rPr>
          <w:rFonts w:ascii="Times New Roman" w:hAnsi="Times New Roman"/>
          <w:sz w:val="24"/>
          <w:szCs w:val="24"/>
          <w:lang w:val="ru-RU"/>
        </w:rPr>
        <w:t xml:space="preserve"> в</w:t>
      </w:r>
      <w:r w:rsidR="00162B9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т.ч.</w:t>
      </w:r>
      <w:r w:rsidR="00162B92">
        <w:rPr>
          <w:rFonts w:ascii="Times New Roman" w:hAnsi="Times New Roman"/>
          <w:sz w:val="24"/>
          <w:szCs w:val="24"/>
          <w:lang w:val="ru-RU"/>
        </w:rPr>
        <w:t>:</w:t>
      </w:r>
    </w:p>
    <w:p w:rsidR="00E875A9" w:rsidRDefault="00E875A9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1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8000,00грн на суму 8000,00 грн</w:t>
      </w:r>
      <w:r w:rsidR="00162B92">
        <w:rPr>
          <w:rFonts w:ascii="Times New Roman" w:hAnsi="Times New Roman"/>
          <w:sz w:val="24"/>
          <w:szCs w:val="24"/>
          <w:lang w:val="ru-RU"/>
        </w:rPr>
        <w:t>.</w:t>
      </w:r>
    </w:p>
    <w:p w:rsidR="00E875A9" w:rsidRDefault="00E875A9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2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7000,00грн на суму 14000,00</w:t>
      </w:r>
      <w:r w:rsidR="00162B9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162B92">
        <w:rPr>
          <w:rFonts w:ascii="Times New Roman" w:hAnsi="Times New Roman"/>
          <w:sz w:val="24"/>
          <w:szCs w:val="24"/>
          <w:lang w:val="ru-RU"/>
        </w:rPr>
        <w:t>.</w:t>
      </w:r>
    </w:p>
    <w:p w:rsidR="00E875A9" w:rsidRDefault="00E875A9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1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4000,00 грн на суму4000,00</w:t>
      </w:r>
      <w:r w:rsidR="00162B9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162B92">
        <w:rPr>
          <w:rFonts w:ascii="Times New Roman" w:hAnsi="Times New Roman"/>
          <w:sz w:val="24"/>
          <w:szCs w:val="24"/>
          <w:lang w:val="ru-RU"/>
        </w:rPr>
        <w:t>.</w:t>
      </w:r>
    </w:p>
    <w:p w:rsidR="00E875A9" w:rsidRDefault="00E875A9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8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3000,00</w:t>
      </w:r>
      <w:r w:rsidR="00162B9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162B92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на суму 24000,00</w:t>
      </w:r>
      <w:r w:rsidR="00162B9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162B92">
        <w:rPr>
          <w:rFonts w:ascii="Times New Roman" w:hAnsi="Times New Roman"/>
          <w:sz w:val="24"/>
          <w:szCs w:val="24"/>
          <w:lang w:val="ru-RU"/>
        </w:rPr>
        <w:t>.</w:t>
      </w:r>
    </w:p>
    <w:p w:rsidR="00E875A9" w:rsidRDefault="00E875A9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депутата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Палош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А.А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надано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допомогу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суму -</w:t>
      </w:r>
      <w:r w:rsidR="00162B9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90862,00</w:t>
      </w:r>
      <w:r w:rsidR="00162B9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162B92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в т.ч.</w:t>
      </w:r>
      <w:r w:rsidR="00162B92">
        <w:rPr>
          <w:rFonts w:ascii="Times New Roman" w:hAnsi="Times New Roman"/>
          <w:sz w:val="24"/>
          <w:szCs w:val="24"/>
          <w:lang w:val="ru-RU"/>
        </w:rPr>
        <w:t>:</w:t>
      </w:r>
    </w:p>
    <w:p w:rsidR="00E875A9" w:rsidRDefault="00E875A9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16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5 000,00</w:t>
      </w:r>
      <w:r w:rsidR="00DD18C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 на суму80000,00</w:t>
      </w:r>
      <w:r w:rsidR="00DD18C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DD18C3">
        <w:rPr>
          <w:rFonts w:ascii="Times New Roman" w:hAnsi="Times New Roman"/>
          <w:sz w:val="24"/>
          <w:szCs w:val="24"/>
          <w:lang w:val="ru-RU"/>
        </w:rPr>
        <w:t>.</w:t>
      </w:r>
    </w:p>
    <w:p w:rsidR="00E875A9" w:rsidRDefault="00E875A9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1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4862,00</w:t>
      </w:r>
      <w:r w:rsidR="00DD18C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 на суму 4862,00 грн</w:t>
      </w:r>
      <w:r w:rsidR="00DD18C3">
        <w:rPr>
          <w:rFonts w:ascii="Times New Roman" w:hAnsi="Times New Roman"/>
          <w:sz w:val="24"/>
          <w:szCs w:val="24"/>
          <w:lang w:val="ru-RU"/>
        </w:rPr>
        <w:t>.</w:t>
      </w:r>
    </w:p>
    <w:p w:rsidR="00E875A9" w:rsidRDefault="00E875A9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2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3000,00</w:t>
      </w:r>
      <w:r w:rsidR="00DD18C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 на суму 6000,00 грн</w:t>
      </w:r>
      <w:r w:rsidR="00DD18C3">
        <w:rPr>
          <w:rFonts w:ascii="Times New Roman" w:hAnsi="Times New Roman"/>
          <w:sz w:val="24"/>
          <w:szCs w:val="24"/>
          <w:lang w:val="ru-RU"/>
        </w:rPr>
        <w:t>.</w:t>
      </w:r>
    </w:p>
    <w:p w:rsidR="00E875A9" w:rsidRDefault="00E875A9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депутата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Шипко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А.А.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надано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допомогу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суму 55000,00</w:t>
      </w:r>
      <w:r w:rsidR="00DD18C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DD18C3">
        <w:rPr>
          <w:rFonts w:ascii="Times New Roman" w:hAnsi="Times New Roman"/>
          <w:sz w:val="24"/>
          <w:szCs w:val="24"/>
          <w:lang w:val="ru-RU"/>
        </w:rPr>
        <w:t>.,</w:t>
      </w:r>
      <w:r>
        <w:rPr>
          <w:rFonts w:ascii="Times New Roman" w:hAnsi="Times New Roman"/>
          <w:sz w:val="24"/>
          <w:szCs w:val="24"/>
          <w:lang w:val="ru-RU"/>
        </w:rPr>
        <w:t xml:space="preserve"> в т.ч.</w:t>
      </w:r>
      <w:r w:rsidR="00DD18C3">
        <w:rPr>
          <w:rFonts w:ascii="Times New Roman" w:hAnsi="Times New Roman"/>
          <w:sz w:val="24"/>
          <w:szCs w:val="24"/>
          <w:lang w:val="ru-RU"/>
        </w:rPr>
        <w:t>:</w:t>
      </w:r>
    </w:p>
    <w:p w:rsidR="00E875A9" w:rsidRDefault="00E875A9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1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10000,00грн на суму 10000,00</w:t>
      </w:r>
      <w:r w:rsidR="00D9607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D96073">
        <w:rPr>
          <w:rFonts w:ascii="Times New Roman" w:hAnsi="Times New Roman"/>
          <w:sz w:val="24"/>
          <w:szCs w:val="24"/>
          <w:lang w:val="ru-RU"/>
        </w:rPr>
        <w:t>.</w:t>
      </w:r>
    </w:p>
    <w:p w:rsidR="00E875A9" w:rsidRDefault="00FC6B40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1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по 8000,00грн на суму   8000,00</w:t>
      </w:r>
      <w:r w:rsidR="00D9607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D96073">
        <w:rPr>
          <w:rFonts w:ascii="Times New Roman" w:hAnsi="Times New Roman"/>
          <w:sz w:val="24"/>
          <w:szCs w:val="24"/>
          <w:lang w:val="ru-RU"/>
        </w:rPr>
        <w:t>.</w:t>
      </w:r>
    </w:p>
    <w:p w:rsidR="00FC6B40" w:rsidRDefault="00FC6B40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1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7000,00 грн на суму 7000,00</w:t>
      </w:r>
      <w:r w:rsidR="00D9607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D96073">
        <w:rPr>
          <w:rFonts w:ascii="Times New Roman" w:hAnsi="Times New Roman"/>
          <w:sz w:val="24"/>
          <w:szCs w:val="24"/>
          <w:lang w:val="ru-RU"/>
        </w:rPr>
        <w:t>.</w:t>
      </w:r>
    </w:p>
    <w:p w:rsidR="00F61C8D" w:rsidRPr="00F61C8D" w:rsidRDefault="00FC6B40" w:rsidP="00976E84">
      <w:pPr>
        <w:pStyle w:val="ab"/>
        <w:ind w:left="7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6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5000,00грн на суму 30 000,00</w:t>
      </w:r>
      <w:r w:rsidR="00D9607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D96073">
        <w:rPr>
          <w:rFonts w:ascii="Times New Roman" w:hAnsi="Times New Roman"/>
          <w:sz w:val="24"/>
          <w:szCs w:val="24"/>
          <w:lang w:val="ru-RU"/>
        </w:rPr>
        <w:t>.</w:t>
      </w:r>
    </w:p>
    <w:p w:rsidR="00CA7405" w:rsidRPr="00594B87" w:rsidRDefault="00CA7405" w:rsidP="0067483A">
      <w:pPr>
        <w:spacing w:line="276" w:lineRule="auto"/>
        <w:ind w:firstLine="567"/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4000 Культура і мистецтво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>На фінансування галузі  культури і мистецтва протягом звітного періоду було проведено касов</w:t>
      </w:r>
      <w:r w:rsidR="00FC6B40">
        <w:rPr>
          <w:bCs/>
          <w:color w:val="000000"/>
          <w:lang w:val="uk-UA"/>
        </w:rPr>
        <w:t>их видатків на суму 8 721 164,57</w:t>
      </w:r>
      <w:r w:rsidR="00D41EEA" w:rsidRPr="00594B87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грн., з них</w:t>
      </w:r>
      <w:r w:rsidR="00960B3A" w:rsidRPr="00594B87">
        <w:rPr>
          <w:bCs/>
          <w:color w:val="000000"/>
          <w:lang w:val="uk-UA"/>
        </w:rPr>
        <w:t>:</w:t>
      </w:r>
      <w:r w:rsidRPr="00594B87">
        <w:rPr>
          <w:bCs/>
          <w:color w:val="000000"/>
          <w:lang w:val="uk-UA"/>
        </w:rPr>
        <w:t xml:space="preserve"> видат</w:t>
      </w:r>
      <w:r w:rsidR="00EE6BF0" w:rsidRPr="00594B87">
        <w:rPr>
          <w:bCs/>
          <w:color w:val="000000"/>
          <w:lang w:val="uk-UA"/>
        </w:rPr>
        <w:t xml:space="preserve">ки загального фонду </w:t>
      </w:r>
      <w:r w:rsidR="00FC6B40">
        <w:rPr>
          <w:bCs/>
          <w:color w:val="000000"/>
          <w:lang w:val="uk-UA"/>
        </w:rPr>
        <w:t>8615015,64</w:t>
      </w:r>
      <w:r w:rsidRPr="00594B87">
        <w:rPr>
          <w:bCs/>
          <w:color w:val="000000"/>
          <w:lang w:val="uk-UA"/>
        </w:rPr>
        <w:t xml:space="preserve"> грн.</w:t>
      </w:r>
      <w:r w:rsidR="00827620" w:rsidRPr="00594B87">
        <w:rPr>
          <w:bCs/>
          <w:color w:val="000000"/>
          <w:lang w:val="uk-UA"/>
        </w:rPr>
        <w:t>,</w:t>
      </w:r>
      <w:r w:rsidR="00960B3A" w:rsidRPr="00594B87">
        <w:rPr>
          <w:bCs/>
          <w:color w:val="000000"/>
          <w:lang w:val="uk-UA"/>
        </w:rPr>
        <w:t xml:space="preserve"> </w:t>
      </w:r>
      <w:r w:rsidR="00827620" w:rsidRPr="00594B87">
        <w:rPr>
          <w:bCs/>
          <w:color w:val="000000"/>
          <w:lang w:val="uk-UA"/>
        </w:rPr>
        <w:t>спеціального</w:t>
      </w:r>
      <w:r w:rsidR="00960B3A" w:rsidRPr="00594B87">
        <w:rPr>
          <w:bCs/>
          <w:color w:val="000000"/>
          <w:lang w:val="uk-UA"/>
        </w:rPr>
        <w:t xml:space="preserve"> фонду</w:t>
      </w:r>
      <w:r w:rsidR="00827620" w:rsidRPr="00594B87">
        <w:rPr>
          <w:bCs/>
          <w:color w:val="000000"/>
          <w:lang w:val="uk-UA"/>
        </w:rPr>
        <w:t xml:space="preserve"> </w:t>
      </w:r>
      <w:r w:rsidR="00B97B69" w:rsidRPr="00594B87">
        <w:rPr>
          <w:bCs/>
          <w:color w:val="000000"/>
          <w:lang w:val="uk-UA"/>
        </w:rPr>
        <w:t>–</w:t>
      </w:r>
      <w:r w:rsidR="00D41EEA" w:rsidRPr="00594B87">
        <w:rPr>
          <w:bCs/>
          <w:color w:val="000000"/>
          <w:lang w:val="uk-UA"/>
        </w:rPr>
        <w:t xml:space="preserve"> </w:t>
      </w:r>
      <w:r w:rsidR="00FC6B40">
        <w:rPr>
          <w:bCs/>
          <w:color w:val="000000"/>
          <w:lang w:val="uk-UA"/>
        </w:rPr>
        <w:t>106148,93</w:t>
      </w:r>
      <w:r w:rsidR="00827620" w:rsidRPr="00594B87">
        <w:rPr>
          <w:bCs/>
          <w:color w:val="000000"/>
          <w:lang w:val="uk-UA"/>
        </w:rPr>
        <w:t xml:space="preserve"> грн</w:t>
      </w:r>
      <w:r w:rsidR="00960B3A" w:rsidRPr="00594B87">
        <w:rPr>
          <w:bCs/>
          <w:color w:val="000000"/>
          <w:lang w:val="uk-UA"/>
        </w:rPr>
        <w:t>.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 xml:space="preserve">У галузевій структурі видатків на культуру і мистецтво </w:t>
      </w:r>
      <w:r w:rsidR="0086697D">
        <w:rPr>
          <w:bCs/>
          <w:color w:val="000000"/>
          <w:lang w:val="uk-UA"/>
        </w:rPr>
        <w:t xml:space="preserve">у  </w:t>
      </w:r>
      <w:r w:rsidR="00B97B69" w:rsidRPr="00594B87">
        <w:rPr>
          <w:bCs/>
          <w:color w:val="000000"/>
          <w:lang w:val="uk-UA"/>
        </w:rPr>
        <w:t xml:space="preserve"> 2025</w:t>
      </w:r>
      <w:r w:rsidR="0086697D">
        <w:rPr>
          <w:bCs/>
          <w:color w:val="000000"/>
          <w:lang w:val="uk-UA"/>
        </w:rPr>
        <w:t xml:space="preserve"> рік </w:t>
      </w:r>
      <w:r w:rsidRPr="00594B87">
        <w:rPr>
          <w:bCs/>
          <w:color w:val="000000"/>
          <w:lang w:val="uk-UA"/>
        </w:rPr>
        <w:t xml:space="preserve"> було спрямовано</w:t>
      </w:r>
      <w:r w:rsidR="00F647B3" w:rsidRPr="00594B87">
        <w:rPr>
          <w:bCs/>
          <w:color w:val="000000"/>
          <w:lang w:val="uk-UA"/>
        </w:rPr>
        <w:t xml:space="preserve"> </w:t>
      </w:r>
      <w:r w:rsidR="00F61DCB">
        <w:rPr>
          <w:bCs/>
          <w:color w:val="000000"/>
          <w:lang w:val="uk-UA"/>
        </w:rPr>
        <w:t>3,6</w:t>
      </w:r>
      <w:r w:rsidRPr="00594B87">
        <w:rPr>
          <w:bCs/>
          <w:color w:val="000000"/>
          <w:lang w:val="uk-UA"/>
        </w:rPr>
        <w:t xml:space="preserve">% від загальної суми видатків. </w:t>
      </w:r>
    </w:p>
    <w:p w:rsidR="00CA7405" w:rsidRPr="00594B87" w:rsidRDefault="00CA7405" w:rsidP="00CA7405">
      <w:pPr>
        <w:pStyle w:val="ac"/>
        <w:shd w:val="clear" w:color="auto" w:fill="FFFFFF"/>
        <w:spacing w:before="120" w:beforeAutospacing="0" w:after="0" w:afterAutospacing="0"/>
        <w:ind w:left="717"/>
        <w:jc w:val="center"/>
        <w:rPr>
          <w:b/>
          <w:i/>
          <w:lang w:val="uk-UA"/>
        </w:rPr>
      </w:pPr>
      <w:r w:rsidRPr="00594B87">
        <w:rPr>
          <w:b/>
          <w:i/>
          <w:lang w:val="uk-UA"/>
        </w:rPr>
        <w:t>ТПКВКМБ 0214030 «Забезпечення діяльності бібліотек»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 xml:space="preserve">        На утриманні Першотравневської територіальної громади знаходяться 10 закладів бібліотеки. Із сільського бюджету за звітний період було проведено ви</w:t>
      </w:r>
      <w:r w:rsidR="00CA5FA3" w:rsidRPr="00594B87">
        <w:rPr>
          <w:lang w:val="uk-UA"/>
        </w:rPr>
        <w:t xml:space="preserve">датків на </w:t>
      </w:r>
      <w:r w:rsidR="0086697D">
        <w:rPr>
          <w:lang w:val="uk-UA"/>
        </w:rPr>
        <w:t>суму 750417,33</w:t>
      </w:r>
      <w:r w:rsidR="007B4E45" w:rsidRPr="00594B87">
        <w:rPr>
          <w:lang w:val="uk-UA"/>
        </w:rPr>
        <w:t xml:space="preserve"> </w:t>
      </w:r>
      <w:r w:rsidRPr="00594B87">
        <w:rPr>
          <w:lang w:val="uk-UA"/>
        </w:rPr>
        <w:t>грн.,</w:t>
      </w:r>
      <w:r w:rsidRPr="00594B87">
        <w:rPr>
          <w:bCs/>
          <w:color w:val="000000"/>
          <w:lang w:val="uk-UA"/>
        </w:rPr>
        <w:t xml:space="preserve"> з них вид</w:t>
      </w:r>
      <w:r w:rsidR="00D34FD7" w:rsidRPr="00594B87">
        <w:rPr>
          <w:bCs/>
          <w:color w:val="000000"/>
          <w:lang w:val="uk-UA"/>
        </w:rPr>
        <w:t xml:space="preserve">атки загального фонду </w:t>
      </w:r>
      <w:r w:rsidR="0086697D">
        <w:rPr>
          <w:bCs/>
          <w:color w:val="000000"/>
          <w:lang w:val="uk-UA"/>
        </w:rPr>
        <w:t>684612,98</w:t>
      </w:r>
      <w:r w:rsidR="003E52BA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грн.</w:t>
      </w:r>
      <w:r w:rsidR="00827620" w:rsidRPr="00594B87">
        <w:rPr>
          <w:bCs/>
          <w:color w:val="000000"/>
          <w:lang w:val="uk-UA"/>
        </w:rPr>
        <w:t>,</w:t>
      </w:r>
      <w:r w:rsidR="00D41EEA" w:rsidRPr="00594B87">
        <w:rPr>
          <w:bCs/>
          <w:color w:val="000000"/>
          <w:lang w:val="uk-UA"/>
        </w:rPr>
        <w:t xml:space="preserve"> </w:t>
      </w:r>
      <w:r w:rsidR="00827620" w:rsidRPr="00594B87">
        <w:rPr>
          <w:bCs/>
          <w:color w:val="000000"/>
          <w:lang w:val="uk-UA"/>
        </w:rPr>
        <w:t>видатки спеціального фонду</w:t>
      </w:r>
      <w:r w:rsidR="007B4E45" w:rsidRPr="00594B87">
        <w:rPr>
          <w:bCs/>
          <w:color w:val="000000"/>
          <w:lang w:val="uk-UA"/>
        </w:rPr>
        <w:t xml:space="preserve"> – </w:t>
      </w:r>
      <w:r w:rsidR="001B0524">
        <w:rPr>
          <w:bCs/>
          <w:color w:val="000000"/>
          <w:lang w:val="uk-UA"/>
        </w:rPr>
        <w:t>65804,35</w:t>
      </w:r>
      <w:r w:rsidR="000E123D">
        <w:rPr>
          <w:bCs/>
          <w:color w:val="000000"/>
          <w:lang w:val="uk-UA"/>
        </w:rPr>
        <w:t xml:space="preserve"> </w:t>
      </w:r>
      <w:r w:rsidR="00827620" w:rsidRPr="00594B87">
        <w:rPr>
          <w:bCs/>
          <w:color w:val="000000"/>
          <w:lang w:val="uk-UA"/>
        </w:rPr>
        <w:t>грн.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Загальний фонд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lang w:val="uk-UA"/>
        </w:rPr>
      </w:pPr>
      <w:r w:rsidRPr="00594B87">
        <w:t xml:space="preserve">За </w:t>
      </w:r>
      <w:proofErr w:type="spellStart"/>
      <w:r w:rsidRPr="00594B87">
        <w:t>рахунок</w:t>
      </w:r>
      <w:proofErr w:type="spellEnd"/>
      <w:r w:rsidRPr="00594B87">
        <w:t xml:space="preserve"> </w:t>
      </w:r>
      <w:proofErr w:type="spellStart"/>
      <w:r w:rsidRPr="00594B87">
        <w:t>коштів</w:t>
      </w:r>
      <w:proofErr w:type="spellEnd"/>
      <w:r w:rsidRPr="00594B87">
        <w:t xml:space="preserve"> </w:t>
      </w:r>
      <w:r w:rsidRPr="00594B87">
        <w:rPr>
          <w:lang w:val="uk-UA"/>
        </w:rPr>
        <w:t>місцевого</w:t>
      </w:r>
      <w:r w:rsidRPr="00594B87">
        <w:t xml:space="preserve"> бюджету</w:t>
      </w:r>
      <w:r w:rsidRPr="00594B87">
        <w:rPr>
          <w:lang w:val="uk-UA"/>
        </w:rPr>
        <w:t xml:space="preserve"> на заклади бібліотечної сфери спрямовані</w:t>
      </w:r>
      <w:r w:rsidRPr="00594B87">
        <w:t xml:space="preserve"> </w:t>
      </w:r>
      <w:proofErr w:type="spellStart"/>
      <w:r w:rsidRPr="00594B87">
        <w:t>видатки</w:t>
      </w:r>
      <w:proofErr w:type="spellEnd"/>
      <w:r w:rsidRPr="00594B87">
        <w:t xml:space="preserve"> </w:t>
      </w:r>
      <w:r w:rsidRPr="00594B87">
        <w:rPr>
          <w:lang w:val="uk-UA"/>
        </w:rPr>
        <w:t xml:space="preserve"> </w:t>
      </w:r>
      <w:r w:rsidR="009312CB">
        <w:rPr>
          <w:lang w:val="uk-UA"/>
        </w:rPr>
        <w:t xml:space="preserve"> в сумі </w:t>
      </w:r>
      <w:r w:rsidR="0086697D">
        <w:rPr>
          <w:lang w:val="uk-UA"/>
        </w:rPr>
        <w:t>684612,98</w:t>
      </w:r>
      <w:r w:rsidR="00712CC4" w:rsidRPr="00594B87">
        <w:rPr>
          <w:lang w:val="uk-UA"/>
        </w:rPr>
        <w:t xml:space="preserve"> грн</w:t>
      </w:r>
      <w:r w:rsidR="009312CB">
        <w:rPr>
          <w:lang w:val="uk-UA"/>
        </w:rPr>
        <w:t>.</w:t>
      </w:r>
      <w:r w:rsidR="00712CC4" w:rsidRPr="00594B87">
        <w:rPr>
          <w:lang w:val="uk-UA"/>
        </w:rPr>
        <w:t xml:space="preserve">  </w:t>
      </w:r>
      <w:proofErr w:type="gramStart"/>
      <w:r w:rsidRPr="00594B87">
        <w:t>на</w:t>
      </w:r>
      <w:proofErr w:type="gramEnd"/>
      <w:r w:rsidRPr="00594B87">
        <w:rPr>
          <w:lang w:val="uk-UA"/>
        </w:rPr>
        <w:t>:</w:t>
      </w:r>
    </w:p>
    <w:p w:rsidR="00D97AE1" w:rsidRPr="00594B87" w:rsidRDefault="00CA7405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r w:rsidRPr="00594B87">
        <w:t>Виплату заробітної пл</w:t>
      </w:r>
      <w:r w:rsidR="00CA5FA3" w:rsidRPr="00594B87">
        <w:t>ати з нарахуванн</w:t>
      </w:r>
      <w:r w:rsidR="007D57EB" w:rsidRPr="00594B87">
        <w:t xml:space="preserve">ями – </w:t>
      </w:r>
      <w:r w:rsidR="0086697D">
        <w:rPr>
          <w:lang w:val="ru-RU"/>
        </w:rPr>
        <w:t>683722,98</w:t>
      </w:r>
      <w:r w:rsidR="009312CB">
        <w:rPr>
          <w:lang w:val="ru-RU"/>
        </w:rPr>
        <w:t xml:space="preserve"> </w:t>
      </w:r>
      <w:r w:rsidRPr="00594B87">
        <w:t>грн.</w:t>
      </w:r>
    </w:p>
    <w:p w:rsidR="00712CC4" w:rsidRPr="00594B87" w:rsidRDefault="00712CC4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r w:rsidRPr="00594B87">
        <w:t>Поточний ремонт та обслуговування комп’ютерної техніки</w:t>
      </w:r>
      <w:r w:rsidR="009312CB">
        <w:t xml:space="preserve"> </w:t>
      </w:r>
      <w:r w:rsidRPr="00594B87">
        <w:t>-</w:t>
      </w:r>
      <w:r w:rsidR="009312CB">
        <w:t xml:space="preserve"> </w:t>
      </w:r>
      <w:r w:rsidR="001B0524">
        <w:rPr>
          <w:lang w:val="ru-RU"/>
        </w:rPr>
        <w:t>500</w:t>
      </w:r>
      <w:r w:rsidRPr="00594B87">
        <w:t>,00</w:t>
      </w:r>
      <w:r w:rsidR="009312CB">
        <w:t xml:space="preserve"> </w:t>
      </w:r>
      <w:r w:rsidRPr="00594B87">
        <w:t>грн.</w:t>
      </w:r>
      <w:r w:rsidR="001B0524">
        <w:rPr>
          <w:lang w:val="ru-RU"/>
        </w:rPr>
        <w:t xml:space="preserve"> та перезарядка </w:t>
      </w:r>
      <w:proofErr w:type="spellStart"/>
      <w:r w:rsidR="001B0524">
        <w:rPr>
          <w:lang w:val="ru-RU"/>
        </w:rPr>
        <w:t>вогнегасників</w:t>
      </w:r>
      <w:proofErr w:type="spellEnd"/>
      <w:r w:rsidR="001B0524">
        <w:rPr>
          <w:lang w:val="ru-RU"/>
        </w:rPr>
        <w:t xml:space="preserve"> -</w:t>
      </w:r>
      <w:r w:rsidR="003E52BA">
        <w:rPr>
          <w:lang w:val="ru-RU"/>
        </w:rPr>
        <w:t xml:space="preserve"> </w:t>
      </w:r>
      <w:r w:rsidR="001B0524">
        <w:rPr>
          <w:lang w:val="ru-RU"/>
        </w:rPr>
        <w:t>390,00</w:t>
      </w:r>
      <w:r w:rsidR="003E52BA">
        <w:rPr>
          <w:lang w:val="ru-RU"/>
        </w:rPr>
        <w:t xml:space="preserve"> </w:t>
      </w:r>
      <w:r w:rsidR="001B0524">
        <w:rPr>
          <w:lang w:val="ru-RU"/>
        </w:rPr>
        <w:t>грн</w:t>
      </w:r>
      <w:r w:rsidR="003E52BA">
        <w:rPr>
          <w:lang w:val="ru-RU"/>
        </w:rPr>
        <w:t>.</w:t>
      </w:r>
    </w:p>
    <w:p w:rsidR="00CA7405" w:rsidRPr="00594B87" w:rsidRDefault="00712CC4" w:rsidP="00712CC4">
      <w:pPr>
        <w:pStyle w:val="210"/>
        <w:shd w:val="clear" w:color="auto" w:fill="auto"/>
        <w:spacing w:before="0"/>
        <w:ind w:left="349" w:right="140" w:firstLine="0"/>
        <w:jc w:val="center"/>
        <w:rPr>
          <w:b/>
          <w:i/>
          <w:u w:val="single"/>
        </w:rPr>
      </w:pPr>
      <w:r w:rsidRPr="00594B87">
        <w:rPr>
          <w:b/>
          <w:i/>
          <w:u w:val="single"/>
        </w:rPr>
        <w:t>Спеціальний фонд (02 фонд)</w:t>
      </w:r>
    </w:p>
    <w:p w:rsidR="00712CC4" w:rsidRPr="00594B87" w:rsidRDefault="00712CC4" w:rsidP="00712CC4">
      <w:pPr>
        <w:pStyle w:val="210"/>
        <w:shd w:val="clear" w:color="auto" w:fill="auto"/>
        <w:spacing w:before="0"/>
        <w:ind w:left="349" w:right="140" w:firstLine="0"/>
        <w:jc w:val="center"/>
        <w:rPr>
          <w:b/>
          <w:i/>
          <w:u w:val="single"/>
        </w:rPr>
      </w:pPr>
    </w:p>
    <w:p w:rsidR="00712CC4" w:rsidRPr="00594B87" w:rsidRDefault="0086697D" w:rsidP="009312CB">
      <w:pPr>
        <w:pStyle w:val="210"/>
        <w:shd w:val="clear" w:color="auto" w:fill="auto"/>
        <w:spacing w:before="0"/>
        <w:ind w:left="349" w:right="140" w:firstLine="0"/>
      </w:pPr>
      <w:r>
        <w:t>За 2025 рік</w:t>
      </w:r>
      <w:r w:rsidR="00712CC4" w:rsidRPr="00594B87">
        <w:t xml:space="preserve"> за рахунок залишків коштів минулих років  (за здану макулатуру) придбано літературу на суму 1</w:t>
      </w:r>
      <w:r w:rsidR="009312CB">
        <w:t xml:space="preserve"> </w:t>
      </w:r>
      <w:r w:rsidR="001B0524">
        <w:t>588,45</w:t>
      </w:r>
      <w:r w:rsidR="009312CB">
        <w:t xml:space="preserve"> </w:t>
      </w:r>
      <w:r w:rsidR="00712CC4" w:rsidRPr="00594B87">
        <w:t>грн</w:t>
      </w:r>
      <w:r w:rsidR="009312CB">
        <w:t>.</w:t>
      </w:r>
    </w:p>
    <w:p w:rsidR="00712CC4" w:rsidRPr="00594B87" w:rsidRDefault="00712CC4" w:rsidP="00712CC4">
      <w:pPr>
        <w:pStyle w:val="210"/>
        <w:shd w:val="clear" w:color="auto" w:fill="auto"/>
        <w:spacing w:before="0"/>
        <w:ind w:left="349" w:right="140" w:firstLine="0"/>
        <w:jc w:val="center"/>
      </w:pPr>
    </w:p>
    <w:p w:rsidR="00CC2EB9" w:rsidRPr="00594B87" w:rsidRDefault="00EA21CA" w:rsidP="00CC2EB9">
      <w:pPr>
        <w:pStyle w:val="ab"/>
        <w:ind w:left="1353"/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C2EB9" w:rsidRPr="00594B87">
        <w:rPr>
          <w:rFonts w:ascii="Times New Roman" w:hAnsi="Times New Roman"/>
          <w:b/>
          <w:i/>
          <w:sz w:val="24"/>
          <w:szCs w:val="24"/>
          <w:u w:val="single"/>
        </w:rPr>
        <w:t>Спеціальний фонд (03 фонд)</w:t>
      </w:r>
    </w:p>
    <w:p w:rsidR="00CC2EB9" w:rsidRPr="00594B87" w:rsidRDefault="00EA21CA" w:rsidP="00EA21CA">
      <w:pPr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 xml:space="preserve">             </w:t>
      </w:r>
      <w:r w:rsidR="0086697D">
        <w:rPr>
          <w:rFonts w:ascii="Times New Roman" w:hAnsi="Times New Roman" w:cs="Times New Roman"/>
        </w:rPr>
        <w:t xml:space="preserve">За </w:t>
      </w:r>
      <w:r w:rsidR="00712CC4" w:rsidRPr="00594B87">
        <w:rPr>
          <w:rFonts w:ascii="Times New Roman" w:hAnsi="Times New Roman" w:cs="Times New Roman"/>
        </w:rPr>
        <w:t xml:space="preserve"> </w:t>
      </w:r>
      <w:r w:rsidR="008E7BD8" w:rsidRPr="00594B87">
        <w:rPr>
          <w:rFonts w:ascii="Times New Roman" w:hAnsi="Times New Roman" w:cs="Times New Roman"/>
        </w:rPr>
        <w:t xml:space="preserve"> </w:t>
      </w:r>
      <w:r w:rsidR="00CA5FA3" w:rsidRPr="00594B87">
        <w:rPr>
          <w:rFonts w:ascii="Times New Roman" w:hAnsi="Times New Roman" w:cs="Times New Roman"/>
        </w:rPr>
        <w:t xml:space="preserve"> </w:t>
      </w:r>
      <w:r w:rsidR="00B97B69" w:rsidRPr="00594B87">
        <w:rPr>
          <w:rFonts w:ascii="Times New Roman" w:hAnsi="Times New Roman" w:cs="Times New Roman"/>
        </w:rPr>
        <w:t xml:space="preserve"> 2025</w:t>
      </w:r>
      <w:r w:rsidR="0086697D">
        <w:rPr>
          <w:rFonts w:ascii="Times New Roman" w:hAnsi="Times New Roman" w:cs="Times New Roman"/>
        </w:rPr>
        <w:t xml:space="preserve"> рік</w:t>
      </w:r>
      <w:r w:rsidR="00CC2EB9" w:rsidRPr="00594B87">
        <w:rPr>
          <w:rFonts w:ascii="Times New Roman" w:hAnsi="Times New Roman" w:cs="Times New Roman"/>
        </w:rPr>
        <w:t xml:space="preserve">  для сільських бібліотек надано благодійної допомоги  на суму </w:t>
      </w:r>
      <w:r w:rsidRPr="00594B87">
        <w:rPr>
          <w:rFonts w:ascii="Times New Roman" w:hAnsi="Times New Roman" w:cs="Times New Roman"/>
        </w:rPr>
        <w:t xml:space="preserve"> </w:t>
      </w:r>
      <w:r w:rsidR="00B97B69" w:rsidRPr="00594B87">
        <w:rPr>
          <w:rFonts w:ascii="Times New Roman" w:hAnsi="Times New Roman" w:cs="Times New Roman"/>
        </w:rPr>
        <w:t>64</w:t>
      </w:r>
      <w:r w:rsidR="002F47D1" w:rsidRPr="00594B87">
        <w:rPr>
          <w:rFonts w:ascii="Times New Roman" w:hAnsi="Times New Roman" w:cs="Times New Roman"/>
        </w:rPr>
        <w:t xml:space="preserve"> </w:t>
      </w:r>
      <w:r w:rsidR="00B97B69" w:rsidRPr="00594B87">
        <w:rPr>
          <w:rFonts w:ascii="Times New Roman" w:hAnsi="Times New Roman" w:cs="Times New Roman"/>
        </w:rPr>
        <w:t>215,90</w:t>
      </w:r>
      <w:r w:rsidR="00CC2EB9" w:rsidRPr="00594B87">
        <w:rPr>
          <w:rFonts w:ascii="Times New Roman" w:hAnsi="Times New Roman" w:cs="Times New Roman"/>
        </w:rPr>
        <w:t xml:space="preserve"> грн. (художня література</w:t>
      </w:r>
      <w:r w:rsidR="002F47D1" w:rsidRPr="00594B87">
        <w:rPr>
          <w:rFonts w:ascii="Times New Roman" w:hAnsi="Times New Roman" w:cs="Times New Roman"/>
        </w:rPr>
        <w:t xml:space="preserve"> на суму </w:t>
      </w:r>
      <w:r w:rsidR="00875A71" w:rsidRPr="00594B87">
        <w:rPr>
          <w:rFonts w:ascii="Times New Roman" w:hAnsi="Times New Roman" w:cs="Times New Roman"/>
        </w:rPr>
        <w:t>41</w:t>
      </w:r>
      <w:r w:rsidR="002F47D1" w:rsidRPr="00594B87">
        <w:rPr>
          <w:rFonts w:ascii="Times New Roman" w:hAnsi="Times New Roman" w:cs="Times New Roman"/>
        </w:rPr>
        <w:t xml:space="preserve"> </w:t>
      </w:r>
      <w:r w:rsidR="00875A71" w:rsidRPr="00594B87">
        <w:rPr>
          <w:rFonts w:ascii="Times New Roman" w:hAnsi="Times New Roman" w:cs="Times New Roman"/>
        </w:rPr>
        <w:t>783,30</w:t>
      </w:r>
      <w:r w:rsidR="002F47D1" w:rsidRPr="00594B87">
        <w:rPr>
          <w:rFonts w:ascii="Times New Roman" w:hAnsi="Times New Roman" w:cs="Times New Roman"/>
        </w:rPr>
        <w:t xml:space="preserve"> </w:t>
      </w:r>
      <w:r w:rsidR="00875A71" w:rsidRPr="00594B87">
        <w:rPr>
          <w:rFonts w:ascii="Times New Roman" w:hAnsi="Times New Roman" w:cs="Times New Roman"/>
        </w:rPr>
        <w:t>грн</w:t>
      </w:r>
      <w:r w:rsidR="002F47D1" w:rsidRPr="00594B87">
        <w:rPr>
          <w:rFonts w:ascii="Times New Roman" w:hAnsi="Times New Roman" w:cs="Times New Roman"/>
        </w:rPr>
        <w:t>.</w:t>
      </w:r>
      <w:r w:rsidR="00875A71" w:rsidRPr="00594B87">
        <w:rPr>
          <w:rFonts w:ascii="Times New Roman" w:hAnsi="Times New Roman" w:cs="Times New Roman"/>
        </w:rPr>
        <w:t>,</w:t>
      </w:r>
      <w:r w:rsidR="002F47D1" w:rsidRPr="00594B87">
        <w:rPr>
          <w:rFonts w:ascii="Times New Roman" w:hAnsi="Times New Roman" w:cs="Times New Roman"/>
        </w:rPr>
        <w:t xml:space="preserve"> </w:t>
      </w:r>
      <w:r w:rsidR="00875A71" w:rsidRPr="00594B87">
        <w:rPr>
          <w:rFonts w:ascii="Times New Roman" w:hAnsi="Times New Roman" w:cs="Times New Roman"/>
        </w:rPr>
        <w:t>вогнегасники 10 шт</w:t>
      </w:r>
      <w:r w:rsidR="002F47D1" w:rsidRPr="00594B87">
        <w:rPr>
          <w:rFonts w:ascii="Times New Roman" w:hAnsi="Times New Roman" w:cs="Times New Roman"/>
        </w:rPr>
        <w:t xml:space="preserve">. </w:t>
      </w:r>
      <w:r w:rsidR="00875A71" w:rsidRPr="00594B87">
        <w:rPr>
          <w:rFonts w:ascii="Times New Roman" w:hAnsi="Times New Roman" w:cs="Times New Roman"/>
        </w:rPr>
        <w:t>22</w:t>
      </w:r>
      <w:r w:rsidR="002F47D1" w:rsidRPr="00594B87">
        <w:rPr>
          <w:rFonts w:ascii="Times New Roman" w:hAnsi="Times New Roman" w:cs="Times New Roman"/>
        </w:rPr>
        <w:t xml:space="preserve"> </w:t>
      </w:r>
      <w:r w:rsidR="00875A71" w:rsidRPr="00594B87">
        <w:rPr>
          <w:rFonts w:ascii="Times New Roman" w:hAnsi="Times New Roman" w:cs="Times New Roman"/>
        </w:rPr>
        <w:t>432,60 грн</w:t>
      </w:r>
      <w:r w:rsidR="00CC2EB9" w:rsidRPr="00594B87">
        <w:rPr>
          <w:rFonts w:ascii="Times New Roman" w:hAnsi="Times New Roman" w:cs="Times New Roman"/>
        </w:rPr>
        <w:t>).</w:t>
      </w:r>
    </w:p>
    <w:p w:rsidR="00493546" w:rsidRPr="00594B87" w:rsidRDefault="00493546" w:rsidP="00EA21CA">
      <w:pPr>
        <w:rPr>
          <w:rFonts w:ascii="Times New Roman" w:hAnsi="Times New Roman" w:cs="Times New Roman"/>
        </w:rPr>
      </w:pPr>
    </w:p>
    <w:p w:rsidR="00493546" w:rsidRPr="00594B87" w:rsidRDefault="00493546" w:rsidP="00493546">
      <w:pPr>
        <w:rPr>
          <w:rFonts w:ascii="Times New Roman" w:hAnsi="Times New Roman" w:cs="Times New Roman"/>
          <w:b/>
          <w:i/>
        </w:rPr>
      </w:pPr>
      <w:r w:rsidRPr="00594B87">
        <w:rPr>
          <w:rFonts w:ascii="Times New Roman" w:hAnsi="Times New Roman" w:cs="Times New Roman"/>
        </w:rPr>
        <w:t xml:space="preserve">              </w:t>
      </w:r>
      <w:r w:rsidRPr="00594B87">
        <w:rPr>
          <w:rFonts w:ascii="Times New Roman" w:hAnsi="Times New Roman" w:cs="Times New Roman"/>
          <w:b/>
          <w:i/>
        </w:rPr>
        <w:t>ТПКВКМБ 0214040 «Забезпечення діяльності музеїв і виставок»</w:t>
      </w:r>
    </w:p>
    <w:p w:rsidR="00493546" w:rsidRPr="00594B87" w:rsidRDefault="00493546" w:rsidP="00493546">
      <w:pPr>
        <w:rPr>
          <w:rFonts w:ascii="Times New Roman" w:hAnsi="Times New Roman" w:cs="Times New Roman"/>
        </w:rPr>
      </w:pPr>
      <w:r w:rsidRPr="00594B87">
        <w:rPr>
          <w:rFonts w:ascii="Times New Roman" w:hAnsi="Times New Roman" w:cs="Times New Roman"/>
        </w:rPr>
        <w:t xml:space="preserve">      </w:t>
      </w:r>
      <w:r w:rsidR="00875A71" w:rsidRPr="00594B87">
        <w:rPr>
          <w:rFonts w:ascii="Times New Roman" w:hAnsi="Times New Roman" w:cs="Times New Roman"/>
        </w:rPr>
        <w:t xml:space="preserve">      За    цей період заплановано видатки в с</w:t>
      </w:r>
      <w:r w:rsidR="0086697D">
        <w:rPr>
          <w:rFonts w:ascii="Times New Roman" w:hAnsi="Times New Roman" w:cs="Times New Roman"/>
        </w:rPr>
        <w:t>умі  121967</w:t>
      </w:r>
      <w:r w:rsidRPr="00594B87">
        <w:rPr>
          <w:rFonts w:ascii="Times New Roman" w:hAnsi="Times New Roman" w:cs="Times New Roman"/>
        </w:rPr>
        <w:t>,00 г</w:t>
      </w:r>
      <w:r w:rsidR="00875A71" w:rsidRPr="00594B87">
        <w:rPr>
          <w:rFonts w:ascii="Times New Roman" w:hAnsi="Times New Roman" w:cs="Times New Roman"/>
        </w:rPr>
        <w:t>рн  на зарплату та нарахування</w:t>
      </w:r>
      <w:r w:rsidRPr="00594B87">
        <w:rPr>
          <w:rFonts w:ascii="Times New Roman" w:hAnsi="Times New Roman" w:cs="Times New Roman"/>
        </w:rPr>
        <w:t>.</w:t>
      </w:r>
      <w:r w:rsidR="00875A71" w:rsidRPr="00594B87">
        <w:rPr>
          <w:rFonts w:ascii="Times New Roman" w:hAnsi="Times New Roman" w:cs="Times New Roman"/>
        </w:rPr>
        <w:t xml:space="preserve"> В зв’язку з тим,</w:t>
      </w:r>
      <w:r w:rsidR="00142AE0" w:rsidRPr="00594B87">
        <w:rPr>
          <w:rFonts w:ascii="Times New Roman" w:hAnsi="Times New Roman" w:cs="Times New Roman"/>
        </w:rPr>
        <w:t xml:space="preserve"> </w:t>
      </w:r>
      <w:r w:rsidR="00875A71" w:rsidRPr="00594B87">
        <w:rPr>
          <w:rFonts w:ascii="Times New Roman" w:hAnsi="Times New Roman" w:cs="Times New Roman"/>
        </w:rPr>
        <w:t>що музей на даний період не працює,</w:t>
      </w:r>
      <w:r w:rsidR="00142AE0" w:rsidRPr="00594B87">
        <w:rPr>
          <w:rFonts w:ascii="Times New Roman" w:hAnsi="Times New Roman" w:cs="Times New Roman"/>
        </w:rPr>
        <w:t xml:space="preserve"> </w:t>
      </w:r>
      <w:r w:rsidR="001B0524">
        <w:rPr>
          <w:rFonts w:ascii="Times New Roman" w:hAnsi="Times New Roman" w:cs="Times New Roman"/>
        </w:rPr>
        <w:t>видатки проводилися тільки на перезарядку вогнегасників  на суму 775,00 грн</w:t>
      </w:r>
      <w:r w:rsidR="00F212CA">
        <w:rPr>
          <w:rFonts w:ascii="Times New Roman" w:hAnsi="Times New Roman" w:cs="Times New Roman"/>
        </w:rPr>
        <w:t>.</w:t>
      </w:r>
    </w:p>
    <w:p w:rsidR="00CA7405" w:rsidRPr="00594B87" w:rsidRDefault="00CA7405" w:rsidP="00CA7405">
      <w:pPr>
        <w:pStyle w:val="ac"/>
        <w:shd w:val="clear" w:color="auto" w:fill="FFFFFF"/>
        <w:spacing w:before="120" w:beforeAutospacing="0" w:after="0" w:afterAutospacing="0"/>
        <w:ind w:left="717"/>
        <w:jc w:val="center"/>
        <w:rPr>
          <w:b/>
          <w:i/>
          <w:lang w:val="uk-UA"/>
        </w:rPr>
      </w:pPr>
      <w:r w:rsidRPr="00594B87">
        <w:rPr>
          <w:b/>
          <w:i/>
          <w:lang w:val="uk-UA"/>
        </w:rPr>
        <w:t>ТПКВКМБ 0214060 «Забезпечення діяльності палаців і будинків культури, клубів, центрів дозвілля та інших клубних закладів»</w:t>
      </w:r>
    </w:p>
    <w:p w:rsidR="00CA7405" w:rsidRPr="00594B87" w:rsidRDefault="00CA7405" w:rsidP="00CA7405">
      <w:pPr>
        <w:pStyle w:val="21"/>
        <w:keepNext/>
        <w:keepLines/>
        <w:shd w:val="clear" w:color="auto" w:fill="auto"/>
        <w:spacing w:before="0" w:after="0" w:line="274" w:lineRule="exact"/>
        <w:ind w:left="900" w:right="140" w:firstLine="0"/>
        <w:rPr>
          <w:rStyle w:val="24"/>
          <w:b/>
          <w:bCs/>
        </w:rPr>
      </w:pP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firstLine="709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 xml:space="preserve">        На утриманні Першотравневської територіальної громади знаходяться 10 клубних закладів, з яких: 7 будинків культури, 3 клуби. Із сільського бюджету за звітний період було проведе</w:t>
      </w:r>
      <w:r w:rsidR="00D97AE1" w:rsidRPr="00594B87">
        <w:rPr>
          <w:lang w:val="uk-UA"/>
        </w:rPr>
        <w:t>н</w:t>
      </w:r>
      <w:r w:rsidR="00875A71" w:rsidRPr="00594B87">
        <w:rPr>
          <w:lang w:val="uk-UA"/>
        </w:rPr>
        <w:t>о</w:t>
      </w:r>
      <w:r w:rsidR="0086697D">
        <w:rPr>
          <w:lang w:val="uk-UA"/>
        </w:rPr>
        <w:t xml:space="preserve"> видатків на суму 7 969 972,24</w:t>
      </w:r>
      <w:r w:rsidRPr="00594B87">
        <w:rPr>
          <w:lang w:val="uk-UA"/>
        </w:rPr>
        <w:t xml:space="preserve"> грн.,</w:t>
      </w:r>
      <w:r w:rsidRPr="00594B87">
        <w:rPr>
          <w:bCs/>
          <w:color w:val="000000"/>
          <w:lang w:val="uk-UA"/>
        </w:rPr>
        <w:t xml:space="preserve"> з них видат</w:t>
      </w:r>
      <w:r w:rsidR="00643EF8" w:rsidRPr="00594B87">
        <w:rPr>
          <w:bCs/>
          <w:color w:val="000000"/>
          <w:lang w:val="uk-UA"/>
        </w:rPr>
        <w:t>к</w:t>
      </w:r>
      <w:r w:rsidR="00D97AE1" w:rsidRPr="00594B87">
        <w:rPr>
          <w:bCs/>
          <w:color w:val="000000"/>
          <w:lang w:val="uk-UA"/>
        </w:rPr>
        <w:t>и зага</w:t>
      </w:r>
      <w:r w:rsidR="0086697D">
        <w:rPr>
          <w:bCs/>
          <w:color w:val="000000"/>
          <w:lang w:val="uk-UA"/>
        </w:rPr>
        <w:t>льного фонду  7929627,66</w:t>
      </w:r>
      <w:r w:rsidRPr="00594B87">
        <w:rPr>
          <w:bCs/>
          <w:color w:val="000000"/>
          <w:lang w:val="uk-UA"/>
        </w:rPr>
        <w:t xml:space="preserve"> грн. </w:t>
      </w:r>
      <w:r w:rsidR="0086697D">
        <w:rPr>
          <w:bCs/>
          <w:color w:val="000000"/>
          <w:lang w:val="uk-UA"/>
        </w:rPr>
        <w:t xml:space="preserve"> та спеціального -</w:t>
      </w:r>
      <w:r w:rsidR="00F212CA">
        <w:rPr>
          <w:bCs/>
          <w:color w:val="000000"/>
          <w:lang w:val="uk-UA"/>
        </w:rPr>
        <w:t xml:space="preserve"> </w:t>
      </w:r>
      <w:r w:rsidR="0086697D">
        <w:rPr>
          <w:bCs/>
          <w:color w:val="000000"/>
          <w:lang w:val="uk-UA"/>
        </w:rPr>
        <w:t>40344,58</w:t>
      </w:r>
      <w:r w:rsidR="00F212CA">
        <w:rPr>
          <w:bCs/>
          <w:color w:val="000000"/>
          <w:lang w:val="uk-UA"/>
        </w:rPr>
        <w:t xml:space="preserve"> </w:t>
      </w:r>
      <w:r w:rsidR="00603D51">
        <w:rPr>
          <w:bCs/>
          <w:color w:val="000000"/>
          <w:lang w:val="uk-UA"/>
        </w:rPr>
        <w:t>грн</w:t>
      </w:r>
      <w:r w:rsidR="00F212CA">
        <w:rPr>
          <w:bCs/>
          <w:color w:val="000000"/>
          <w:lang w:val="uk-UA"/>
        </w:rPr>
        <w:t>.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Загальний фонд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lang w:val="uk-UA"/>
        </w:rPr>
      </w:pPr>
      <w:r w:rsidRPr="00594B87">
        <w:t>За</w:t>
      </w:r>
      <w:r w:rsidRPr="00594B87">
        <w:rPr>
          <w:lang w:val="uk-UA"/>
        </w:rPr>
        <w:t xml:space="preserve"> </w:t>
      </w:r>
      <w:r w:rsidRPr="00594B87">
        <w:t xml:space="preserve"> </w:t>
      </w:r>
      <w:proofErr w:type="spellStart"/>
      <w:r w:rsidRPr="00594B87">
        <w:t>рахунок</w:t>
      </w:r>
      <w:proofErr w:type="spellEnd"/>
      <w:r w:rsidRPr="00594B87">
        <w:t xml:space="preserve"> </w:t>
      </w:r>
      <w:r w:rsidRPr="00594B87">
        <w:rPr>
          <w:lang w:val="uk-UA"/>
        </w:rPr>
        <w:t xml:space="preserve"> </w:t>
      </w:r>
      <w:proofErr w:type="spellStart"/>
      <w:r w:rsidRPr="00594B87">
        <w:t>коштів</w:t>
      </w:r>
      <w:proofErr w:type="spellEnd"/>
      <w:r w:rsidRPr="00594B87">
        <w:t xml:space="preserve"> </w:t>
      </w:r>
      <w:r w:rsidRPr="00594B87">
        <w:rPr>
          <w:lang w:val="uk-UA"/>
        </w:rPr>
        <w:t xml:space="preserve"> місцевого</w:t>
      </w:r>
      <w:r w:rsidRPr="00594B87">
        <w:t xml:space="preserve"> бюджету</w:t>
      </w:r>
      <w:r w:rsidRPr="00594B87">
        <w:rPr>
          <w:lang w:val="uk-UA"/>
        </w:rPr>
        <w:t xml:space="preserve"> </w:t>
      </w:r>
      <w:proofErr w:type="gramStart"/>
      <w:r w:rsidRPr="00594B87">
        <w:rPr>
          <w:lang w:val="uk-UA"/>
        </w:rPr>
        <w:t>проф</w:t>
      </w:r>
      <w:proofErr w:type="gramEnd"/>
      <w:r w:rsidRPr="00594B87">
        <w:rPr>
          <w:lang w:val="uk-UA"/>
        </w:rPr>
        <w:t xml:space="preserve">інансовано видатки на сільські будинки культури та сільські клуби </w:t>
      </w:r>
      <w:r w:rsidRPr="00594B87">
        <w:t xml:space="preserve"> на</w:t>
      </w:r>
      <w:r w:rsidRPr="00594B87">
        <w:rPr>
          <w:lang w:val="uk-UA"/>
        </w:rPr>
        <w:t>:</w:t>
      </w:r>
    </w:p>
    <w:p w:rsidR="00CA7405" w:rsidRPr="00594B87" w:rsidRDefault="00CA7405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r w:rsidRPr="00594B87">
        <w:t>Виплату заробітної пл</w:t>
      </w:r>
      <w:r w:rsidR="00CA5FA3" w:rsidRPr="00594B87">
        <w:t>а</w:t>
      </w:r>
      <w:r w:rsidR="00A9562D" w:rsidRPr="00594B87">
        <w:t>ти з нарахув</w:t>
      </w:r>
      <w:r w:rsidR="002317BE">
        <w:t>аннями  5650191,63</w:t>
      </w:r>
      <w:r w:rsidRPr="00594B87">
        <w:t xml:space="preserve"> грн.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</w:t>
      </w:r>
      <w:r w:rsidR="00875A71" w:rsidRPr="00594B87">
        <w:rPr>
          <w:rFonts w:ascii="Times New Roman" w:hAnsi="Times New Roman"/>
          <w:sz w:val="24"/>
          <w:szCs w:val="24"/>
        </w:rPr>
        <w:t>лата електроенергії –</w:t>
      </w:r>
      <w:r w:rsidR="00142AE0" w:rsidRPr="00594B87">
        <w:rPr>
          <w:rFonts w:ascii="Times New Roman" w:hAnsi="Times New Roman"/>
          <w:sz w:val="24"/>
          <w:szCs w:val="24"/>
        </w:rPr>
        <w:t xml:space="preserve"> </w:t>
      </w:r>
      <w:r w:rsidR="002317BE">
        <w:rPr>
          <w:rFonts w:ascii="Times New Roman" w:hAnsi="Times New Roman"/>
          <w:sz w:val="24"/>
          <w:szCs w:val="24"/>
        </w:rPr>
        <w:t>886442,90</w:t>
      </w:r>
      <w:r w:rsidRPr="00594B87">
        <w:rPr>
          <w:rFonts w:ascii="Times New Roman" w:hAnsi="Times New Roman"/>
          <w:sz w:val="24"/>
          <w:szCs w:val="24"/>
        </w:rPr>
        <w:t xml:space="preserve"> грн.;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lastRenderedPageBreak/>
        <w:t>Опл</w:t>
      </w:r>
      <w:r w:rsidR="00875A71" w:rsidRPr="00594B87">
        <w:rPr>
          <w:rFonts w:ascii="Times New Roman" w:hAnsi="Times New Roman"/>
          <w:sz w:val="24"/>
          <w:szCs w:val="24"/>
        </w:rPr>
        <w:t>ата прир</w:t>
      </w:r>
      <w:r w:rsidR="002317BE">
        <w:rPr>
          <w:rFonts w:ascii="Times New Roman" w:hAnsi="Times New Roman"/>
          <w:sz w:val="24"/>
          <w:szCs w:val="24"/>
        </w:rPr>
        <w:t>одного газу – 158071,74</w:t>
      </w:r>
      <w:r w:rsidRPr="00594B87">
        <w:rPr>
          <w:rFonts w:ascii="Times New Roman" w:hAnsi="Times New Roman"/>
          <w:sz w:val="24"/>
          <w:szCs w:val="24"/>
        </w:rPr>
        <w:t>грн.;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Оплата інших енергоносіїв та інш</w:t>
      </w:r>
      <w:r w:rsidR="00320DA6" w:rsidRPr="00594B87">
        <w:rPr>
          <w:rFonts w:ascii="Times New Roman" w:hAnsi="Times New Roman"/>
          <w:sz w:val="24"/>
          <w:szCs w:val="24"/>
        </w:rPr>
        <w:t>их</w:t>
      </w:r>
      <w:r w:rsidR="002317BE">
        <w:rPr>
          <w:rFonts w:ascii="Times New Roman" w:hAnsi="Times New Roman"/>
          <w:sz w:val="24"/>
          <w:szCs w:val="24"/>
        </w:rPr>
        <w:t xml:space="preserve"> комунальних послуг – 364693,44</w:t>
      </w:r>
      <w:r w:rsidR="00142AE0" w:rsidRPr="00594B87">
        <w:rPr>
          <w:rFonts w:ascii="Times New Roman" w:hAnsi="Times New Roman"/>
          <w:sz w:val="24"/>
          <w:szCs w:val="24"/>
        </w:rPr>
        <w:t xml:space="preserve"> </w:t>
      </w:r>
      <w:r w:rsidR="007C0D74" w:rsidRPr="00594B87">
        <w:rPr>
          <w:rFonts w:ascii="Times New Roman" w:hAnsi="Times New Roman"/>
          <w:sz w:val="24"/>
          <w:szCs w:val="24"/>
        </w:rPr>
        <w:t>грн</w:t>
      </w:r>
      <w:r w:rsidRPr="00594B87">
        <w:rPr>
          <w:rFonts w:ascii="Times New Roman" w:hAnsi="Times New Roman"/>
          <w:sz w:val="24"/>
          <w:szCs w:val="24"/>
        </w:rPr>
        <w:t>.</w:t>
      </w:r>
    </w:p>
    <w:p w:rsidR="00875A71" w:rsidRPr="00594B87" w:rsidRDefault="00875A71" w:rsidP="00CA7405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Оплата водопостачання та водовідведення</w:t>
      </w:r>
      <w:r w:rsidR="00142AE0" w:rsidRPr="00594B87">
        <w:rPr>
          <w:rFonts w:ascii="Times New Roman" w:hAnsi="Times New Roman"/>
          <w:sz w:val="24"/>
          <w:szCs w:val="24"/>
        </w:rPr>
        <w:t xml:space="preserve"> </w:t>
      </w:r>
      <w:r w:rsidR="00A90017">
        <w:rPr>
          <w:rFonts w:ascii="Times New Roman" w:hAnsi="Times New Roman"/>
          <w:sz w:val="24"/>
          <w:szCs w:val="24"/>
        </w:rPr>
        <w:t xml:space="preserve">– </w:t>
      </w:r>
      <w:r w:rsidR="002317BE">
        <w:rPr>
          <w:rFonts w:ascii="Times New Roman" w:hAnsi="Times New Roman"/>
          <w:sz w:val="24"/>
          <w:szCs w:val="24"/>
        </w:rPr>
        <w:t>7538,00</w:t>
      </w:r>
      <w:r w:rsidR="00142AE0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142AE0" w:rsidRPr="00594B87">
        <w:rPr>
          <w:rFonts w:ascii="Times New Roman" w:hAnsi="Times New Roman"/>
          <w:sz w:val="24"/>
          <w:szCs w:val="24"/>
        </w:rPr>
        <w:t>.;</w:t>
      </w:r>
    </w:p>
    <w:p w:rsidR="00CA7405" w:rsidRPr="00594B87" w:rsidRDefault="00CA7405" w:rsidP="00CA7405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 придбання предметів, матеріалів, обл</w:t>
      </w:r>
      <w:r w:rsidR="00875A71" w:rsidRPr="00594B87">
        <w:rPr>
          <w:rFonts w:ascii="Times New Roman" w:hAnsi="Times New Roman"/>
          <w:sz w:val="24"/>
          <w:szCs w:val="24"/>
        </w:rPr>
        <w:t>аднання та інвентарю –</w:t>
      </w:r>
      <w:r w:rsidR="00142AE0" w:rsidRPr="00594B87">
        <w:rPr>
          <w:rFonts w:ascii="Times New Roman" w:hAnsi="Times New Roman"/>
          <w:sz w:val="24"/>
          <w:szCs w:val="24"/>
        </w:rPr>
        <w:t xml:space="preserve"> </w:t>
      </w:r>
      <w:r w:rsidR="002317BE">
        <w:rPr>
          <w:rFonts w:ascii="Times New Roman" w:hAnsi="Times New Roman"/>
          <w:sz w:val="24"/>
          <w:szCs w:val="24"/>
        </w:rPr>
        <w:t>165</w:t>
      </w:r>
      <w:r w:rsidR="0015145F">
        <w:rPr>
          <w:rFonts w:ascii="Times New Roman" w:hAnsi="Times New Roman"/>
          <w:sz w:val="24"/>
          <w:szCs w:val="24"/>
        </w:rPr>
        <w:t>14</w:t>
      </w:r>
      <w:r w:rsidR="002317BE">
        <w:rPr>
          <w:rFonts w:ascii="Times New Roman" w:hAnsi="Times New Roman"/>
          <w:sz w:val="24"/>
          <w:szCs w:val="24"/>
        </w:rPr>
        <w:t>2,42</w:t>
      </w:r>
      <w:r w:rsidR="009115B9">
        <w:rPr>
          <w:rFonts w:ascii="Times New Roman" w:hAnsi="Times New Roman"/>
          <w:sz w:val="24"/>
          <w:szCs w:val="24"/>
        </w:rPr>
        <w:t xml:space="preserve"> </w:t>
      </w:r>
      <w:r w:rsidR="00142AE0" w:rsidRPr="00594B87">
        <w:rPr>
          <w:rFonts w:ascii="Times New Roman" w:hAnsi="Times New Roman"/>
          <w:sz w:val="24"/>
          <w:szCs w:val="24"/>
        </w:rPr>
        <w:t>грн.</w:t>
      </w:r>
      <w:r w:rsidR="009115B9">
        <w:rPr>
          <w:rFonts w:ascii="Times New Roman" w:hAnsi="Times New Roman"/>
          <w:sz w:val="24"/>
          <w:szCs w:val="24"/>
        </w:rPr>
        <w:t xml:space="preserve">, </w:t>
      </w:r>
      <w:r w:rsidR="00A9562D" w:rsidRPr="00594B87">
        <w:rPr>
          <w:rFonts w:ascii="Times New Roman" w:hAnsi="Times New Roman"/>
          <w:sz w:val="24"/>
          <w:szCs w:val="24"/>
        </w:rPr>
        <w:t xml:space="preserve"> в т.ч.</w:t>
      </w:r>
      <w:r w:rsidR="00A90017">
        <w:rPr>
          <w:rFonts w:ascii="Times New Roman" w:hAnsi="Times New Roman"/>
          <w:sz w:val="24"/>
          <w:szCs w:val="24"/>
        </w:rPr>
        <w:t>:</w:t>
      </w:r>
      <w:r w:rsidR="00A9562D" w:rsidRPr="00594B87">
        <w:rPr>
          <w:rFonts w:ascii="Times New Roman" w:hAnsi="Times New Roman"/>
          <w:sz w:val="24"/>
          <w:szCs w:val="24"/>
        </w:rPr>
        <w:t xml:space="preserve"> </w:t>
      </w:r>
    </w:p>
    <w:p w:rsidR="00A9562D" w:rsidRPr="00594B87" w:rsidRDefault="00A9562D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Водонагрівач </w:t>
      </w:r>
      <w:r w:rsidR="00A90017">
        <w:rPr>
          <w:rFonts w:ascii="Times New Roman" w:hAnsi="Times New Roman"/>
          <w:sz w:val="24"/>
          <w:szCs w:val="24"/>
        </w:rPr>
        <w:t xml:space="preserve">– </w:t>
      </w:r>
      <w:r w:rsidRPr="00594B87">
        <w:rPr>
          <w:rFonts w:ascii="Times New Roman" w:hAnsi="Times New Roman"/>
          <w:sz w:val="24"/>
          <w:szCs w:val="24"/>
        </w:rPr>
        <w:t>4</w:t>
      </w:r>
      <w:r w:rsidR="00A9001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 грн</w:t>
      </w:r>
      <w:r w:rsidR="00A90017">
        <w:rPr>
          <w:rFonts w:ascii="Times New Roman" w:hAnsi="Times New Roman"/>
          <w:sz w:val="24"/>
          <w:szCs w:val="24"/>
        </w:rPr>
        <w:t>.</w:t>
      </w:r>
    </w:p>
    <w:p w:rsidR="00A9562D" w:rsidRPr="00594B87" w:rsidRDefault="00A9562D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Фарба </w:t>
      </w:r>
      <w:r w:rsidR="00A90017">
        <w:rPr>
          <w:rFonts w:ascii="Times New Roman" w:hAnsi="Times New Roman"/>
          <w:sz w:val="24"/>
          <w:szCs w:val="24"/>
        </w:rPr>
        <w:t xml:space="preserve">– </w:t>
      </w:r>
      <w:r w:rsidR="00603D51">
        <w:rPr>
          <w:rFonts w:ascii="Times New Roman" w:hAnsi="Times New Roman"/>
          <w:sz w:val="24"/>
          <w:szCs w:val="24"/>
        </w:rPr>
        <w:t>3420</w:t>
      </w:r>
      <w:r w:rsidRPr="00594B87">
        <w:rPr>
          <w:rFonts w:ascii="Times New Roman" w:hAnsi="Times New Roman"/>
          <w:sz w:val="24"/>
          <w:szCs w:val="24"/>
        </w:rPr>
        <w:t>,00</w:t>
      </w:r>
      <w:r w:rsidR="00A9001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A90017">
        <w:rPr>
          <w:rFonts w:ascii="Times New Roman" w:hAnsi="Times New Roman"/>
          <w:sz w:val="24"/>
          <w:szCs w:val="24"/>
        </w:rPr>
        <w:t>.</w:t>
      </w:r>
    </w:p>
    <w:p w:rsidR="00A9562D" w:rsidRPr="00594B87" w:rsidRDefault="00A9562D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Тачка садова </w:t>
      </w:r>
      <w:r w:rsidR="00A90017">
        <w:rPr>
          <w:rFonts w:ascii="Times New Roman" w:hAnsi="Times New Roman"/>
          <w:sz w:val="24"/>
          <w:szCs w:val="24"/>
        </w:rPr>
        <w:t xml:space="preserve">– </w:t>
      </w:r>
      <w:r w:rsidRPr="00594B87">
        <w:rPr>
          <w:rFonts w:ascii="Times New Roman" w:hAnsi="Times New Roman"/>
          <w:sz w:val="24"/>
          <w:szCs w:val="24"/>
        </w:rPr>
        <w:t>2</w:t>
      </w:r>
      <w:r w:rsidR="00A9001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800,00</w:t>
      </w:r>
      <w:r w:rsidR="00A9001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A90017">
        <w:rPr>
          <w:rFonts w:ascii="Times New Roman" w:hAnsi="Times New Roman"/>
          <w:sz w:val="24"/>
          <w:szCs w:val="24"/>
        </w:rPr>
        <w:t>.</w:t>
      </w:r>
    </w:p>
    <w:p w:rsidR="00A9562D" w:rsidRPr="00594B87" w:rsidRDefault="00A9562D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Ліска для тримера </w:t>
      </w:r>
      <w:r w:rsidR="00A90017">
        <w:rPr>
          <w:rFonts w:ascii="Times New Roman" w:hAnsi="Times New Roman"/>
          <w:sz w:val="24"/>
          <w:szCs w:val="24"/>
        </w:rPr>
        <w:t xml:space="preserve">– </w:t>
      </w:r>
      <w:r w:rsidRPr="00594B87">
        <w:rPr>
          <w:rFonts w:ascii="Times New Roman" w:hAnsi="Times New Roman"/>
          <w:sz w:val="24"/>
          <w:szCs w:val="24"/>
        </w:rPr>
        <w:t>1</w:t>
      </w:r>
      <w:r w:rsidR="00A9001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 грн</w:t>
      </w:r>
      <w:r w:rsidR="00A90017">
        <w:rPr>
          <w:rFonts w:ascii="Times New Roman" w:hAnsi="Times New Roman"/>
          <w:sz w:val="24"/>
          <w:szCs w:val="24"/>
        </w:rPr>
        <w:t>.</w:t>
      </w:r>
    </w:p>
    <w:p w:rsidR="00A9562D" w:rsidRDefault="00A9562D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Чорнила для принтера </w:t>
      </w:r>
      <w:r w:rsidR="00A90017">
        <w:rPr>
          <w:rFonts w:ascii="Times New Roman" w:hAnsi="Times New Roman"/>
          <w:sz w:val="24"/>
          <w:szCs w:val="24"/>
        </w:rPr>
        <w:t xml:space="preserve">– </w:t>
      </w:r>
      <w:r w:rsidRPr="00594B87">
        <w:rPr>
          <w:rFonts w:ascii="Times New Roman" w:hAnsi="Times New Roman"/>
          <w:sz w:val="24"/>
          <w:szCs w:val="24"/>
        </w:rPr>
        <w:t>2</w:t>
      </w:r>
      <w:r w:rsidR="00A9001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 грн</w:t>
      </w:r>
      <w:r w:rsidR="00A90017">
        <w:rPr>
          <w:rFonts w:ascii="Times New Roman" w:hAnsi="Times New Roman"/>
          <w:sz w:val="24"/>
          <w:szCs w:val="24"/>
        </w:rPr>
        <w:t>.</w:t>
      </w:r>
    </w:p>
    <w:p w:rsidR="00603D51" w:rsidRDefault="00603D51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Проектор -18830,00</w:t>
      </w:r>
      <w:r w:rsidR="009115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9115B9">
        <w:rPr>
          <w:rFonts w:ascii="Times New Roman" w:hAnsi="Times New Roman"/>
          <w:sz w:val="24"/>
          <w:szCs w:val="24"/>
        </w:rPr>
        <w:t>.</w:t>
      </w:r>
    </w:p>
    <w:p w:rsidR="00603D51" w:rsidRDefault="00603D51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Драйвер до </w:t>
      </w:r>
      <w:proofErr w:type="spellStart"/>
      <w:r>
        <w:rPr>
          <w:rFonts w:ascii="Times New Roman" w:hAnsi="Times New Roman"/>
          <w:sz w:val="24"/>
          <w:szCs w:val="24"/>
        </w:rPr>
        <w:t>світодіодних</w:t>
      </w:r>
      <w:proofErr w:type="spellEnd"/>
      <w:r>
        <w:rPr>
          <w:rFonts w:ascii="Times New Roman" w:hAnsi="Times New Roman"/>
          <w:sz w:val="24"/>
          <w:szCs w:val="24"/>
        </w:rPr>
        <w:t xml:space="preserve"> панелей -</w:t>
      </w:r>
      <w:r w:rsidR="009115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4000,00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B6FAE">
        <w:rPr>
          <w:rFonts w:ascii="Times New Roman" w:hAnsi="Times New Roman"/>
          <w:sz w:val="24"/>
          <w:szCs w:val="24"/>
        </w:rPr>
        <w:t>.</w:t>
      </w:r>
    </w:p>
    <w:p w:rsidR="00603D51" w:rsidRDefault="00603D51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Жалюзі -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9000,00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B6FAE">
        <w:rPr>
          <w:rFonts w:ascii="Times New Roman" w:hAnsi="Times New Roman"/>
          <w:sz w:val="24"/>
          <w:szCs w:val="24"/>
        </w:rPr>
        <w:t>.</w:t>
      </w:r>
    </w:p>
    <w:p w:rsidR="00603D51" w:rsidRDefault="00603D51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Канцтовари</w:t>
      </w:r>
      <w:r w:rsidR="002B6FA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2100,00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B6FAE">
        <w:rPr>
          <w:rFonts w:ascii="Times New Roman" w:hAnsi="Times New Roman"/>
          <w:sz w:val="24"/>
          <w:szCs w:val="24"/>
        </w:rPr>
        <w:t>.</w:t>
      </w:r>
    </w:p>
    <w:p w:rsidR="00603D51" w:rsidRDefault="00603D51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Арматура -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477,00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B6FAE">
        <w:rPr>
          <w:rFonts w:ascii="Times New Roman" w:hAnsi="Times New Roman"/>
          <w:sz w:val="24"/>
          <w:szCs w:val="24"/>
        </w:rPr>
        <w:t>.</w:t>
      </w:r>
    </w:p>
    <w:p w:rsidR="002317BE" w:rsidRDefault="002317BE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Миючі засоби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12792,00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B6FAE">
        <w:rPr>
          <w:rFonts w:ascii="Times New Roman" w:hAnsi="Times New Roman"/>
          <w:sz w:val="24"/>
          <w:szCs w:val="24"/>
        </w:rPr>
        <w:t>.</w:t>
      </w:r>
    </w:p>
    <w:p w:rsidR="002317BE" w:rsidRDefault="002317BE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Паперові рушники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19400,00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B6FAE">
        <w:rPr>
          <w:rFonts w:ascii="Times New Roman" w:hAnsi="Times New Roman"/>
          <w:sz w:val="24"/>
          <w:szCs w:val="24"/>
        </w:rPr>
        <w:t>.</w:t>
      </w:r>
    </w:p>
    <w:p w:rsidR="002317BE" w:rsidRDefault="002317BE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Диззасоби</w:t>
      </w:r>
      <w:proofErr w:type="spellEnd"/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16120,00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B6FAE">
        <w:rPr>
          <w:rFonts w:ascii="Times New Roman" w:hAnsi="Times New Roman"/>
          <w:sz w:val="24"/>
          <w:szCs w:val="24"/>
        </w:rPr>
        <w:t>.</w:t>
      </w:r>
    </w:p>
    <w:p w:rsidR="002317BE" w:rsidRDefault="002317BE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Електрокабель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15870,00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B6FAE">
        <w:rPr>
          <w:rFonts w:ascii="Times New Roman" w:hAnsi="Times New Roman"/>
          <w:sz w:val="24"/>
          <w:szCs w:val="24"/>
        </w:rPr>
        <w:t>.</w:t>
      </w:r>
    </w:p>
    <w:p w:rsidR="002317BE" w:rsidRDefault="002317BE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Колеса до візка -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910,00 грн</w:t>
      </w:r>
      <w:r w:rsidR="002B6FAE">
        <w:rPr>
          <w:rFonts w:ascii="Times New Roman" w:hAnsi="Times New Roman"/>
          <w:sz w:val="24"/>
          <w:szCs w:val="24"/>
        </w:rPr>
        <w:t>.</w:t>
      </w:r>
    </w:p>
    <w:p w:rsidR="002317BE" w:rsidRDefault="002317BE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Мікрофони та </w:t>
      </w:r>
      <w:proofErr w:type="spellStart"/>
      <w:r>
        <w:rPr>
          <w:rFonts w:ascii="Times New Roman" w:hAnsi="Times New Roman"/>
          <w:sz w:val="24"/>
          <w:szCs w:val="24"/>
        </w:rPr>
        <w:t>кабеля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51573,42 грн</w:t>
      </w:r>
      <w:r w:rsidR="002B6FAE">
        <w:rPr>
          <w:rFonts w:ascii="Times New Roman" w:hAnsi="Times New Roman"/>
          <w:sz w:val="24"/>
          <w:szCs w:val="24"/>
        </w:rPr>
        <w:t>.</w:t>
      </w:r>
    </w:p>
    <w:p w:rsidR="0015145F" w:rsidRPr="00594B87" w:rsidRDefault="0015145F" w:rsidP="00A9562D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Замок -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850,00</w:t>
      </w:r>
      <w:r w:rsidR="002B6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B6FAE">
        <w:rPr>
          <w:rFonts w:ascii="Times New Roman" w:hAnsi="Times New Roman"/>
          <w:sz w:val="24"/>
          <w:szCs w:val="24"/>
        </w:rPr>
        <w:t>.</w:t>
      </w:r>
    </w:p>
    <w:p w:rsidR="00CA7405" w:rsidRPr="00594B87" w:rsidRDefault="00CA7405" w:rsidP="00936E10">
      <w:pPr>
        <w:pStyle w:val="ab"/>
        <w:numPr>
          <w:ilvl w:val="0"/>
          <w:numId w:val="7"/>
        </w:numPr>
        <w:spacing w:after="0"/>
        <w:ind w:left="709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На оплату пос</w:t>
      </w:r>
      <w:r w:rsidR="005C0ED8" w:rsidRPr="00594B87">
        <w:rPr>
          <w:rFonts w:ascii="Times New Roman" w:hAnsi="Times New Roman"/>
          <w:sz w:val="24"/>
          <w:szCs w:val="24"/>
        </w:rPr>
        <w:t>луг (крім ко</w:t>
      </w:r>
      <w:r w:rsidR="000A73C8" w:rsidRPr="00594B87">
        <w:rPr>
          <w:rFonts w:ascii="Times New Roman" w:hAnsi="Times New Roman"/>
          <w:sz w:val="24"/>
          <w:szCs w:val="24"/>
        </w:rPr>
        <w:t>мун</w:t>
      </w:r>
      <w:r w:rsidR="002317BE">
        <w:rPr>
          <w:rFonts w:ascii="Times New Roman" w:hAnsi="Times New Roman"/>
          <w:sz w:val="24"/>
          <w:szCs w:val="24"/>
        </w:rPr>
        <w:t>альних) – 697547,53</w:t>
      </w:r>
      <w:r w:rsidRPr="00594B87">
        <w:rPr>
          <w:rFonts w:ascii="Times New Roman" w:hAnsi="Times New Roman"/>
          <w:sz w:val="24"/>
          <w:szCs w:val="24"/>
        </w:rPr>
        <w:t xml:space="preserve"> грн., </w:t>
      </w:r>
      <w:r w:rsidR="00875A71" w:rsidRPr="00594B87">
        <w:rPr>
          <w:rFonts w:ascii="Times New Roman" w:hAnsi="Times New Roman"/>
          <w:sz w:val="24"/>
          <w:szCs w:val="24"/>
        </w:rPr>
        <w:t xml:space="preserve"> а саме</w:t>
      </w:r>
      <w:r w:rsidR="00A90017">
        <w:rPr>
          <w:rFonts w:ascii="Times New Roman" w:hAnsi="Times New Roman"/>
          <w:sz w:val="24"/>
          <w:szCs w:val="24"/>
        </w:rPr>
        <w:t>:</w:t>
      </w:r>
    </w:p>
    <w:p w:rsidR="00CA7405" w:rsidRPr="005853B8" w:rsidRDefault="00014B37" w:rsidP="00CA7405">
      <w:pPr>
        <w:pStyle w:val="ab"/>
        <w:numPr>
          <w:ilvl w:val="0"/>
          <w:numId w:val="8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5853B8">
        <w:rPr>
          <w:rFonts w:ascii="Times New Roman" w:hAnsi="Times New Roman"/>
          <w:sz w:val="24"/>
          <w:szCs w:val="24"/>
        </w:rPr>
        <w:t>п</w:t>
      </w:r>
      <w:r w:rsidR="00CA7405" w:rsidRPr="005853B8">
        <w:rPr>
          <w:rFonts w:ascii="Times New Roman" w:hAnsi="Times New Roman"/>
          <w:sz w:val="24"/>
          <w:szCs w:val="24"/>
        </w:rPr>
        <w:t>ослуги Інтер</w:t>
      </w:r>
      <w:r w:rsidR="0015145F" w:rsidRPr="005853B8">
        <w:rPr>
          <w:rFonts w:ascii="Times New Roman" w:hAnsi="Times New Roman"/>
          <w:sz w:val="24"/>
          <w:szCs w:val="24"/>
        </w:rPr>
        <w:t>нету –  55278</w:t>
      </w:r>
      <w:r w:rsidR="00CA7405" w:rsidRPr="005853B8">
        <w:rPr>
          <w:rFonts w:ascii="Times New Roman" w:hAnsi="Times New Roman"/>
          <w:sz w:val="24"/>
          <w:szCs w:val="24"/>
        </w:rPr>
        <w:t>,00 грн.</w:t>
      </w:r>
      <w:r w:rsidRPr="005853B8">
        <w:rPr>
          <w:rFonts w:ascii="Times New Roman" w:hAnsi="Times New Roman"/>
          <w:sz w:val="24"/>
          <w:szCs w:val="24"/>
        </w:rPr>
        <w:t>;</w:t>
      </w:r>
    </w:p>
    <w:p w:rsidR="00CA7405" w:rsidRPr="005853B8" w:rsidRDefault="00CA7405" w:rsidP="00CA7405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5853B8">
        <w:rPr>
          <w:rFonts w:ascii="Times New Roman" w:hAnsi="Times New Roman"/>
          <w:sz w:val="24"/>
          <w:szCs w:val="24"/>
        </w:rPr>
        <w:t xml:space="preserve">     - технічне обслуговування  та належне утриманн</w:t>
      </w:r>
      <w:r w:rsidR="0015145F" w:rsidRPr="005853B8">
        <w:rPr>
          <w:rFonts w:ascii="Times New Roman" w:hAnsi="Times New Roman"/>
          <w:sz w:val="24"/>
          <w:szCs w:val="24"/>
        </w:rPr>
        <w:t>я мереж газопостачання –11526,19</w:t>
      </w:r>
      <w:r w:rsidR="00437DDF" w:rsidRPr="005853B8">
        <w:rPr>
          <w:rFonts w:ascii="Times New Roman" w:hAnsi="Times New Roman"/>
          <w:sz w:val="24"/>
          <w:szCs w:val="24"/>
        </w:rPr>
        <w:t xml:space="preserve"> </w:t>
      </w:r>
      <w:r w:rsidRPr="005853B8">
        <w:rPr>
          <w:rFonts w:ascii="Times New Roman" w:hAnsi="Times New Roman"/>
          <w:sz w:val="24"/>
          <w:szCs w:val="24"/>
        </w:rPr>
        <w:t>грн</w:t>
      </w:r>
      <w:r w:rsidR="00014B37" w:rsidRPr="005853B8">
        <w:rPr>
          <w:rFonts w:ascii="Times New Roman" w:hAnsi="Times New Roman"/>
          <w:sz w:val="24"/>
          <w:szCs w:val="24"/>
        </w:rPr>
        <w:t>.;</w:t>
      </w:r>
    </w:p>
    <w:p w:rsidR="00CA7405" w:rsidRPr="005853B8" w:rsidRDefault="00CA7405" w:rsidP="00CA7405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5853B8">
        <w:rPr>
          <w:rFonts w:ascii="Times New Roman" w:hAnsi="Times New Roman"/>
          <w:sz w:val="24"/>
          <w:szCs w:val="24"/>
        </w:rPr>
        <w:t xml:space="preserve">     - технічне обслуговуван</w:t>
      </w:r>
      <w:r w:rsidR="00230073" w:rsidRPr="005853B8">
        <w:rPr>
          <w:rFonts w:ascii="Times New Roman" w:hAnsi="Times New Roman"/>
          <w:sz w:val="24"/>
          <w:szCs w:val="24"/>
        </w:rPr>
        <w:t xml:space="preserve">ня  систем газопостачання </w:t>
      </w:r>
      <w:r w:rsidR="000A73C8" w:rsidRPr="005853B8">
        <w:rPr>
          <w:rFonts w:ascii="Times New Roman" w:hAnsi="Times New Roman"/>
          <w:sz w:val="24"/>
          <w:szCs w:val="24"/>
        </w:rPr>
        <w:t xml:space="preserve"> та споруд на них</w:t>
      </w:r>
      <w:r w:rsidR="00142AE0" w:rsidRPr="005853B8">
        <w:rPr>
          <w:rFonts w:ascii="Times New Roman" w:hAnsi="Times New Roman"/>
          <w:sz w:val="24"/>
          <w:szCs w:val="24"/>
        </w:rPr>
        <w:t xml:space="preserve"> </w:t>
      </w:r>
      <w:r w:rsidR="00230073" w:rsidRPr="005853B8">
        <w:rPr>
          <w:rFonts w:ascii="Times New Roman" w:hAnsi="Times New Roman"/>
          <w:sz w:val="24"/>
          <w:szCs w:val="24"/>
        </w:rPr>
        <w:t xml:space="preserve">– </w:t>
      </w:r>
      <w:r w:rsidR="0015145F" w:rsidRPr="005853B8">
        <w:rPr>
          <w:rFonts w:ascii="Times New Roman" w:hAnsi="Times New Roman"/>
          <w:sz w:val="24"/>
          <w:szCs w:val="24"/>
        </w:rPr>
        <w:t>9287,77</w:t>
      </w:r>
      <w:r w:rsidR="00872D6D">
        <w:rPr>
          <w:rFonts w:ascii="Times New Roman" w:hAnsi="Times New Roman"/>
          <w:sz w:val="24"/>
          <w:szCs w:val="24"/>
        </w:rPr>
        <w:t xml:space="preserve"> </w:t>
      </w:r>
      <w:r w:rsidRPr="005853B8">
        <w:rPr>
          <w:rFonts w:ascii="Times New Roman" w:hAnsi="Times New Roman"/>
          <w:sz w:val="24"/>
          <w:szCs w:val="24"/>
        </w:rPr>
        <w:t>грн</w:t>
      </w:r>
      <w:r w:rsidR="00774FF7">
        <w:rPr>
          <w:rFonts w:ascii="Times New Roman" w:hAnsi="Times New Roman"/>
          <w:sz w:val="24"/>
          <w:szCs w:val="24"/>
        </w:rPr>
        <w:t>.;</w:t>
      </w:r>
    </w:p>
    <w:p w:rsidR="00A9285D" w:rsidRPr="005853B8" w:rsidRDefault="00A9285D" w:rsidP="00CA7405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5853B8">
        <w:rPr>
          <w:rFonts w:ascii="Times New Roman" w:hAnsi="Times New Roman"/>
          <w:sz w:val="24"/>
          <w:szCs w:val="24"/>
        </w:rPr>
        <w:t xml:space="preserve"> </w:t>
      </w:r>
      <w:r w:rsidR="00457C4E" w:rsidRPr="005853B8">
        <w:rPr>
          <w:rFonts w:ascii="Times New Roman" w:hAnsi="Times New Roman"/>
          <w:sz w:val="24"/>
          <w:szCs w:val="24"/>
        </w:rPr>
        <w:t xml:space="preserve">  </w:t>
      </w:r>
      <w:r w:rsidRPr="005853B8">
        <w:rPr>
          <w:rFonts w:ascii="Times New Roman" w:hAnsi="Times New Roman"/>
          <w:sz w:val="24"/>
          <w:szCs w:val="24"/>
        </w:rPr>
        <w:t xml:space="preserve">   - поточний ремонт та обслуг</w:t>
      </w:r>
      <w:r w:rsidR="0015145F" w:rsidRPr="005853B8">
        <w:rPr>
          <w:rFonts w:ascii="Times New Roman" w:hAnsi="Times New Roman"/>
          <w:sz w:val="24"/>
          <w:szCs w:val="24"/>
        </w:rPr>
        <w:t>овування комп’ютерної техніки -</w:t>
      </w:r>
      <w:r w:rsidR="00774FF7">
        <w:rPr>
          <w:rFonts w:ascii="Times New Roman" w:hAnsi="Times New Roman"/>
          <w:sz w:val="24"/>
          <w:szCs w:val="24"/>
        </w:rPr>
        <w:t xml:space="preserve"> </w:t>
      </w:r>
      <w:r w:rsidR="0015145F" w:rsidRPr="005853B8">
        <w:rPr>
          <w:rFonts w:ascii="Times New Roman" w:hAnsi="Times New Roman"/>
          <w:sz w:val="24"/>
          <w:szCs w:val="24"/>
        </w:rPr>
        <w:t>11699,30</w:t>
      </w:r>
      <w:r w:rsidRPr="005853B8">
        <w:rPr>
          <w:rFonts w:ascii="Times New Roman" w:hAnsi="Times New Roman"/>
          <w:sz w:val="24"/>
          <w:szCs w:val="24"/>
        </w:rPr>
        <w:t xml:space="preserve"> грн</w:t>
      </w:r>
      <w:r w:rsidR="00437DDF" w:rsidRPr="005853B8">
        <w:rPr>
          <w:rFonts w:ascii="Times New Roman" w:hAnsi="Times New Roman"/>
          <w:sz w:val="24"/>
          <w:szCs w:val="24"/>
        </w:rPr>
        <w:t>.</w:t>
      </w:r>
    </w:p>
    <w:p w:rsidR="00A9285D" w:rsidRPr="005853B8" w:rsidRDefault="00A9285D" w:rsidP="00CA7405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5853B8">
        <w:rPr>
          <w:rFonts w:ascii="Times New Roman" w:hAnsi="Times New Roman"/>
          <w:sz w:val="24"/>
          <w:szCs w:val="24"/>
        </w:rPr>
        <w:t xml:space="preserve"> </w:t>
      </w:r>
      <w:r w:rsidR="00457C4E" w:rsidRPr="005853B8">
        <w:rPr>
          <w:rFonts w:ascii="Times New Roman" w:hAnsi="Times New Roman"/>
          <w:sz w:val="24"/>
          <w:szCs w:val="24"/>
        </w:rPr>
        <w:t xml:space="preserve">   </w:t>
      </w:r>
      <w:r w:rsidRPr="005853B8">
        <w:rPr>
          <w:rFonts w:ascii="Times New Roman" w:hAnsi="Times New Roman"/>
          <w:sz w:val="24"/>
          <w:szCs w:val="24"/>
        </w:rPr>
        <w:t xml:space="preserve">  - поточний ремонт БК </w:t>
      </w:r>
      <w:proofErr w:type="spellStart"/>
      <w:r w:rsidRPr="005853B8">
        <w:rPr>
          <w:rFonts w:ascii="Times New Roman" w:hAnsi="Times New Roman"/>
          <w:sz w:val="24"/>
          <w:szCs w:val="24"/>
        </w:rPr>
        <w:t>с.Південне</w:t>
      </w:r>
      <w:proofErr w:type="spellEnd"/>
      <w:r w:rsidRPr="005853B8">
        <w:rPr>
          <w:rFonts w:ascii="Times New Roman" w:hAnsi="Times New Roman"/>
          <w:sz w:val="24"/>
          <w:szCs w:val="24"/>
        </w:rPr>
        <w:t xml:space="preserve"> з заміною вікон та дверних блоків </w:t>
      </w:r>
      <w:r w:rsidR="00437DDF" w:rsidRPr="005853B8">
        <w:rPr>
          <w:rFonts w:ascii="Times New Roman" w:hAnsi="Times New Roman"/>
          <w:sz w:val="24"/>
          <w:szCs w:val="24"/>
        </w:rPr>
        <w:t xml:space="preserve">– </w:t>
      </w:r>
      <w:r w:rsidR="0015145F" w:rsidRPr="005853B8">
        <w:rPr>
          <w:rFonts w:ascii="Times New Roman" w:hAnsi="Times New Roman"/>
          <w:sz w:val="24"/>
          <w:szCs w:val="24"/>
        </w:rPr>
        <w:t>387260,99</w:t>
      </w:r>
      <w:r w:rsidR="00774FF7">
        <w:rPr>
          <w:rFonts w:ascii="Times New Roman" w:hAnsi="Times New Roman"/>
          <w:sz w:val="24"/>
          <w:szCs w:val="24"/>
        </w:rPr>
        <w:t xml:space="preserve"> </w:t>
      </w:r>
      <w:r w:rsidRPr="005853B8">
        <w:rPr>
          <w:rFonts w:ascii="Times New Roman" w:hAnsi="Times New Roman"/>
          <w:sz w:val="24"/>
          <w:szCs w:val="24"/>
        </w:rPr>
        <w:t>грн</w:t>
      </w:r>
      <w:r w:rsidR="00437DDF" w:rsidRPr="005853B8">
        <w:rPr>
          <w:rFonts w:ascii="Times New Roman" w:hAnsi="Times New Roman"/>
          <w:sz w:val="24"/>
          <w:szCs w:val="24"/>
        </w:rPr>
        <w:t>.</w:t>
      </w:r>
    </w:p>
    <w:p w:rsidR="00A9285D" w:rsidRPr="005853B8" w:rsidRDefault="00A9285D" w:rsidP="00CA7405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5853B8">
        <w:rPr>
          <w:rFonts w:ascii="Times New Roman" w:hAnsi="Times New Roman"/>
          <w:sz w:val="24"/>
          <w:szCs w:val="24"/>
        </w:rPr>
        <w:t xml:space="preserve">    </w:t>
      </w:r>
      <w:r w:rsidR="00457C4E" w:rsidRPr="005853B8">
        <w:rPr>
          <w:rFonts w:ascii="Times New Roman" w:hAnsi="Times New Roman"/>
          <w:sz w:val="24"/>
          <w:szCs w:val="24"/>
        </w:rPr>
        <w:t xml:space="preserve"> </w:t>
      </w:r>
      <w:r w:rsidRPr="005853B8">
        <w:rPr>
          <w:rFonts w:ascii="Times New Roman" w:hAnsi="Times New Roman"/>
          <w:sz w:val="24"/>
          <w:szCs w:val="24"/>
        </w:rPr>
        <w:t xml:space="preserve"> - перевірка та обслуговування системи блискавко захисту -</w:t>
      </w:r>
      <w:r w:rsidR="00437DDF" w:rsidRPr="005853B8">
        <w:rPr>
          <w:rFonts w:ascii="Times New Roman" w:hAnsi="Times New Roman"/>
          <w:sz w:val="24"/>
          <w:szCs w:val="24"/>
        </w:rPr>
        <w:t xml:space="preserve"> </w:t>
      </w:r>
      <w:r w:rsidRPr="005853B8">
        <w:rPr>
          <w:rFonts w:ascii="Times New Roman" w:hAnsi="Times New Roman"/>
          <w:sz w:val="24"/>
          <w:szCs w:val="24"/>
        </w:rPr>
        <w:t>665,00 грн.</w:t>
      </w:r>
    </w:p>
    <w:p w:rsidR="00457C4E" w:rsidRPr="005853B8" w:rsidRDefault="00457C4E" w:rsidP="00CA7405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5853B8">
        <w:rPr>
          <w:rFonts w:ascii="Times New Roman" w:hAnsi="Times New Roman"/>
          <w:sz w:val="24"/>
          <w:szCs w:val="24"/>
        </w:rPr>
        <w:t xml:space="preserve">      - перевірка димоходів -</w:t>
      </w:r>
      <w:r w:rsidR="00774FF7">
        <w:rPr>
          <w:rFonts w:ascii="Times New Roman" w:hAnsi="Times New Roman"/>
          <w:sz w:val="24"/>
          <w:szCs w:val="24"/>
        </w:rPr>
        <w:t xml:space="preserve"> </w:t>
      </w:r>
      <w:r w:rsidRPr="005853B8">
        <w:rPr>
          <w:rFonts w:ascii="Times New Roman" w:hAnsi="Times New Roman"/>
          <w:sz w:val="24"/>
          <w:szCs w:val="24"/>
        </w:rPr>
        <w:t>928,80 грн</w:t>
      </w:r>
      <w:r w:rsidR="00774FF7">
        <w:rPr>
          <w:rFonts w:ascii="Times New Roman" w:hAnsi="Times New Roman"/>
          <w:sz w:val="24"/>
          <w:szCs w:val="24"/>
        </w:rPr>
        <w:t>.</w:t>
      </w:r>
    </w:p>
    <w:p w:rsidR="00457C4E" w:rsidRPr="005853B8" w:rsidRDefault="00457C4E" w:rsidP="00CA7405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5853B8">
        <w:rPr>
          <w:rFonts w:ascii="Times New Roman" w:hAnsi="Times New Roman"/>
          <w:sz w:val="24"/>
          <w:szCs w:val="24"/>
        </w:rPr>
        <w:t xml:space="preserve">     - перезарядка вогнегасників -12665,00</w:t>
      </w:r>
      <w:r w:rsidR="00774FF7">
        <w:rPr>
          <w:rFonts w:ascii="Times New Roman" w:hAnsi="Times New Roman"/>
          <w:sz w:val="24"/>
          <w:szCs w:val="24"/>
        </w:rPr>
        <w:t xml:space="preserve"> </w:t>
      </w:r>
      <w:r w:rsidRPr="005853B8">
        <w:rPr>
          <w:rFonts w:ascii="Times New Roman" w:hAnsi="Times New Roman"/>
          <w:sz w:val="24"/>
          <w:szCs w:val="24"/>
        </w:rPr>
        <w:t>грн</w:t>
      </w:r>
      <w:r w:rsidR="00774FF7">
        <w:rPr>
          <w:rFonts w:ascii="Times New Roman" w:hAnsi="Times New Roman"/>
          <w:sz w:val="24"/>
          <w:szCs w:val="24"/>
        </w:rPr>
        <w:t>.</w:t>
      </w:r>
    </w:p>
    <w:p w:rsidR="0015145F" w:rsidRPr="005853B8" w:rsidRDefault="0015145F" w:rsidP="00CA7405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5853B8">
        <w:rPr>
          <w:rFonts w:ascii="Times New Roman" w:hAnsi="Times New Roman"/>
          <w:sz w:val="24"/>
          <w:szCs w:val="24"/>
        </w:rPr>
        <w:t xml:space="preserve">    - поточний ремонт покрівлі  будинку культури </w:t>
      </w:r>
      <w:proofErr w:type="spellStart"/>
      <w:r w:rsidRPr="005853B8">
        <w:rPr>
          <w:rFonts w:ascii="Times New Roman" w:hAnsi="Times New Roman"/>
          <w:sz w:val="24"/>
          <w:szCs w:val="24"/>
        </w:rPr>
        <w:t>с.Веселе</w:t>
      </w:r>
      <w:proofErr w:type="spellEnd"/>
      <w:r w:rsidR="00774FF7">
        <w:rPr>
          <w:rFonts w:ascii="Times New Roman" w:hAnsi="Times New Roman"/>
          <w:sz w:val="24"/>
          <w:szCs w:val="24"/>
        </w:rPr>
        <w:t xml:space="preserve"> </w:t>
      </w:r>
      <w:r w:rsidRPr="005853B8">
        <w:rPr>
          <w:rFonts w:ascii="Times New Roman" w:hAnsi="Times New Roman"/>
          <w:sz w:val="24"/>
          <w:szCs w:val="24"/>
        </w:rPr>
        <w:t>-</w:t>
      </w:r>
      <w:r w:rsidR="00774FF7">
        <w:rPr>
          <w:rFonts w:ascii="Times New Roman" w:hAnsi="Times New Roman"/>
          <w:sz w:val="24"/>
          <w:szCs w:val="24"/>
        </w:rPr>
        <w:t xml:space="preserve"> </w:t>
      </w:r>
      <w:r w:rsidRPr="005853B8">
        <w:rPr>
          <w:rFonts w:ascii="Times New Roman" w:hAnsi="Times New Roman"/>
          <w:sz w:val="24"/>
          <w:szCs w:val="24"/>
        </w:rPr>
        <w:t>199977,00 грн</w:t>
      </w:r>
      <w:r w:rsidR="00774FF7">
        <w:rPr>
          <w:rFonts w:ascii="Times New Roman" w:hAnsi="Times New Roman"/>
          <w:sz w:val="24"/>
          <w:szCs w:val="24"/>
        </w:rPr>
        <w:t>.</w:t>
      </w:r>
    </w:p>
    <w:p w:rsidR="0015145F" w:rsidRDefault="0015145F" w:rsidP="0015145F">
      <w:pPr>
        <w:pStyle w:val="ab"/>
        <w:tabs>
          <w:tab w:val="left" w:pos="7150"/>
        </w:tabs>
        <w:ind w:left="0"/>
        <w:rPr>
          <w:rFonts w:ascii="Times New Roman" w:hAnsi="Times New Roman"/>
          <w:i/>
          <w:sz w:val="24"/>
          <w:szCs w:val="24"/>
        </w:rPr>
      </w:pPr>
      <w:r w:rsidRPr="005853B8">
        <w:rPr>
          <w:rFonts w:ascii="Times New Roman" w:hAnsi="Times New Roman"/>
          <w:sz w:val="24"/>
          <w:szCs w:val="24"/>
        </w:rPr>
        <w:t xml:space="preserve">    - повірка газових приладів -</w:t>
      </w:r>
      <w:r w:rsidR="00774FF7">
        <w:rPr>
          <w:rFonts w:ascii="Times New Roman" w:hAnsi="Times New Roman"/>
          <w:sz w:val="24"/>
          <w:szCs w:val="24"/>
        </w:rPr>
        <w:t xml:space="preserve"> </w:t>
      </w:r>
      <w:r w:rsidRPr="005853B8">
        <w:rPr>
          <w:rFonts w:ascii="Times New Roman" w:hAnsi="Times New Roman"/>
          <w:sz w:val="24"/>
          <w:szCs w:val="24"/>
        </w:rPr>
        <w:t>8259,48 грн</w:t>
      </w:r>
      <w:r w:rsidR="00774FF7">
        <w:rPr>
          <w:rFonts w:ascii="Times New Roman" w:hAnsi="Times New Roman"/>
          <w:sz w:val="24"/>
          <w:szCs w:val="24"/>
        </w:rPr>
        <w:t>.</w:t>
      </w:r>
      <w:r w:rsidRPr="005853B8">
        <w:rPr>
          <w:rFonts w:ascii="Times New Roman" w:hAnsi="Times New Roman"/>
          <w:sz w:val="24"/>
          <w:szCs w:val="24"/>
        </w:rPr>
        <w:tab/>
      </w:r>
    </w:p>
    <w:p w:rsidR="0015145F" w:rsidRDefault="0015145F" w:rsidP="0015145F">
      <w:pPr>
        <w:pStyle w:val="ab"/>
        <w:tabs>
          <w:tab w:val="left" w:pos="7150"/>
        </w:tabs>
        <w:ind w:left="0"/>
        <w:rPr>
          <w:rFonts w:ascii="Times New Roman" w:hAnsi="Times New Roman"/>
          <w:b/>
          <w:i/>
          <w:sz w:val="24"/>
          <w:szCs w:val="24"/>
        </w:rPr>
      </w:pPr>
      <w:r w:rsidRPr="008D6CA5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</w:t>
      </w:r>
      <w:r w:rsidR="008D6CA5" w:rsidRPr="008D6CA5">
        <w:rPr>
          <w:rFonts w:ascii="Times New Roman" w:hAnsi="Times New Roman"/>
          <w:b/>
          <w:i/>
          <w:sz w:val="24"/>
          <w:szCs w:val="24"/>
        </w:rPr>
        <w:t>Спеціальний фонд (2 фонд)</w:t>
      </w:r>
    </w:p>
    <w:p w:rsidR="00457C4E" w:rsidRDefault="008D6CA5" w:rsidP="008D6CA5">
      <w:pPr>
        <w:pStyle w:val="ab"/>
        <w:tabs>
          <w:tab w:val="left" w:pos="7150"/>
        </w:tabs>
        <w:ind w:left="0"/>
        <w:rPr>
          <w:rFonts w:ascii="Times New Roman" w:hAnsi="Times New Roman"/>
          <w:i/>
          <w:sz w:val="24"/>
          <w:szCs w:val="24"/>
        </w:rPr>
      </w:pPr>
      <w:r w:rsidRPr="00DD76DA">
        <w:rPr>
          <w:rFonts w:ascii="Times New Roman" w:hAnsi="Times New Roman"/>
          <w:sz w:val="24"/>
          <w:szCs w:val="24"/>
        </w:rPr>
        <w:t xml:space="preserve">                   За</w:t>
      </w:r>
      <w:r w:rsidRPr="008D6CA5">
        <w:rPr>
          <w:rFonts w:ascii="Times New Roman" w:hAnsi="Times New Roman"/>
          <w:i/>
          <w:sz w:val="24"/>
          <w:szCs w:val="24"/>
        </w:rPr>
        <w:t xml:space="preserve"> </w:t>
      </w:r>
      <w:r w:rsidRPr="00DD76DA">
        <w:rPr>
          <w:rFonts w:ascii="Times New Roman" w:hAnsi="Times New Roman"/>
          <w:sz w:val="24"/>
          <w:szCs w:val="24"/>
        </w:rPr>
        <w:t>рахунок коштів спецфонду придбано вокал</w:t>
      </w:r>
      <w:r w:rsidR="00DD76DA">
        <w:rPr>
          <w:rFonts w:ascii="Times New Roman" w:hAnsi="Times New Roman"/>
          <w:sz w:val="24"/>
          <w:szCs w:val="24"/>
        </w:rPr>
        <w:t xml:space="preserve">ьні мікрофони та </w:t>
      </w:r>
      <w:proofErr w:type="spellStart"/>
      <w:r w:rsidR="00DD76DA">
        <w:rPr>
          <w:rFonts w:ascii="Times New Roman" w:hAnsi="Times New Roman"/>
          <w:sz w:val="24"/>
          <w:szCs w:val="24"/>
        </w:rPr>
        <w:t>кабеля</w:t>
      </w:r>
      <w:proofErr w:type="spellEnd"/>
      <w:r w:rsidR="00DD76DA">
        <w:rPr>
          <w:rFonts w:ascii="Times New Roman" w:hAnsi="Times New Roman"/>
          <w:sz w:val="24"/>
          <w:szCs w:val="24"/>
        </w:rPr>
        <w:t xml:space="preserve"> до них на суму </w:t>
      </w:r>
      <w:r w:rsidRPr="00DD76DA">
        <w:rPr>
          <w:rFonts w:ascii="Times New Roman" w:hAnsi="Times New Roman"/>
          <w:sz w:val="24"/>
          <w:szCs w:val="24"/>
        </w:rPr>
        <w:t>17044,58 грн</w:t>
      </w:r>
      <w:r w:rsidR="00DD76DA">
        <w:rPr>
          <w:rFonts w:ascii="Times New Roman" w:hAnsi="Times New Roman"/>
          <w:sz w:val="24"/>
          <w:szCs w:val="24"/>
        </w:rPr>
        <w:t>.</w:t>
      </w:r>
    </w:p>
    <w:p w:rsidR="008D6CA5" w:rsidRDefault="008D6CA5" w:rsidP="008D6CA5">
      <w:pPr>
        <w:pStyle w:val="ab"/>
        <w:tabs>
          <w:tab w:val="left" w:pos="7150"/>
        </w:tabs>
        <w:ind w:left="0"/>
        <w:rPr>
          <w:rFonts w:ascii="Times New Roman" w:hAnsi="Times New Roman"/>
          <w:b/>
          <w:i/>
          <w:sz w:val="24"/>
          <w:szCs w:val="24"/>
        </w:rPr>
      </w:pPr>
      <w:r w:rsidRPr="008D6CA5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Спеціальний фонд (3 фонд)</w:t>
      </w:r>
    </w:p>
    <w:p w:rsidR="008D6CA5" w:rsidRPr="00DD76DA" w:rsidRDefault="008D6CA5" w:rsidP="008D6CA5">
      <w:pPr>
        <w:pStyle w:val="ab"/>
        <w:tabs>
          <w:tab w:val="left" w:pos="7150"/>
        </w:tabs>
        <w:ind w:left="0"/>
        <w:rPr>
          <w:rFonts w:ascii="Times New Roman" w:hAnsi="Times New Roman"/>
          <w:sz w:val="24"/>
          <w:szCs w:val="24"/>
        </w:rPr>
      </w:pPr>
      <w:r w:rsidRPr="008D6CA5">
        <w:rPr>
          <w:rFonts w:ascii="Times New Roman" w:hAnsi="Times New Roman"/>
          <w:i/>
          <w:sz w:val="24"/>
          <w:szCs w:val="24"/>
        </w:rPr>
        <w:t xml:space="preserve">                   </w:t>
      </w:r>
      <w:r w:rsidRPr="00DD76DA">
        <w:rPr>
          <w:rFonts w:ascii="Times New Roman" w:hAnsi="Times New Roman"/>
          <w:sz w:val="24"/>
          <w:szCs w:val="24"/>
        </w:rPr>
        <w:t>За рахунок  коштів благодійників  подаровано  для будинку культури  проектор -</w:t>
      </w:r>
      <w:r w:rsidR="00DD76DA">
        <w:rPr>
          <w:rFonts w:ascii="Times New Roman" w:hAnsi="Times New Roman"/>
          <w:sz w:val="24"/>
          <w:szCs w:val="24"/>
        </w:rPr>
        <w:t xml:space="preserve"> </w:t>
      </w:r>
      <w:r w:rsidRPr="00DD76DA">
        <w:rPr>
          <w:rFonts w:ascii="Times New Roman" w:hAnsi="Times New Roman"/>
          <w:sz w:val="24"/>
          <w:szCs w:val="24"/>
        </w:rPr>
        <w:t>2500,00</w:t>
      </w:r>
      <w:r w:rsidR="00DD76DA">
        <w:rPr>
          <w:rFonts w:ascii="Times New Roman" w:hAnsi="Times New Roman"/>
          <w:sz w:val="24"/>
          <w:szCs w:val="24"/>
        </w:rPr>
        <w:t xml:space="preserve"> </w:t>
      </w:r>
      <w:r w:rsidRPr="00DD76DA">
        <w:rPr>
          <w:rFonts w:ascii="Times New Roman" w:hAnsi="Times New Roman"/>
          <w:sz w:val="24"/>
          <w:szCs w:val="24"/>
        </w:rPr>
        <w:t>грн</w:t>
      </w:r>
      <w:r w:rsidR="00DD76DA">
        <w:rPr>
          <w:rFonts w:ascii="Times New Roman" w:hAnsi="Times New Roman"/>
          <w:sz w:val="24"/>
          <w:szCs w:val="24"/>
        </w:rPr>
        <w:t>.</w:t>
      </w:r>
    </w:p>
    <w:p w:rsidR="00457C4E" w:rsidRDefault="00457C4E" w:rsidP="00CA7405">
      <w:pPr>
        <w:pStyle w:val="ab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</w:t>
      </w:r>
      <w:r w:rsidRPr="00594B8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 xml:space="preserve"> Спеціальний фон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д (07 </w:t>
      </w: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 xml:space="preserve"> фонд)</w:t>
      </w:r>
    </w:p>
    <w:p w:rsidR="00457C4E" w:rsidRPr="00457C4E" w:rsidRDefault="00457C4E" w:rsidP="00CA7405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457C4E">
        <w:rPr>
          <w:rFonts w:ascii="Times New Roman" w:hAnsi="Times New Roman"/>
          <w:sz w:val="24"/>
          <w:szCs w:val="24"/>
        </w:rPr>
        <w:t xml:space="preserve">                     За</w:t>
      </w:r>
      <w:r>
        <w:rPr>
          <w:rFonts w:ascii="Times New Roman" w:hAnsi="Times New Roman"/>
          <w:sz w:val="24"/>
          <w:szCs w:val="24"/>
        </w:rPr>
        <w:t xml:space="preserve"> рахунок коштів спецфонду придбано українські національні костюми на суму </w:t>
      </w:r>
      <w:r w:rsidR="00DD76DA">
        <w:rPr>
          <w:rFonts w:ascii="Times New Roman" w:hAnsi="Times New Roman"/>
          <w:sz w:val="24"/>
          <w:szCs w:val="24"/>
        </w:rPr>
        <w:t>19000,00 грн.</w:t>
      </w:r>
      <w:r>
        <w:rPr>
          <w:rFonts w:ascii="Times New Roman" w:hAnsi="Times New Roman"/>
          <w:sz w:val="24"/>
          <w:szCs w:val="24"/>
        </w:rPr>
        <w:t>,</w:t>
      </w:r>
      <w:r w:rsidR="00DD76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обручі з квітів -</w:t>
      </w:r>
      <w:r w:rsidR="00DD76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1800,00</w:t>
      </w:r>
      <w:r w:rsidR="00DD76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грн. Всього на суму -</w:t>
      </w:r>
      <w:r w:rsidR="00DD76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20800,00</w:t>
      </w:r>
      <w:r w:rsidR="00DD76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грн.</w:t>
      </w:r>
      <w:r w:rsidRPr="00457C4E">
        <w:rPr>
          <w:rFonts w:ascii="Times New Roman" w:hAnsi="Times New Roman"/>
          <w:sz w:val="24"/>
          <w:szCs w:val="24"/>
        </w:rPr>
        <w:t xml:space="preserve">  </w:t>
      </w:r>
    </w:p>
    <w:p w:rsidR="007847B8" w:rsidRPr="00594B87" w:rsidRDefault="000A73C8" w:rsidP="00CA7405">
      <w:pPr>
        <w:pStyle w:val="ab"/>
        <w:ind w:left="0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     </w:t>
      </w:r>
    </w:p>
    <w:p w:rsidR="00CA7405" w:rsidRPr="00594B87" w:rsidRDefault="00BC541C" w:rsidP="00CA7405">
      <w:pPr>
        <w:pStyle w:val="ab"/>
        <w:ind w:left="71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 xml:space="preserve"> 5000  </w:t>
      </w:r>
      <w:r w:rsidR="00215A14" w:rsidRPr="00594B87">
        <w:rPr>
          <w:rFonts w:ascii="Times New Roman" w:hAnsi="Times New Roman"/>
          <w:b/>
          <w:i/>
          <w:sz w:val="24"/>
          <w:szCs w:val="24"/>
          <w:u w:val="single"/>
        </w:rPr>
        <w:t>Фізкультура і спорт</w:t>
      </w:r>
    </w:p>
    <w:p w:rsidR="00BC541C" w:rsidRPr="00594B87" w:rsidRDefault="00B45059" w:rsidP="00CA7405">
      <w:pPr>
        <w:pStyle w:val="ab"/>
        <w:ind w:left="717"/>
        <w:jc w:val="center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t>ТПКВКМБ 0215049 «Виконання окремих</w:t>
      </w:r>
      <w:r w:rsidR="003F4E40" w:rsidRPr="00594B87">
        <w:rPr>
          <w:rFonts w:ascii="Times New Roman" w:hAnsi="Times New Roman"/>
          <w:b/>
          <w:i/>
          <w:sz w:val="24"/>
          <w:szCs w:val="24"/>
        </w:rPr>
        <w:t xml:space="preserve"> заходів</w:t>
      </w:r>
      <w:r w:rsidR="00524D75" w:rsidRPr="00594B87">
        <w:rPr>
          <w:rFonts w:ascii="Times New Roman" w:hAnsi="Times New Roman"/>
          <w:b/>
          <w:i/>
          <w:sz w:val="24"/>
          <w:szCs w:val="24"/>
        </w:rPr>
        <w:t xml:space="preserve"> з реалізації соціального проекту «Активні парки-локації здорової України»</w:t>
      </w:r>
    </w:p>
    <w:p w:rsidR="00524D75" w:rsidRDefault="008D6CA5" w:rsidP="00CA7405">
      <w:pPr>
        <w:pStyle w:val="ab"/>
        <w:ind w:left="71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 12 </w:t>
      </w:r>
      <w:r w:rsidR="000A73C8" w:rsidRPr="00594B87">
        <w:rPr>
          <w:rFonts w:ascii="Times New Roman" w:hAnsi="Times New Roman"/>
          <w:sz w:val="24"/>
          <w:szCs w:val="24"/>
        </w:rPr>
        <w:t>місяці</w:t>
      </w:r>
      <w:r w:rsidR="00437DDF">
        <w:rPr>
          <w:rFonts w:ascii="Times New Roman" w:hAnsi="Times New Roman"/>
          <w:sz w:val="24"/>
          <w:szCs w:val="24"/>
        </w:rPr>
        <w:t>в</w:t>
      </w:r>
      <w:r w:rsidR="000A73C8" w:rsidRPr="00594B87">
        <w:rPr>
          <w:rFonts w:ascii="Times New Roman" w:hAnsi="Times New Roman"/>
          <w:sz w:val="24"/>
          <w:szCs w:val="24"/>
        </w:rPr>
        <w:t xml:space="preserve"> 2025</w:t>
      </w:r>
      <w:r w:rsidR="00285283" w:rsidRPr="00594B87">
        <w:rPr>
          <w:rFonts w:ascii="Times New Roman" w:hAnsi="Times New Roman"/>
          <w:sz w:val="24"/>
          <w:szCs w:val="24"/>
        </w:rPr>
        <w:t xml:space="preserve"> р</w:t>
      </w:r>
      <w:r w:rsidR="00142AE0" w:rsidRPr="00594B87">
        <w:rPr>
          <w:rFonts w:ascii="Times New Roman" w:hAnsi="Times New Roman"/>
          <w:sz w:val="24"/>
          <w:szCs w:val="24"/>
        </w:rPr>
        <w:t>оку</w:t>
      </w:r>
      <w:r w:rsidR="000A73C8" w:rsidRPr="00594B87">
        <w:rPr>
          <w:rFonts w:ascii="Times New Roman" w:hAnsi="Times New Roman"/>
          <w:sz w:val="24"/>
          <w:szCs w:val="24"/>
        </w:rPr>
        <w:t xml:space="preserve"> заплановано </w:t>
      </w:r>
      <w:r w:rsidR="00524D75" w:rsidRPr="00594B87">
        <w:rPr>
          <w:rFonts w:ascii="Times New Roman" w:hAnsi="Times New Roman"/>
          <w:sz w:val="24"/>
          <w:szCs w:val="24"/>
        </w:rPr>
        <w:t xml:space="preserve"> коштів </w:t>
      </w:r>
      <w:r w:rsidR="000A73C8" w:rsidRPr="00594B87">
        <w:rPr>
          <w:rFonts w:ascii="Times New Roman" w:hAnsi="Times New Roman"/>
          <w:sz w:val="24"/>
          <w:szCs w:val="24"/>
        </w:rPr>
        <w:t xml:space="preserve"> за рахунок загального фонду</w:t>
      </w:r>
      <w:r w:rsidR="002E1F9F" w:rsidRPr="00594B87">
        <w:rPr>
          <w:rFonts w:ascii="Times New Roman" w:hAnsi="Times New Roman"/>
          <w:sz w:val="24"/>
          <w:szCs w:val="24"/>
        </w:rPr>
        <w:t xml:space="preserve">  місцевого бюджету </w:t>
      </w:r>
      <w:r w:rsidR="00524D75" w:rsidRPr="00594B87">
        <w:rPr>
          <w:rFonts w:ascii="Times New Roman" w:hAnsi="Times New Roman"/>
          <w:sz w:val="24"/>
          <w:szCs w:val="24"/>
        </w:rPr>
        <w:t>на виплату заробітної плат</w:t>
      </w:r>
      <w:r w:rsidR="00CE284C" w:rsidRPr="00594B87">
        <w:rPr>
          <w:rFonts w:ascii="Times New Roman" w:hAnsi="Times New Roman"/>
          <w:sz w:val="24"/>
          <w:szCs w:val="24"/>
        </w:rPr>
        <w:t>и з нарахуваннями в сумі</w:t>
      </w:r>
      <w:r w:rsidR="00215A14" w:rsidRPr="00594B87">
        <w:rPr>
          <w:rFonts w:ascii="Times New Roman" w:hAnsi="Times New Roman"/>
          <w:sz w:val="24"/>
          <w:szCs w:val="24"/>
        </w:rPr>
        <w:t xml:space="preserve"> </w:t>
      </w:r>
      <w:r w:rsidR="000A73C8" w:rsidRPr="00594B87">
        <w:rPr>
          <w:rFonts w:ascii="Times New Roman" w:hAnsi="Times New Roman"/>
          <w:sz w:val="24"/>
          <w:szCs w:val="24"/>
        </w:rPr>
        <w:t>20</w:t>
      </w:r>
      <w:r w:rsidR="00142AE0" w:rsidRPr="00594B87">
        <w:rPr>
          <w:rFonts w:ascii="Times New Roman" w:hAnsi="Times New Roman"/>
          <w:sz w:val="24"/>
          <w:szCs w:val="24"/>
        </w:rPr>
        <w:t xml:space="preserve"> </w:t>
      </w:r>
      <w:r w:rsidR="000A73C8" w:rsidRPr="00594B87">
        <w:rPr>
          <w:rFonts w:ascii="Times New Roman" w:hAnsi="Times New Roman"/>
          <w:sz w:val="24"/>
          <w:szCs w:val="24"/>
        </w:rPr>
        <w:t>790,00</w:t>
      </w:r>
      <w:r w:rsidR="00215A14" w:rsidRPr="00594B87">
        <w:rPr>
          <w:rFonts w:ascii="Times New Roman" w:hAnsi="Times New Roman"/>
          <w:sz w:val="24"/>
          <w:szCs w:val="24"/>
        </w:rPr>
        <w:t xml:space="preserve"> </w:t>
      </w:r>
      <w:r w:rsidR="00524D75" w:rsidRPr="00594B87">
        <w:rPr>
          <w:rFonts w:ascii="Times New Roman" w:hAnsi="Times New Roman"/>
          <w:sz w:val="24"/>
          <w:szCs w:val="24"/>
        </w:rPr>
        <w:t>грн</w:t>
      </w:r>
      <w:r w:rsidR="00215A14" w:rsidRPr="00594B87">
        <w:rPr>
          <w:rFonts w:ascii="Times New Roman" w:hAnsi="Times New Roman"/>
          <w:sz w:val="24"/>
          <w:szCs w:val="24"/>
        </w:rPr>
        <w:t>.</w:t>
      </w:r>
      <w:r w:rsidR="000A73C8" w:rsidRPr="00594B87">
        <w:rPr>
          <w:rFonts w:ascii="Times New Roman" w:hAnsi="Times New Roman"/>
          <w:sz w:val="24"/>
          <w:szCs w:val="24"/>
        </w:rPr>
        <w:t>,</w:t>
      </w:r>
      <w:r w:rsidR="00142AE0" w:rsidRPr="00594B87">
        <w:rPr>
          <w:rFonts w:ascii="Times New Roman" w:hAnsi="Times New Roman"/>
          <w:sz w:val="24"/>
          <w:szCs w:val="24"/>
        </w:rPr>
        <w:t xml:space="preserve"> </w:t>
      </w:r>
      <w:r w:rsidR="000A73C8" w:rsidRPr="00594B87">
        <w:rPr>
          <w:rFonts w:ascii="Times New Roman" w:hAnsi="Times New Roman"/>
          <w:sz w:val="24"/>
          <w:szCs w:val="24"/>
        </w:rPr>
        <w:t>але виплати не проводилися.</w:t>
      </w:r>
    </w:p>
    <w:p w:rsidR="00654FDE" w:rsidRDefault="00654FDE" w:rsidP="00CA7405">
      <w:pPr>
        <w:pStyle w:val="ab"/>
        <w:ind w:left="71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A7405" w:rsidRPr="00594B87" w:rsidRDefault="00CA7405" w:rsidP="00CA7405">
      <w:pPr>
        <w:pStyle w:val="ab"/>
        <w:ind w:left="71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>6000 Житлово-комунальне господарство</w:t>
      </w:r>
    </w:p>
    <w:p w:rsidR="009B5EB0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lastRenderedPageBreak/>
        <w:t xml:space="preserve">       </w:t>
      </w:r>
      <w:r w:rsidR="009B5EB0" w:rsidRPr="00594B87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На фінансування галузі житлово-комунального господарства протягом звітного періоду було проведено касових</w:t>
      </w:r>
      <w:r w:rsidR="002E1F9F" w:rsidRPr="00594B87">
        <w:rPr>
          <w:bCs/>
          <w:color w:val="000000"/>
          <w:lang w:val="uk-UA"/>
        </w:rPr>
        <w:t xml:space="preserve"> видатків на суму</w:t>
      </w:r>
      <w:r w:rsidR="005336F3">
        <w:rPr>
          <w:bCs/>
          <w:color w:val="000000"/>
          <w:lang w:val="uk-UA"/>
        </w:rPr>
        <w:t xml:space="preserve"> 16 592 931,19</w:t>
      </w:r>
      <w:r w:rsidR="000A73C8" w:rsidRPr="00594B87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грн., з них вид</w:t>
      </w:r>
      <w:r w:rsidR="00801C02" w:rsidRPr="00594B87">
        <w:rPr>
          <w:bCs/>
          <w:color w:val="000000"/>
          <w:lang w:val="uk-UA"/>
        </w:rPr>
        <w:t>а</w:t>
      </w:r>
      <w:r w:rsidR="002E1F9F" w:rsidRPr="00594B87">
        <w:rPr>
          <w:bCs/>
          <w:color w:val="000000"/>
          <w:lang w:val="uk-UA"/>
        </w:rPr>
        <w:t>тк</w:t>
      </w:r>
      <w:r w:rsidR="005336F3">
        <w:rPr>
          <w:bCs/>
          <w:color w:val="000000"/>
          <w:lang w:val="uk-UA"/>
        </w:rPr>
        <w:t>и загального фонду  3893358,72</w:t>
      </w:r>
      <w:r w:rsidR="0063611A" w:rsidRPr="00594B87">
        <w:rPr>
          <w:bCs/>
          <w:color w:val="000000"/>
          <w:lang w:val="uk-UA"/>
        </w:rPr>
        <w:t xml:space="preserve"> грн.</w:t>
      </w:r>
      <w:r w:rsidR="00671E5A" w:rsidRPr="00594B87">
        <w:rPr>
          <w:bCs/>
          <w:color w:val="000000"/>
          <w:lang w:val="uk-UA"/>
        </w:rPr>
        <w:t xml:space="preserve"> та спеціального</w:t>
      </w:r>
      <w:r w:rsidR="003522EC">
        <w:rPr>
          <w:bCs/>
          <w:color w:val="000000"/>
          <w:lang w:val="uk-UA"/>
        </w:rPr>
        <w:t xml:space="preserve"> фонду</w:t>
      </w:r>
      <w:r w:rsidR="00671E5A" w:rsidRPr="00594B87">
        <w:rPr>
          <w:bCs/>
          <w:color w:val="000000"/>
          <w:lang w:val="uk-UA"/>
        </w:rPr>
        <w:t xml:space="preserve"> </w:t>
      </w:r>
      <w:r w:rsidR="003522EC">
        <w:rPr>
          <w:bCs/>
          <w:color w:val="000000"/>
          <w:lang w:val="uk-UA"/>
        </w:rPr>
        <w:t xml:space="preserve">– </w:t>
      </w:r>
      <w:r w:rsidR="005336F3">
        <w:rPr>
          <w:bCs/>
          <w:color w:val="000000"/>
          <w:lang w:val="uk-UA"/>
        </w:rPr>
        <w:t>12699572,47</w:t>
      </w:r>
      <w:r w:rsidR="00671E5A" w:rsidRPr="00594B87">
        <w:rPr>
          <w:bCs/>
          <w:color w:val="000000"/>
          <w:lang w:val="uk-UA"/>
        </w:rPr>
        <w:t xml:space="preserve"> грн.</w:t>
      </w:r>
    </w:p>
    <w:p w:rsidR="00CA7405" w:rsidRPr="00594B87" w:rsidRDefault="00CA7405" w:rsidP="003522EC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b/>
          <w:i/>
          <w:lang w:val="uk-UA"/>
        </w:rPr>
      </w:pPr>
      <w:r w:rsidRPr="00594B87">
        <w:rPr>
          <w:bCs/>
          <w:color w:val="000000"/>
          <w:lang w:val="uk-UA"/>
        </w:rPr>
        <w:t xml:space="preserve">            У галузевій структурі </w:t>
      </w:r>
      <w:r w:rsidR="008E1EC5" w:rsidRPr="00594B87">
        <w:rPr>
          <w:bCs/>
          <w:color w:val="000000"/>
          <w:lang w:val="uk-UA"/>
        </w:rPr>
        <w:t>видатків на житлово-комунальне господарство</w:t>
      </w:r>
      <w:r w:rsidRPr="00594B87">
        <w:rPr>
          <w:bCs/>
          <w:color w:val="000000"/>
          <w:lang w:val="uk-UA"/>
        </w:rPr>
        <w:t xml:space="preserve"> було</w:t>
      </w:r>
      <w:r w:rsidR="00F61DCB">
        <w:rPr>
          <w:bCs/>
          <w:color w:val="000000"/>
          <w:lang w:val="uk-UA"/>
        </w:rPr>
        <w:t xml:space="preserve"> спрямовано 6,9</w:t>
      </w:r>
      <w:r w:rsidR="00801C02" w:rsidRPr="00594B87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%</w:t>
      </w:r>
      <w:r w:rsidR="008E1EC5" w:rsidRPr="00594B87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 xml:space="preserve"> від загальної суми видатків. </w:t>
      </w:r>
    </w:p>
    <w:p w:rsidR="00CA7405" w:rsidRPr="00594B87" w:rsidRDefault="00CA7405" w:rsidP="00CA7405">
      <w:pPr>
        <w:pStyle w:val="ac"/>
        <w:shd w:val="clear" w:color="auto" w:fill="FFFFFF"/>
        <w:spacing w:before="120" w:beforeAutospacing="0" w:after="0" w:afterAutospacing="0"/>
        <w:ind w:left="717"/>
        <w:jc w:val="center"/>
        <w:rPr>
          <w:b/>
          <w:i/>
          <w:lang w:val="uk-UA"/>
        </w:rPr>
      </w:pPr>
      <w:r w:rsidRPr="00594B87">
        <w:rPr>
          <w:b/>
          <w:i/>
          <w:lang w:val="uk-UA"/>
        </w:rPr>
        <w:t>ТПКВКМБ 0216013 «Забезпечення діяльності водопровідно-каналізаційного господарства»</w:t>
      </w:r>
    </w:p>
    <w:p w:rsidR="00CA7405" w:rsidRPr="00594B87" w:rsidRDefault="00CA7405" w:rsidP="00CA7405">
      <w:pPr>
        <w:pStyle w:val="21"/>
        <w:keepNext/>
        <w:keepLines/>
        <w:shd w:val="clear" w:color="auto" w:fill="auto"/>
        <w:spacing w:before="0" w:after="0" w:line="274" w:lineRule="exact"/>
        <w:ind w:left="717" w:right="140" w:firstLine="0"/>
        <w:rPr>
          <w:rStyle w:val="24"/>
          <w:b/>
          <w:bCs/>
        </w:rPr>
      </w:pP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 xml:space="preserve">         Із сільського бюджету за звітний період було про</w:t>
      </w:r>
      <w:r w:rsidR="008E1EC5" w:rsidRPr="00594B87">
        <w:rPr>
          <w:lang w:val="uk-UA"/>
        </w:rPr>
        <w:t>в</w:t>
      </w:r>
      <w:r w:rsidR="008727D1" w:rsidRPr="00594B87">
        <w:rPr>
          <w:lang w:val="uk-UA"/>
        </w:rPr>
        <w:t>е</w:t>
      </w:r>
      <w:r w:rsidR="005336F3">
        <w:rPr>
          <w:lang w:val="uk-UA"/>
        </w:rPr>
        <w:t>дено видатків на суму 4113487,18</w:t>
      </w:r>
      <w:r w:rsidRPr="00594B87">
        <w:rPr>
          <w:lang w:val="uk-UA"/>
        </w:rPr>
        <w:t xml:space="preserve"> грн., в тому числі: по </w:t>
      </w:r>
      <w:r w:rsidR="005336F3">
        <w:rPr>
          <w:bCs/>
          <w:color w:val="000000"/>
          <w:lang w:val="uk-UA"/>
        </w:rPr>
        <w:t>загальному фонду – 439520,94</w:t>
      </w:r>
      <w:r w:rsidRPr="00594B87">
        <w:rPr>
          <w:bCs/>
          <w:color w:val="000000"/>
          <w:lang w:val="uk-UA"/>
        </w:rPr>
        <w:t xml:space="preserve"> грн. </w:t>
      </w:r>
      <w:r w:rsidR="00A4198E">
        <w:rPr>
          <w:bCs/>
          <w:color w:val="000000"/>
          <w:lang w:val="uk-UA"/>
        </w:rPr>
        <w:t xml:space="preserve"> та </w:t>
      </w:r>
      <w:r w:rsidR="00654FDE">
        <w:rPr>
          <w:bCs/>
          <w:color w:val="000000"/>
          <w:lang w:val="uk-UA"/>
        </w:rPr>
        <w:t>по спеціальному фонду -</w:t>
      </w:r>
      <w:r w:rsidR="00A4198E">
        <w:rPr>
          <w:bCs/>
          <w:color w:val="000000"/>
          <w:lang w:val="uk-UA"/>
        </w:rPr>
        <w:t xml:space="preserve"> 3673966,24 грн</w:t>
      </w:r>
      <w:r w:rsidR="00654FDE">
        <w:rPr>
          <w:bCs/>
          <w:color w:val="000000"/>
          <w:lang w:val="uk-UA"/>
        </w:rPr>
        <w:t>.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Загальний фонд</w:t>
      </w:r>
    </w:p>
    <w:p w:rsidR="00D13E9A" w:rsidRPr="005336F3" w:rsidRDefault="00CA7405" w:rsidP="005336F3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 xml:space="preserve">               На забезпечення діяльності водопровідно-каналізаційного господарства по загальному фонду бюджету гром</w:t>
      </w:r>
      <w:r w:rsidR="00A675E3">
        <w:rPr>
          <w:bCs/>
          <w:color w:val="000000"/>
          <w:lang w:val="uk-UA"/>
        </w:rPr>
        <w:t xml:space="preserve">ади проведено касові видатки на суму </w:t>
      </w:r>
      <w:r w:rsidR="005336F3">
        <w:rPr>
          <w:bCs/>
          <w:color w:val="000000"/>
          <w:lang w:val="uk-UA"/>
        </w:rPr>
        <w:t>439520,94 грн</w:t>
      </w:r>
      <w:r w:rsidR="00A675E3">
        <w:rPr>
          <w:bCs/>
          <w:color w:val="000000"/>
          <w:lang w:val="uk-UA"/>
        </w:rPr>
        <w:t>.</w:t>
      </w:r>
    </w:p>
    <w:p w:rsidR="00A4198E" w:rsidRDefault="00A4198E" w:rsidP="003522EC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послуг оформлення тех</w:t>
      </w:r>
      <w:r w:rsidR="006348EC">
        <w:rPr>
          <w:rFonts w:ascii="Times New Roman" w:hAnsi="Times New Roman"/>
          <w:sz w:val="24"/>
          <w:szCs w:val="24"/>
        </w:rPr>
        <w:t xml:space="preserve">нічних </w:t>
      </w:r>
      <w:r>
        <w:rPr>
          <w:rFonts w:ascii="Times New Roman" w:hAnsi="Times New Roman"/>
          <w:sz w:val="24"/>
          <w:szCs w:val="24"/>
        </w:rPr>
        <w:t xml:space="preserve">паспортів </w:t>
      </w:r>
      <w:r w:rsidR="00A1153B">
        <w:rPr>
          <w:rFonts w:ascii="Times New Roman" w:hAnsi="Times New Roman"/>
          <w:sz w:val="24"/>
          <w:szCs w:val="24"/>
        </w:rPr>
        <w:t xml:space="preserve">водозабірної свердловини в </w:t>
      </w:r>
      <w:proofErr w:type="spellStart"/>
      <w:r w:rsidR="00A1153B">
        <w:rPr>
          <w:rFonts w:ascii="Times New Roman" w:hAnsi="Times New Roman"/>
          <w:sz w:val="24"/>
          <w:szCs w:val="24"/>
        </w:rPr>
        <w:t>с.Мозолевське</w:t>
      </w:r>
      <w:proofErr w:type="spellEnd"/>
      <w:r w:rsidR="006348EC">
        <w:rPr>
          <w:rFonts w:ascii="Times New Roman" w:hAnsi="Times New Roman"/>
          <w:sz w:val="24"/>
          <w:szCs w:val="24"/>
        </w:rPr>
        <w:t xml:space="preserve"> </w:t>
      </w:r>
      <w:r w:rsidR="00A1153B">
        <w:rPr>
          <w:rFonts w:ascii="Times New Roman" w:hAnsi="Times New Roman"/>
          <w:sz w:val="24"/>
          <w:szCs w:val="24"/>
        </w:rPr>
        <w:t>-</w:t>
      </w:r>
      <w:r w:rsidR="006348EC">
        <w:rPr>
          <w:rFonts w:ascii="Times New Roman" w:hAnsi="Times New Roman"/>
          <w:sz w:val="24"/>
          <w:szCs w:val="24"/>
        </w:rPr>
        <w:t xml:space="preserve"> </w:t>
      </w:r>
      <w:r w:rsidR="00A1153B">
        <w:rPr>
          <w:rFonts w:ascii="Times New Roman" w:hAnsi="Times New Roman"/>
          <w:sz w:val="24"/>
          <w:szCs w:val="24"/>
        </w:rPr>
        <w:t>37380,00</w:t>
      </w:r>
      <w:r w:rsidR="006348EC">
        <w:rPr>
          <w:rFonts w:ascii="Times New Roman" w:hAnsi="Times New Roman"/>
          <w:sz w:val="24"/>
          <w:szCs w:val="24"/>
        </w:rPr>
        <w:t xml:space="preserve"> </w:t>
      </w:r>
      <w:r w:rsidR="00A1153B">
        <w:rPr>
          <w:rFonts w:ascii="Times New Roman" w:hAnsi="Times New Roman"/>
          <w:sz w:val="24"/>
          <w:szCs w:val="24"/>
        </w:rPr>
        <w:t>грн</w:t>
      </w:r>
      <w:r w:rsidR="006348EC">
        <w:rPr>
          <w:rFonts w:ascii="Times New Roman" w:hAnsi="Times New Roman"/>
          <w:sz w:val="24"/>
          <w:szCs w:val="24"/>
        </w:rPr>
        <w:t>.</w:t>
      </w:r>
    </w:p>
    <w:p w:rsidR="005336F3" w:rsidRDefault="005336F3" w:rsidP="003522EC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Поточний ремонт колодязя технічної води </w:t>
      </w:r>
      <w:proofErr w:type="spellStart"/>
      <w:r>
        <w:rPr>
          <w:rFonts w:ascii="Times New Roman" w:hAnsi="Times New Roman"/>
          <w:sz w:val="24"/>
          <w:szCs w:val="24"/>
        </w:rPr>
        <w:t>с.Чистопіль</w:t>
      </w:r>
      <w:proofErr w:type="spellEnd"/>
      <w:r w:rsidR="00634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634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33345,60 грн</w:t>
      </w:r>
      <w:r w:rsidR="006348EC">
        <w:rPr>
          <w:rFonts w:ascii="Times New Roman" w:hAnsi="Times New Roman"/>
          <w:sz w:val="24"/>
          <w:szCs w:val="24"/>
        </w:rPr>
        <w:t>.</w:t>
      </w:r>
    </w:p>
    <w:p w:rsidR="00DC1211" w:rsidRDefault="00DC1211" w:rsidP="003522EC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Поточний ремонт мережі водопостачання  </w:t>
      </w:r>
      <w:proofErr w:type="spellStart"/>
      <w:r>
        <w:rPr>
          <w:rFonts w:ascii="Times New Roman" w:hAnsi="Times New Roman"/>
          <w:sz w:val="24"/>
          <w:szCs w:val="24"/>
        </w:rPr>
        <w:t>с.Новоіванівка</w:t>
      </w:r>
      <w:proofErr w:type="spellEnd"/>
      <w:r w:rsidR="00634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634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125249,99 грн</w:t>
      </w:r>
      <w:r w:rsidR="006348EC">
        <w:rPr>
          <w:rFonts w:ascii="Times New Roman" w:hAnsi="Times New Roman"/>
          <w:sz w:val="24"/>
          <w:szCs w:val="24"/>
        </w:rPr>
        <w:t>.</w:t>
      </w:r>
    </w:p>
    <w:p w:rsidR="00DC1211" w:rsidRDefault="00DC1211" w:rsidP="003522EC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Поточний ремонт частини  каналізаційної мережі </w:t>
      </w:r>
      <w:proofErr w:type="spellStart"/>
      <w:r>
        <w:rPr>
          <w:rFonts w:ascii="Times New Roman" w:hAnsi="Times New Roman"/>
          <w:sz w:val="24"/>
          <w:szCs w:val="24"/>
        </w:rPr>
        <w:t>с.Мозолевське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-188 539,36</w:t>
      </w:r>
      <w:r w:rsidR="00603B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603BB6">
        <w:rPr>
          <w:rFonts w:ascii="Times New Roman" w:hAnsi="Times New Roman"/>
          <w:sz w:val="24"/>
          <w:szCs w:val="24"/>
        </w:rPr>
        <w:t>.</w:t>
      </w:r>
    </w:p>
    <w:p w:rsidR="00DC1211" w:rsidRDefault="00DC1211" w:rsidP="003522EC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Виготовлення техпаспорту на водогін </w:t>
      </w:r>
      <w:proofErr w:type="spellStart"/>
      <w:r>
        <w:rPr>
          <w:rFonts w:ascii="Times New Roman" w:hAnsi="Times New Roman"/>
          <w:sz w:val="24"/>
          <w:szCs w:val="24"/>
        </w:rPr>
        <w:t>с.Південне</w:t>
      </w:r>
      <w:proofErr w:type="spellEnd"/>
      <w:r>
        <w:rPr>
          <w:rFonts w:ascii="Times New Roman" w:hAnsi="Times New Roman"/>
          <w:sz w:val="24"/>
          <w:szCs w:val="24"/>
        </w:rPr>
        <w:t xml:space="preserve"> вул. Виробнича -</w:t>
      </w:r>
      <w:r w:rsidR="00603B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28064,50 грн</w:t>
      </w:r>
      <w:r w:rsidR="00603BB6">
        <w:rPr>
          <w:rFonts w:ascii="Times New Roman" w:hAnsi="Times New Roman"/>
          <w:sz w:val="24"/>
          <w:szCs w:val="24"/>
        </w:rPr>
        <w:t>.</w:t>
      </w:r>
    </w:p>
    <w:p w:rsidR="00DC1211" w:rsidRPr="00A4198E" w:rsidRDefault="00DC1211" w:rsidP="003522EC">
      <w:pPr>
        <w:pStyle w:val="ab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Виготовлення техпаспорту на водогін </w:t>
      </w:r>
      <w:proofErr w:type="spellStart"/>
      <w:r>
        <w:rPr>
          <w:rFonts w:ascii="Times New Roman" w:hAnsi="Times New Roman"/>
          <w:sz w:val="24"/>
          <w:szCs w:val="24"/>
        </w:rPr>
        <w:t>с.Південне</w:t>
      </w:r>
      <w:proofErr w:type="spellEnd"/>
      <w:r>
        <w:rPr>
          <w:rFonts w:ascii="Times New Roman" w:hAnsi="Times New Roman"/>
          <w:sz w:val="24"/>
          <w:szCs w:val="24"/>
        </w:rPr>
        <w:t xml:space="preserve"> вул. Соборна -</w:t>
      </w:r>
      <w:r w:rsidR="00603B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26941,49 грн</w:t>
      </w:r>
      <w:r w:rsidR="00603BB6">
        <w:rPr>
          <w:rFonts w:ascii="Times New Roman" w:hAnsi="Times New Roman"/>
          <w:sz w:val="24"/>
          <w:szCs w:val="24"/>
        </w:rPr>
        <w:t>.</w:t>
      </w:r>
    </w:p>
    <w:p w:rsidR="00D13E9A" w:rsidRPr="00594B87" w:rsidRDefault="00D13E9A" w:rsidP="00D13E9A">
      <w:pPr>
        <w:pStyle w:val="ab"/>
        <w:ind w:left="644"/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 xml:space="preserve"> Спеціальний фонд (03 фонд)</w:t>
      </w:r>
    </w:p>
    <w:p w:rsidR="00C54C0F" w:rsidRDefault="00DC1211" w:rsidP="00D13E9A">
      <w:pPr>
        <w:pStyle w:val="ab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За  2025 рік</w:t>
      </w:r>
      <w:r w:rsidR="00D13E9A" w:rsidRPr="00594B87">
        <w:rPr>
          <w:rFonts w:ascii="Times New Roman" w:hAnsi="Times New Roman"/>
          <w:sz w:val="24"/>
          <w:szCs w:val="24"/>
        </w:rPr>
        <w:t xml:space="preserve"> для діяльності водопровідно-каналізаційного господарства надано благодійної допомоги  на суму  </w:t>
      </w:r>
      <w:r w:rsidR="00A1153B">
        <w:rPr>
          <w:rFonts w:ascii="Times New Roman" w:hAnsi="Times New Roman"/>
          <w:sz w:val="24"/>
          <w:szCs w:val="24"/>
        </w:rPr>
        <w:t>3 673 966,24</w:t>
      </w:r>
      <w:r w:rsidR="003522EC">
        <w:rPr>
          <w:rFonts w:ascii="Times New Roman" w:hAnsi="Times New Roman"/>
          <w:sz w:val="24"/>
          <w:szCs w:val="24"/>
        </w:rPr>
        <w:t xml:space="preserve"> </w:t>
      </w:r>
      <w:r w:rsidR="00D13E9A" w:rsidRPr="00594B87">
        <w:rPr>
          <w:rFonts w:ascii="Times New Roman" w:hAnsi="Times New Roman"/>
          <w:sz w:val="24"/>
          <w:szCs w:val="24"/>
        </w:rPr>
        <w:t xml:space="preserve">грн. </w:t>
      </w:r>
      <w:r w:rsidR="003522EC">
        <w:rPr>
          <w:rFonts w:ascii="Times New Roman" w:hAnsi="Times New Roman"/>
          <w:sz w:val="24"/>
          <w:szCs w:val="24"/>
        </w:rPr>
        <w:t xml:space="preserve"> </w:t>
      </w:r>
    </w:p>
    <w:p w:rsidR="00D13E9A" w:rsidRPr="00594B87" w:rsidRDefault="00A1153B" w:rsidP="00B2211C">
      <w:pPr>
        <w:pStyle w:val="ab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Придбано  матеріалів на суму 106 447,38</w:t>
      </w:r>
      <w:r w:rsidR="003522EC">
        <w:rPr>
          <w:rFonts w:ascii="Times New Roman" w:hAnsi="Times New Roman"/>
          <w:sz w:val="24"/>
          <w:szCs w:val="24"/>
        </w:rPr>
        <w:t xml:space="preserve"> </w:t>
      </w:r>
      <w:r w:rsidR="00D13E9A" w:rsidRPr="00594B87">
        <w:rPr>
          <w:rFonts w:ascii="Times New Roman" w:hAnsi="Times New Roman"/>
          <w:sz w:val="24"/>
          <w:szCs w:val="24"/>
        </w:rPr>
        <w:t>грн</w:t>
      </w:r>
      <w:r w:rsidR="003522EC">
        <w:rPr>
          <w:rFonts w:ascii="Times New Roman" w:hAnsi="Times New Roman"/>
          <w:sz w:val="24"/>
          <w:szCs w:val="24"/>
        </w:rPr>
        <w:t>.</w:t>
      </w:r>
      <w:r w:rsidR="00C54C0F">
        <w:rPr>
          <w:rFonts w:ascii="Times New Roman" w:hAnsi="Times New Roman"/>
          <w:sz w:val="24"/>
          <w:szCs w:val="24"/>
        </w:rPr>
        <w:t>, а саме:</w:t>
      </w:r>
    </w:p>
    <w:tbl>
      <w:tblPr>
        <w:tblpPr w:leftFromText="180" w:rightFromText="180" w:vertAnchor="text" w:tblpY="1"/>
        <w:tblOverlap w:val="never"/>
        <w:tblW w:w="10503" w:type="dxa"/>
        <w:tblInd w:w="95" w:type="dxa"/>
        <w:tblLook w:val="04A0"/>
      </w:tblPr>
      <w:tblGrid>
        <w:gridCol w:w="10503"/>
      </w:tblGrid>
      <w:tr w:rsidR="00D13E9A" w:rsidRPr="00594B87" w:rsidTr="006C0ADB">
        <w:trPr>
          <w:trHeight w:val="315"/>
        </w:trPr>
        <w:tc>
          <w:tcPr>
            <w:tcW w:w="10503" w:type="dxa"/>
            <w:shd w:val="clear" w:color="auto" w:fill="auto"/>
            <w:noWrap/>
            <w:vAlign w:val="bottom"/>
            <w:hideMark/>
          </w:tcPr>
          <w:p w:rsidR="00D13E9A" w:rsidRPr="00594B87" w:rsidRDefault="00D13E9A" w:rsidP="00C54C0F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proofErr w:type="spellStart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фільтр</w:t>
            </w:r>
            <w:proofErr w:type="spellEnd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для очистки води - 19</w:t>
            </w:r>
            <w:r w:rsidR="00C54C0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578,00 грн</w:t>
            </w:r>
            <w:r w:rsidR="00C54C0F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.</w:t>
            </w:r>
          </w:p>
        </w:tc>
      </w:tr>
      <w:tr w:rsidR="00D13E9A" w:rsidRPr="00594B87" w:rsidTr="006C0ADB">
        <w:trPr>
          <w:trHeight w:val="315"/>
        </w:trPr>
        <w:tc>
          <w:tcPr>
            <w:tcW w:w="10503" w:type="dxa"/>
            <w:shd w:val="clear" w:color="auto" w:fill="auto"/>
            <w:noWrap/>
            <w:vAlign w:val="bottom"/>
            <w:hideMark/>
          </w:tcPr>
          <w:p w:rsidR="00D13E9A" w:rsidRPr="00594B87" w:rsidRDefault="00D13E9A" w:rsidP="00D13E9A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proofErr w:type="spellStart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циркуляційний</w:t>
            </w:r>
            <w:proofErr w:type="spellEnd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proofErr w:type="spellStart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трубопровід</w:t>
            </w:r>
            <w:proofErr w:type="spellEnd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– 4</w:t>
            </w:r>
            <w:r w:rsidR="006C0ADB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980,00</w:t>
            </w:r>
            <w:r w:rsidR="006C0ADB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грн</w:t>
            </w:r>
            <w:r w:rsidR="006C0ADB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.</w:t>
            </w:r>
          </w:p>
        </w:tc>
      </w:tr>
      <w:tr w:rsidR="00D13E9A" w:rsidRPr="00594B87" w:rsidTr="006C0ADB">
        <w:trPr>
          <w:trHeight w:val="315"/>
        </w:trPr>
        <w:tc>
          <w:tcPr>
            <w:tcW w:w="10503" w:type="dxa"/>
            <w:shd w:val="clear" w:color="auto" w:fill="auto"/>
            <w:noWrap/>
            <w:vAlign w:val="bottom"/>
            <w:hideMark/>
          </w:tcPr>
          <w:p w:rsidR="00D13E9A" w:rsidRPr="006C0ADB" w:rsidRDefault="00D13E9A" w:rsidP="006C0ADB">
            <w:pPr>
              <w:widowControl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картридж поліпропіленовий 2 шт</w:t>
            </w:r>
            <w:r w:rsidR="006C0ADB"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–</w:t>
            </w:r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12</w:t>
            </w:r>
            <w:r w:rsidR="006C0AD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900,00</w:t>
            </w:r>
            <w:r w:rsidR="006C0AD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грн</w:t>
            </w:r>
            <w:r w:rsid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</w:tr>
      <w:tr w:rsidR="00D13E9A" w:rsidRPr="00594B87" w:rsidTr="006C0ADB">
        <w:trPr>
          <w:trHeight w:val="315"/>
        </w:trPr>
        <w:tc>
          <w:tcPr>
            <w:tcW w:w="10503" w:type="dxa"/>
            <w:shd w:val="clear" w:color="auto" w:fill="auto"/>
            <w:noWrap/>
            <w:vAlign w:val="bottom"/>
            <w:hideMark/>
          </w:tcPr>
          <w:p w:rsidR="00D13E9A" w:rsidRPr="006C0ADB" w:rsidRDefault="00D13E9A" w:rsidP="00D13E9A">
            <w:pPr>
              <w:widowControl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фільтр механічної очистки – 1</w:t>
            </w:r>
            <w:r w:rsidR="006C0AD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398,00 грн</w:t>
            </w:r>
            <w:r w:rsid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</w:tr>
      <w:tr w:rsidR="00D13E9A" w:rsidRPr="00594B87" w:rsidTr="006C0ADB">
        <w:trPr>
          <w:trHeight w:val="315"/>
        </w:trPr>
        <w:tc>
          <w:tcPr>
            <w:tcW w:w="10503" w:type="dxa"/>
            <w:shd w:val="clear" w:color="auto" w:fill="auto"/>
            <w:noWrap/>
            <w:vAlign w:val="bottom"/>
            <w:hideMark/>
          </w:tcPr>
          <w:p w:rsidR="00D13E9A" w:rsidRDefault="00D13E9A" w:rsidP="00D13E9A">
            <w:pPr>
              <w:widowControl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антискалант</w:t>
            </w:r>
            <w:proofErr w:type="spellEnd"/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сіль,</w:t>
            </w:r>
            <w:r w:rsidR="006C0AD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ремінералізація</w:t>
            </w:r>
            <w:proofErr w:type="spellEnd"/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– 51</w:t>
            </w:r>
            <w:r w:rsidR="006C0AD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197,00</w:t>
            </w:r>
            <w:r w:rsidR="006C0AD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грн</w:t>
            </w:r>
            <w:r w:rsid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A1153B" w:rsidRPr="006C0ADB" w:rsidRDefault="00A1153B" w:rsidP="00D13E9A">
            <w:pPr>
              <w:widowControl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гаражний бокс – 16394,38 грн</w:t>
            </w:r>
            <w:r w:rsidR="00B2211C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D13E9A" w:rsidRPr="00594B87" w:rsidRDefault="00D13E9A" w:rsidP="006C0ADB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     Придбано обладнання </w:t>
            </w:r>
            <w:proofErr w:type="spellStart"/>
            <w:r w:rsidRPr="006C0ADB">
              <w:rPr>
                <w:rFonts w:ascii="Times New Roman" w:eastAsia="Times New Roman" w:hAnsi="Times New Roman" w:cs="Times New Roman"/>
                <w:iCs/>
                <w:lang w:eastAsia="ru-RU"/>
              </w:rPr>
              <w:t>довгостро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кового</w:t>
            </w:r>
            <w:proofErr w:type="spellEnd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proofErr w:type="spellStart"/>
            <w:r w:rsidR="006C0ADB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ко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ристування</w:t>
            </w:r>
            <w:proofErr w:type="spellEnd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на суму </w:t>
            </w:r>
            <w:r w:rsidR="006C0ADB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–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="00A1153B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3567518,86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грн</w:t>
            </w:r>
            <w:r w:rsidR="006C0ADB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., а </w:t>
            </w:r>
            <w:proofErr w:type="spellStart"/>
            <w:r w:rsidR="006C0ADB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саме</w:t>
            </w:r>
            <w:proofErr w:type="spellEnd"/>
            <w:r w:rsidR="006C0ADB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:</w:t>
            </w:r>
          </w:p>
        </w:tc>
      </w:tr>
    </w:tbl>
    <w:tbl>
      <w:tblPr>
        <w:tblW w:w="10361" w:type="dxa"/>
        <w:tblInd w:w="95" w:type="dxa"/>
        <w:tblLook w:val="04A0"/>
      </w:tblPr>
      <w:tblGrid>
        <w:gridCol w:w="10361"/>
      </w:tblGrid>
      <w:tr w:rsidR="00D13E9A" w:rsidRPr="00594B87" w:rsidTr="00EB5101">
        <w:trPr>
          <w:trHeight w:val="315"/>
        </w:trPr>
        <w:tc>
          <w:tcPr>
            <w:tcW w:w="10361" w:type="dxa"/>
            <w:shd w:val="clear" w:color="auto" w:fill="auto"/>
            <w:vAlign w:val="center"/>
            <w:hideMark/>
          </w:tcPr>
          <w:p w:rsidR="00D13E9A" w:rsidRPr="00594B87" w:rsidRDefault="00EB5101" w:rsidP="00D13E9A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н</w:t>
            </w:r>
            <w:r w:rsidR="00D13E9A"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асос  -  15</w:t>
            </w:r>
            <w:r w:rsidR="006C0ADB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="00D13E9A"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750,00</w:t>
            </w:r>
            <w:r w:rsidR="006C0ADB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="00D13E9A"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грн</w:t>
            </w:r>
            <w:r w:rsidR="006C0ADB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.</w:t>
            </w:r>
          </w:p>
        </w:tc>
      </w:tr>
      <w:tr w:rsidR="00D13E9A" w:rsidRPr="00594B87" w:rsidTr="00EB5101">
        <w:trPr>
          <w:trHeight w:val="315"/>
        </w:trPr>
        <w:tc>
          <w:tcPr>
            <w:tcW w:w="10361" w:type="dxa"/>
            <w:shd w:val="clear" w:color="auto" w:fill="auto"/>
            <w:vAlign w:val="center"/>
            <w:hideMark/>
          </w:tcPr>
          <w:p w:rsidR="00D13E9A" w:rsidRPr="00594B87" w:rsidRDefault="00D13E9A" w:rsidP="00D13E9A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установка очистки води – 17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451,00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грн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.</w:t>
            </w:r>
          </w:p>
        </w:tc>
      </w:tr>
      <w:tr w:rsidR="00D13E9A" w:rsidRPr="00594B87" w:rsidTr="00EB5101">
        <w:trPr>
          <w:trHeight w:val="315"/>
        </w:trPr>
        <w:tc>
          <w:tcPr>
            <w:tcW w:w="10361" w:type="dxa"/>
            <w:shd w:val="clear" w:color="auto" w:fill="auto"/>
            <w:vAlign w:val="center"/>
            <w:hideMark/>
          </w:tcPr>
          <w:p w:rsidR="00D13E9A" w:rsidRPr="00594B87" w:rsidRDefault="000F7420" w:rsidP="00D13E9A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зворотнього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="00D13E9A"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осмосу – 139</w:t>
            </w: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="00D13E9A"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788,00</w:t>
            </w: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="00D13E9A"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.</w:t>
            </w:r>
          </w:p>
        </w:tc>
      </w:tr>
      <w:tr w:rsidR="00D13E9A" w:rsidRPr="00594B87" w:rsidTr="00EB5101">
        <w:trPr>
          <w:trHeight w:val="315"/>
        </w:trPr>
        <w:tc>
          <w:tcPr>
            <w:tcW w:w="10361" w:type="dxa"/>
            <w:shd w:val="clear" w:color="auto" w:fill="auto"/>
            <w:vAlign w:val="center"/>
            <w:hideMark/>
          </w:tcPr>
          <w:p w:rsidR="00D13E9A" w:rsidRPr="00594B87" w:rsidRDefault="00D13E9A" w:rsidP="00D13E9A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proofErr w:type="spellStart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станція</w:t>
            </w:r>
            <w:proofErr w:type="spellEnd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proofErr w:type="spellStart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керування</w:t>
            </w:r>
            <w:proofErr w:type="spellEnd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 - 9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000,00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грн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.</w:t>
            </w:r>
          </w:p>
        </w:tc>
      </w:tr>
      <w:tr w:rsidR="00D13E9A" w:rsidRPr="00594B87" w:rsidTr="00EB5101">
        <w:trPr>
          <w:trHeight w:val="315"/>
        </w:trPr>
        <w:tc>
          <w:tcPr>
            <w:tcW w:w="10361" w:type="dxa"/>
            <w:shd w:val="clear" w:color="auto" w:fill="auto"/>
            <w:vAlign w:val="center"/>
            <w:hideMark/>
          </w:tcPr>
          <w:p w:rsidR="00D13E9A" w:rsidRPr="00594B87" w:rsidRDefault="00D13E9A" w:rsidP="00D13E9A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proofErr w:type="spellStart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знезаражувач</w:t>
            </w:r>
            <w:proofErr w:type="spellEnd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води  - 16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745,30 грн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.</w:t>
            </w:r>
          </w:p>
        </w:tc>
      </w:tr>
      <w:tr w:rsidR="00D13E9A" w:rsidRPr="00594B87" w:rsidTr="00EB5101">
        <w:trPr>
          <w:trHeight w:val="315"/>
        </w:trPr>
        <w:tc>
          <w:tcPr>
            <w:tcW w:w="10361" w:type="dxa"/>
            <w:shd w:val="clear" w:color="auto" w:fill="auto"/>
            <w:vAlign w:val="center"/>
            <w:hideMark/>
          </w:tcPr>
          <w:p w:rsidR="00D13E9A" w:rsidRPr="00594B87" w:rsidRDefault="00D13E9A" w:rsidP="00D13E9A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насос </w:t>
            </w:r>
            <w:proofErr w:type="spellStart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поверхневий</w:t>
            </w:r>
            <w:proofErr w:type="spellEnd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 - 6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630,00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грн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.</w:t>
            </w:r>
          </w:p>
        </w:tc>
      </w:tr>
      <w:tr w:rsidR="00D13E9A" w:rsidRPr="00594B87" w:rsidTr="00EB5101">
        <w:trPr>
          <w:trHeight w:val="315"/>
        </w:trPr>
        <w:tc>
          <w:tcPr>
            <w:tcW w:w="10361" w:type="dxa"/>
            <w:shd w:val="clear" w:color="auto" w:fill="auto"/>
            <w:vAlign w:val="center"/>
            <w:hideMark/>
          </w:tcPr>
          <w:p w:rsidR="00D13E9A" w:rsidRPr="00594B87" w:rsidRDefault="00D13E9A" w:rsidP="00D13E9A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proofErr w:type="spellStart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апарат</w:t>
            </w:r>
            <w:proofErr w:type="spellEnd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proofErr w:type="gramStart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для</w:t>
            </w:r>
            <w:proofErr w:type="gramEnd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розливу води  - 86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800,00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грн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.</w:t>
            </w:r>
          </w:p>
        </w:tc>
      </w:tr>
      <w:tr w:rsidR="00D13E9A" w:rsidRPr="00594B87" w:rsidTr="00EB5101">
        <w:trPr>
          <w:trHeight w:val="315"/>
        </w:trPr>
        <w:tc>
          <w:tcPr>
            <w:tcW w:w="10361" w:type="dxa"/>
            <w:shd w:val="clear" w:color="auto" w:fill="auto"/>
            <w:vAlign w:val="center"/>
            <w:hideMark/>
          </w:tcPr>
          <w:p w:rsidR="00D13E9A" w:rsidRDefault="00D13E9A" w:rsidP="00D13E9A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proofErr w:type="spellStart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накопичувальна</w:t>
            </w:r>
            <w:proofErr w:type="spellEnd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proofErr w:type="spellStart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ємність</w:t>
            </w:r>
            <w:proofErr w:type="spellEnd"/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– 12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600,00</w:t>
            </w:r>
            <w:r w:rsidR="000F7420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 w:rsidRPr="00594B87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грн.</w:t>
            </w:r>
          </w:p>
          <w:p w:rsidR="00A1153B" w:rsidRDefault="00A1153B" w:rsidP="00D13E9A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Зовнішня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кліматична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шафа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– 33946,03 грн</w:t>
            </w:r>
          </w:p>
          <w:p w:rsidR="00A1153B" w:rsidRDefault="00A1153B" w:rsidP="00D13E9A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Водонапірна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вежа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-</w:t>
            </w:r>
            <w:r w:rsidR="00EB5101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572129,72</w:t>
            </w:r>
            <w:r w:rsidR="00EB5101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грн.</w:t>
            </w: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та 681816,64 </w:t>
            </w:r>
            <w:r w:rsidR="00EB5101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рн</w:t>
            </w:r>
            <w:r w:rsidR="00EB5101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.</w:t>
            </w:r>
          </w:p>
          <w:p w:rsidR="00A1153B" w:rsidRDefault="00A1153B" w:rsidP="00D13E9A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Сонячна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електростанція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-</w:t>
            </w:r>
            <w:r w:rsidR="00EB5101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993124,00 грн</w:t>
            </w:r>
            <w:r w:rsidR="00EB5101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.</w:t>
            </w:r>
          </w:p>
          <w:p w:rsidR="00A1153B" w:rsidRPr="00594B87" w:rsidRDefault="00A1153B" w:rsidP="00D13E9A">
            <w:pPr>
              <w:widowControl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Наземна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фото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електроустановка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заміщення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енергоспоживання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-</w:t>
            </w:r>
            <w:r w:rsidR="00EB5101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981738,17 грн.</w:t>
            </w:r>
          </w:p>
        </w:tc>
      </w:tr>
    </w:tbl>
    <w:p w:rsidR="00D13E9A" w:rsidRPr="00594B87" w:rsidRDefault="00D13E9A" w:rsidP="00D13E9A">
      <w:pPr>
        <w:pStyle w:val="ab"/>
        <w:tabs>
          <w:tab w:val="left" w:pos="1828"/>
        </w:tabs>
        <w:ind w:left="644"/>
        <w:jc w:val="both"/>
        <w:rPr>
          <w:rFonts w:ascii="Times New Roman" w:hAnsi="Times New Roman"/>
          <w:sz w:val="24"/>
          <w:szCs w:val="24"/>
        </w:rPr>
      </w:pPr>
    </w:p>
    <w:p w:rsidR="00CA7405" w:rsidRPr="00594B87" w:rsidRDefault="00CA7405" w:rsidP="00D13E9A">
      <w:pPr>
        <w:pStyle w:val="ab"/>
        <w:tabs>
          <w:tab w:val="left" w:pos="1828"/>
        </w:tabs>
        <w:ind w:left="644"/>
        <w:jc w:val="both"/>
        <w:rPr>
          <w:rFonts w:ascii="Times New Roman" w:hAnsi="Times New Roman"/>
          <w:b/>
          <w:i/>
          <w:sz w:val="24"/>
          <w:szCs w:val="24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t>ТПКВКМБ 0216020 «Забезпечення функціонування підприємств, установ та організацій, що виконують, виробляють та/або надають житлово-комунальні послуги»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Загальний фонд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 xml:space="preserve">          На фінансування із сільського бюджету </w:t>
      </w:r>
      <w:r w:rsidR="00C14841" w:rsidRPr="00594B87">
        <w:rPr>
          <w:lang w:val="uk-UA"/>
        </w:rPr>
        <w:t xml:space="preserve">за звітний період було заплановано </w:t>
      </w:r>
      <w:r w:rsidRPr="00594B87">
        <w:rPr>
          <w:lang w:val="uk-UA"/>
        </w:rPr>
        <w:t xml:space="preserve">видатків </w:t>
      </w:r>
      <w:r w:rsidRPr="00594B87">
        <w:rPr>
          <w:bCs/>
          <w:color w:val="000000"/>
          <w:lang w:val="uk-UA"/>
        </w:rPr>
        <w:t>з</w:t>
      </w:r>
      <w:r w:rsidR="00DB6ECB" w:rsidRPr="00594B87">
        <w:rPr>
          <w:bCs/>
          <w:color w:val="000000"/>
          <w:lang w:val="uk-UA"/>
        </w:rPr>
        <w:t>а</w:t>
      </w:r>
      <w:r w:rsidR="0090656B" w:rsidRPr="00594B87">
        <w:rPr>
          <w:bCs/>
          <w:color w:val="000000"/>
          <w:lang w:val="uk-UA"/>
        </w:rPr>
        <w:t>галь</w:t>
      </w:r>
      <w:r w:rsidR="00C14841" w:rsidRPr="00594B87">
        <w:rPr>
          <w:bCs/>
          <w:color w:val="000000"/>
          <w:lang w:val="uk-UA"/>
        </w:rPr>
        <w:t>ного фо</w:t>
      </w:r>
      <w:r w:rsidR="00DC1211">
        <w:rPr>
          <w:bCs/>
          <w:color w:val="000000"/>
          <w:lang w:val="uk-UA"/>
        </w:rPr>
        <w:t>нду на суму 31198000</w:t>
      </w:r>
      <w:r w:rsidR="00B00198" w:rsidRPr="00594B87">
        <w:rPr>
          <w:bCs/>
          <w:color w:val="000000"/>
          <w:lang w:val="uk-UA"/>
        </w:rPr>
        <w:t>,00</w:t>
      </w:r>
      <w:r w:rsidR="0063611A" w:rsidRPr="00594B87">
        <w:rPr>
          <w:bCs/>
          <w:color w:val="000000"/>
          <w:lang w:val="uk-UA"/>
        </w:rPr>
        <w:t xml:space="preserve"> грн.</w:t>
      </w:r>
      <w:r w:rsidR="00C14841" w:rsidRPr="00594B87">
        <w:rPr>
          <w:bCs/>
          <w:color w:val="000000"/>
          <w:lang w:val="uk-UA"/>
        </w:rPr>
        <w:t>,</w:t>
      </w:r>
      <w:r w:rsidR="0063611A" w:rsidRPr="00594B87">
        <w:rPr>
          <w:bCs/>
          <w:color w:val="000000"/>
          <w:lang w:val="uk-UA"/>
        </w:rPr>
        <w:t xml:space="preserve"> </w:t>
      </w:r>
      <w:r w:rsidR="00DC1211">
        <w:rPr>
          <w:bCs/>
          <w:color w:val="000000"/>
          <w:lang w:val="uk-UA"/>
        </w:rPr>
        <w:t xml:space="preserve">фактично видатки за </w:t>
      </w:r>
      <w:r w:rsidR="001B68AB" w:rsidRPr="00594B87">
        <w:rPr>
          <w:bCs/>
          <w:color w:val="000000"/>
          <w:lang w:val="uk-UA"/>
        </w:rPr>
        <w:t>2025 р</w:t>
      </w:r>
      <w:r w:rsidR="00DC1211">
        <w:rPr>
          <w:bCs/>
          <w:color w:val="000000"/>
          <w:lang w:val="uk-UA"/>
        </w:rPr>
        <w:t>ік  складають 2 237 994,91</w:t>
      </w:r>
      <w:r w:rsidR="00B00198" w:rsidRPr="00594B87">
        <w:rPr>
          <w:bCs/>
          <w:color w:val="000000"/>
          <w:lang w:val="uk-UA"/>
        </w:rPr>
        <w:t xml:space="preserve"> грн</w:t>
      </w:r>
      <w:r w:rsidR="008B61DE" w:rsidRPr="00594B87">
        <w:rPr>
          <w:bCs/>
          <w:color w:val="000000"/>
          <w:lang w:val="uk-UA"/>
        </w:rPr>
        <w:t>. Із загального фонду місцевого бюджету виділено кошти на:</w:t>
      </w:r>
    </w:p>
    <w:p w:rsidR="008B61DE" w:rsidRPr="000A02DE" w:rsidRDefault="008B61DE" w:rsidP="00CA7405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u w:val="single"/>
          <w:lang w:val="uk-UA"/>
        </w:rPr>
      </w:pPr>
      <w:proofErr w:type="spellStart"/>
      <w:r w:rsidRPr="000A02DE">
        <w:rPr>
          <w:u w:val="single"/>
          <w:lang w:val="uk-UA"/>
        </w:rPr>
        <w:t>КП</w:t>
      </w:r>
      <w:proofErr w:type="spellEnd"/>
      <w:r w:rsidRPr="000A02DE">
        <w:rPr>
          <w:u w:val="single"/>
          <w:lang w:val="uk-UA"/>
        </w:rPr>
        <w:t xml:space="preserve"> «</w:t>
      </w:r>
      <w:proofErr w:type="spellStart"/>
      <w:r w:rsidRPr="000A02DE">
        <w:rPr>
          <w:u w:val="single"/>
          <w:lang w:val="uk-UA"/>
        </w:rPr>
        <w:t>Лошкарівське</w:t>
      </w:r>
      <w:proofErr w:type="spellEnd"/>
      <w:r w:rsidRPr="000A02DE">
        <w:rPr>
          <w:u w:val="single"/>
          <w:lang w:val="uk-UA"/>
        </w:rPr>
        <w:t xml:space="preserve">  Джерело» -</w:t>
      </w:r>
      <w:r w:rsidR="000A02DE" w:rsidRPr="000A02DE">
        <w:rPr>
          <w:u w:val="single"/>
          <w:lang w:val="uk-UA"/>
        </w:rPr>
        <w:t xml:space="preserve"> </w:t>
      </w:r>
      <w:r w:rsidR="00C24DE4">
        <w:rPr>
          <w:u w:val="single"/>
          <w:lang w:val="uk-UA"/>
        </w:rPr>
        <w:t>437295</w:t>
      </w:r>
      <w:r w:rsidRPr="000A02DE">
        <w:rPr>
          <w:u w:val="single"/>
          <w:lang w:val="uk-UA"/>
        </w:rPr>
        <w:t>,00 грн</w:t>
      </w:r>
      <w:r w:rsidR="000A02DE" w:rsidRPr="000A02DE">
        <w:rPr>
          <w:u w:val="single"/>
          <w:lang w:val="uk-UA"/>
        </w:rPr>
        <w:t>.:</w:t>
      </w:r>
    </w:p>
    <w:p w:rsidR="008B61DE" w:rsidRPr="00594B87" w:rsidRDefault="00461370" w:rsidP="008B61DE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>
        <w:rPr>
          <w:lang w:val="uk-UA"/>
        </w:rPr>
        <w:lastRenderedPageBreak/>
        <w:t>н</w:t>
      </w:r>
      <w:r w:rsidR="008B61DE" w:rsidRPr="00594B87">
        <w:rPr>
          <w:lang w:val="uk-UA"/>
        </w:rPr>
        <w:t>а погашення заборгованості по виплаті заробітної плати та податків</w:t>
      </w:r>
      <w:r w:rsidR="000A02DE">
        <w:rPr>
          <w:lang w:val="uk-UA"/>
        </w:rPr>
        <w:t xml:space="preserve"> </w:t>
      </w:r>
      <w:r w:rsidR="008B61DE" w:rsidRPr="00594B87">
        <w:rPr>
          <w:lang w:val="uk-UA"/>
        </w:rPr>
        <w:t>-</w:t>
      </w:r>
      <w:r w:rsidR="000A02DE">
        <w:rPr>
          <w:lang w:val="uk-UA"/>
        </w:rPr>
        <w:t xml:space="preserve"> </w:t>
      </w:r>
      <w:r w:rsidR="001903ED">
        <w:rPr>
          <w:lang w:val="uk-UA"/>
        </w:rPr>
        <w:t>2203</w:t>
      </w:r>
      <w:r w:rsidR="008B61DE" w:rsidRPr="00594B87">
        <w:rPr>
          <w:lang w:val="uk-UA"/>
        </w:rPr>
        <w:t>00,00</w:t>
      </w:r>
      <w:r w:rsidR="000A02DE">
        <w:rPr>
          <w:lang w:val="uk-UA"/>
        </w:rPr>
        <w:t xml:space="preserve"> </w:t>
      </w:r>
      <w:r w:rsidR="008B61DE" w:rsidRPr="00594B87">
        <w:rPr>
          <w:lang w:val="uk-UA"/>
        </w:rPr>
        <w:t>грн</w:t>
      </w:r>
      <w:r w:rsidR="000A02DE">
        <w:rPr>
          <w:lang w:val="uk-UA"/>
        </w:rPr>
        <w:t>.;</w:t>
      </w:r>
    </w:p>
    <w:p w:rsidR="008B61DE" w:rsidRPr="00E53C7F" w:rsidRDefault="00461370" w:rsidP="008B61DE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>
        <w:rPr>
          <w:lang w:val="uk-UA"/>
        </w:rPr>
        <w:t>н</w:t>
      </w:r>
      <w:r w:rsidR="008B61DE" w:rsidRPr="00594B87">
        <w:rPr>
          <w:lang w:val="uk-UA"/>
        </w:rPr>
        <w:t>а закупку матеріалів для ремонту водопровідної мережі господарським способом</w:t>
      </w:r>
      <w:r w:rsidR="000A02DE">
        <w:rPr>
          <w:lang w:val="uk-UA"/>
        </w:rPr>
        <w:t xml:space="preserve"> – </w:t>
      </w:r>
      <w:r w:rsidR="008B61DE" w:rsidRPr="00594B87">
        <w:rPr>
          <w:lang w:val="uk-UA"/>
        </w:rPr>
        <w:t>98</w:t>
      </w:r>
      <w:r w:rsidR="000A02DE">
        <w:rPr>
          <w:lang w:val="uk-UA"/>
        </w:rPr>
        <w:t xml:space="preserve"> </w:t>
      </w:r>
      <w:r w:rsidR="008B61DE" w:rsidRPr="00594B87">
        <w:rPr>
          <w:lang w:val="uk-UA"/>
        </w:rPr>
        <w:t>995,00</w:t>
      </w:r>
      <w:r w:rsidR="000A02DE">
        <w:rPr>
          <w:lang w:val="uk-UA"/>
        </w:rPr>
        <w:t xml:space="preserve"> </w:t>
      </w:r>
      <w:r w:rsidR="008B61DE" w:rsidRPr="00594B87">
        <w:rPr>
          <w:lang w:val="uk-UA"/>
        </w:rPr>
        <w:t>грн</w:t>
      </w:r>
      <w:r w:rsidR="000A02DE">
        <w:rPr>
          <w:lang w:val="uk-UA"/>
        </w:rPr>
        <w:t>.</w:t>
      </w:r>
    </w:p>
    <w:p w:rsidR="00E53C7F" w:rsidRPr="00E9617E" w:rsidRDefault="00461370" w:rsidP="008B61DE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>
        <w:rPr>
          <w:lang w:val="uk-UA"/>
        </w:rPr>
        <w:t>о</w:t>
      </w:r>
      <w:r w:rsidR="00E53C7F">
        <w:rPr>
          <w:lang w:val="uk-UA"/>
        </w:rPr>
        <w:t>плата послуг оренди екскаватора -</w:t>
      </w:r>
      <w:r>
        <w:rPr>
          <w:lang w:val="uk-UA"/>
        </w:rPr>
        <w:t xml:space="preserve"> </w:t>
      </w:r>
      <w:r w:rsidR="00E53C7F">
        <w:rPr>
          <w:lang w:val="uk-UA"/>
        </w:rPr>
        <w:t>99000,00</w:t>
      </w:r>
      <w:r>
        <w:rPr>
          <w:lang w:val="uk-UA"/>
        </w:rPr>
        <w:t xml:space="preserve"> </w:t>
      </w:r>
      <w:r w:rsidR="00E53C7F">
        <w:rPr>
          <w:lang w:val="uk-UA"/>
        </w:rPr>
        <w:t>грн</w:t>
      </w:r>
      <w:r>
        <w:rPr>
          <w:lang w:val="uk-UA"/>
        </w:rPr>
        <w:t>.</w:t>
      </w:r>
    </w:p>
    <w:p w:rsidR="00E9617E" w:rsidRPr="00594B87" w:rsidRDefault="00461370" w:rsidP="008B61DE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>
        <w:rPr>
          <w:lang w:val="uk-UA"/>
        </w:rPr>
        <w:t>п</w:t>
      </w:r>
      <w:r w:rsidR="00E9617E">
        <w:rPr>
          <w:lang w:val="uk-UA"/>
        </w:rPr>
        <w:t>ридбано насос</w:t>
      </w:r>
      <w:r>
        <w:rPr>
          <w:lang w:val="uk-UA"/>
        </w:rPr>
        <w:t xml:space="preserve"> </w:t>
      </w:r>
      <w:r w:rsidR="00E9617E">
        <w:rPr>
          <w:lang w:val="uk-UA"/>
        </w:rPr>
        <w:t>-</w:t>
      </w:r>
      <w:r>
        <w:rPr>
          <w:lang w:val="uk-UA"/>
        </w:rPr>
        <w:t xml:space="preserve"> </w:t>
      </w:r>
      <w:r w:rsidR="00E9617E">
        <w:rPr>
          <w:lang w:val="uk-UA"/>
        </w:rPr>
        <w:t>19000,00</w:t>
      </w:r>
      <w:r>
        <w:rPr>
          <w:lang w:val="uk-UA"/>
        </w:rPr>
        <w:t xml:space="preserve"> </w:t>
      </w:r>
      <w:r w:rsidR="00E9617E">
        <w:rPr>
          <w:lang w:val="uk-UA"/>
        </w:rPr>
        <w:t>грн</w:t>
      </w:r>
      <w:r>
        <w:rPr>
          <w:lang w:val="uk-UA"/>
        </w:rPr>
        <w:t>.</w:t>
      </w:r>
    </w:p>
    <w:p w:rsidR="008B61DE" w:rsidRPr="000A02DE" w:rsidRDefault="00F83B03" w:rsidP="008B61DE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u w:val="single"/>
          <w:lang w:val="uk-UA"/>
        </w:rPr>
      </w:pPr>
      <w:proofErr w:type="spellStart"/>
      <w:r>
        <w:rPr>
          <w:u w:val="single"/>
          <w:lang w:val="uk-UA"/>
        </w:rPr>
        <w:t>КП</w:t>
      </w:r>
      <w:proofErr w:type="spellEnd"/>
      <w:r>
        <w:rPr>
          <w:u w:val="single"/>
          <w:lang w:val="uk-UA"/>
        </w:rPr>
        <w:t xml:space="preserve">  «Фонтан </w:t>
      </w:r>
      <w:r w:rsidR="00E9617E">
        <w:rPr>
          <w:u w:val="single"/>
          <w:lang w:val="uk-UA"/>
        </w:rPr>
        <w:t>Плюс» - 399452,45</w:t>
      </w:r>
      <w:r w:rsidR="008B61DE" w:rsidRPr="000A02DE">
        <w:rPr>
          <w:u w:val="single"/>
          <w:lang w:val="uk-UA"/>
        </w:rPr>
        <w:t xml:space="preserve"> грн</w:t>
      </w:r>
      <w:r w:rsidR="000A02DE">
        <w:rPr>
          <w:u w:val="single"/>
          <w:lang w:val="uk-UA"/>
        </w:rPr>
        <w:t>.:</w:t>
      </w:r>
    </w:p>
    <w:p w:rsidR="008B61DE" w:rsidRPr="00594B87" w:rsidRDefault="008B61DE" w:rsidP="008B61DE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 xml:space="preserve">Поточний ремонт водонапірної башти в </w:t>
      </w:r>
      <w:proofErr w:type="spellStart"/>
      <w:r w:rsidRPr="00594B87">
        <w:rPr>
          <w:lang w:val="uk-UA"/>
        </w:rPr>
        <w:t>с.Воля</w:t>
      </w:r>
      <w:proofErr w:type="spellEnd"/>
      <w:r w:rsidRPr="00594B87">
        <w:rPr>
          <w:lang w:val="uk-UA"/>
        </w:rPr>
        <w:t xml:space="preserve"> </w:t>
      </w:r>
      <w:r w:rsidR="00620669">
        <w:rPr>
          <w:lang w:val="uk-UA"/>
        </w:rPr>
        <w:t xml:space="preserve">– </w:t>
      </w:r>
      <w:r w:rsidRPr="00594B87">
        <w:rPr>
          <w:lang w:val="uk-UA"/>
        </w:rPr>
        <w:t>199</w:t>
      </w:r>
      <w:r w:rsidR="00620669">
        <w:rPr>
          <w:lang w:val="uk-UA"/>
        </w:rPr>
        <w:t xml:space="preserve"> </w:t>
      </w:r>
      <w:r w:rsidRPr="00594B87">
        <w:rPr>
          <w:lang w:val="uk-UA"/>
        </w:rPr>
        <w:t>689,03 грн</w:t>
      </w:r>
      <w:r w:rsidR="00620669">
        <w:rPr>
          <w:lang w:val="uk-UA"/>
        </w:rPr>
        <w:t>.;</w:t>
      </w:r>
    </w:p>
    <w:p w:rsidR="008B61DE" w:rsidRPr="00F83B03" w:rsidRDefault="008B61DE" w:rsidP="008B61DE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>Ви</w:t>
      </w:r>
      <w:r w:rsidR="00E9617E">
        <w:rPr>
          <w:lang w:val="uk-UA"/>
        </w:rPr>
        <w:t>трати на водопостачання – 145970</w:t>
      </w:r>
      <w:r w:rsidRPr="00594B87">
        <w:rPr>
          <w:lang w:val="uk-UA"/>
        </w:rPr>
        <w:t>,00</w:t>
      </w:r>
      <w:r w:rsidR="00620669">
        <w:rPr>
          <w:lang w:val="uk-UA"/>
        </w:rPr>
        <w:t xml:space="preserve"> </w:t>
      </w:r>
      <w:r w:rsidRPr="00594B87">
        <w:rPr>
          <w:lang w:val="uk-UA"/>
        </w:rPr>
        <w:t>грн</w:t>
      </w:r>
      <w:r w:rsidR="00620669">
        <w:rPr>
          <w:lang w:val="uk-UA"/>
        </w:rPr>
        <w:t>.</w:t>
      </w:r>
    </w:p>
    <w:p w:rsidR="00F83B03" w:rsidRPr="00594B87" w:rsidRDefault="00F83B03" w:rsidP="008B61DE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>
        <w:rPr>
          <w:lang w:val="uk-UA"/>
        </w:rPr>
        <w:t xml:space="preserve">Поточний ремонт підвідного водопроводу  питної води  до </w:t>
      </w:r>
      <w:proofErr w:type="spellStart"/>
      <w:r>
        <w:rPr>
          <w:lang w:val="uk-UA"/>
        </w:rPr>
        <w:t>с.Воля</w:t>
      </w:r>
      <w:proofErr w:type="spellEnd"/>
      <w:r>
        <w:rPr>
          <w:lang w:val="uk-UA"/>
        </w:rPr>
        <w:t xml:space="preserve"> -</w:t>
      </w:r>
      <w:r w:rsidR="00461370">
        <w:rPr>
          <w:lang w:val="uk-UA"/>
        </w:rPr>
        <w:t xml:space="preserve"> </w:t>
      </w:r>
      <w:r>
        <w:rPr>
          <w:lang w:val="uk-UA"/>
        </w:rPr>
        <w:t>53793,42 грн</w:t>
      </w:r>
      <w:r w:rsidR="00461370">
        <w:rPr>
          <w:lang w:val="uk-UA"/>
        </w:rPr>
        <w:t>.</w:t>
      </w:r>
    </w:p>
    <w:p w:rsidR="008B61DE" w:rsidRPr="00620669" w:rsidRDefault="00E9617E" w:rsidP="008B61DE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u w:val="single"/>
          <w:lang w:val="uk-UA"/>
        </w:rPr>
      </w:pPr>
      <w:proofErr w:type="spellStart"/>
      <w:r>
        <w:rPr>
          <w:u w:val="single"/>
          <w:lang w:val="uk-UA"/>
        </w:rPr>
        <w:t>КП</w:t>
      </w:r>
      <w:proofErr w:type="spellEnd"/>
      <w:r>
        <w:rPr>
          <w:u w:val="single"/>
          <w:lang w:val="uk-UA"/>
        </w:rPr>
        <w:t xml:space="preserve"> «Садко» - 597825,18</w:t>
      </w:r>
      <w:r w:rsidR="008B61DE" w:rsidRPr="00620669">
        <w:rPr>
          <w:u w:val="single"/>
          <w:lang w:val="uk-UA"/>
        </w:rPr>
        <w:t xml:space="preserve"> грн</w:t>
      </w:r>
      <w:r w:rsidR="00620669" w:rsidRPr="00620669">
        <w:rPr>
          <w:u w:val="single"/>
          <w:lang w:val="uk-UA"/>
        </w:rPr>
        <w:t>.:</w:t>
      </w:r>
    </w:p>
    <w:p w:rsidR="008B61DE" w:rsidRPr="00594B87" w:rsidRDefault="008B61DE" w:rsidP="008B61DE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 xml:space="preserve">Витрати на водопостачання </w:t>
      </w:r>
      <w:r w:rsidR="00620669">
        <w:rPr>
          <w:lang w:val="uk-UA"/>
        </w:rPr>
        <w:t xml:space="preserve">– </w:t>
      </w:r>
      <w:r w:rsidR="00E9617E">
        <w:rPr>
          <w:lang w:val="uk-UA"/>
        </w:rPr>
        <w:t>310700</w:t>
      </w:r>
      <w:r w:rsidRPr="00594B87">
        <w:rPr>
          <w:lang w:val="uk-UA"/>
        </w:rPr>
        <w:t>,00</w:t>
      </w:r>
      <w:r w:rsidR="00620669">
        <w:rPr>
          <w:lang w:val="uk-UA"/>
        </w:rPr>
        <w:t xml:space="preserve"> </w:t>
      </w:r>
      <w:r w:rsidRPr="00594B87">
        <w:rPr>
          <w:lang w:val="uk-UA"/>
        </w:rPr>
        <w:t>грн</w:t>
      </w:r>
      <w:r w:rsidR="00620669">
        <w:rPr>
          <w:lang w:val="uk-UA"/>
        </w:rPr>
        <w:t>.;</w:t>
      </w:r>
    </w:p>
    <w:p w:rsidR="008B61DE" w:rsidRPr="00594B87" w:rsidRDefault="00CB423F" w:rsidP="008B61DE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>Покупка запчастин до автомобіля та</w:t>
      </w:r>
      <w:r w:rsidR="00620669">
        <w:rPr>
          <w:lang w:val="uk-UA"/>
        </w:rPr>
        <w:t xml:space="preserve"> </w:t>
      </w:r>
      <w:proofErr w:type="spellStart"/>
      <w:r w:rsidRPr="00594B87">
        <w:rPr>
          <w:lang w:val="uk-UA"/>
        </w:rPr>
        <w:t>автошини</w:t>
      </w:r>
      <w:proofErr w:type="spellEnd"/>
      <w:r w:rsidRPr="00594B87">
        <w:rPr>
          <w:lang w:val="uk-UA"/>
        </w:rPr>
        <w:t xml:space="preserve"> </w:t>
      </w:r>
      <w:r w:rsidR="00620669">
        <w:rPr>
          <w:lang w:val="uk-UA"/>
        </w:rPr>
        <w:t xml:space="preserve">– </w:t>
      </w:r>
      <w:r w:rsidRPr="00594B87">
        <w:rPr>
          <w:lang w:val="uk-UA"/>
        </w:rPr>
        <w:t>22</w:t>
      </w:r>
      <w:r w:rsidR="00620669">
        <w:rPr>
          <w:lang w:val="uk-UA"/>
        </w:rPr>
        <w:t xml:space="preserve"> </w:t>
      </w:r>
      <w:r w:rsidRPr="00594B87">
        <w:rPr>
          <w:lang w:val="uk-UA"/>
        </w:rPr>
        <w:t>800,00</w:t>
      </w:r>
      <w:r w:rsidR="00620669">
        <w:rPr>
          <w:lang w:val="uk-UA"/>
        </w:rPr>
        <w:t xml:space="preserve"> </w:t>
      </w:r>
      <w:r w:rsidRPr="00594B87">
        <w:rPr>
          <w:lang w:val="uk-UA"/>
        </w:rPr>
        <w:t>грн</w:t>
      </w:r>
      <w:r w:rsidR="00620669">
        <w:rPr>
          <w:lang w:val="uk-UA"/>
        </w:rPr>
        <w:t>.;</w:t>
      </w:r>
    </w:p>
    <w:p w:rsidR="00CB423F" w:rsidRPr="00F83B03" w:rsidRDefault="00CB423F" w:rsidP="008B61DE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 xml:space="preserve">Утримання в належному стані системи водопостачання </w:t>
      </w:r>
      <w:r w:rsidR="00620669">
        <w:rPr>
          <w:lang w:val="uk-UA"/>
        </w:rPr>
        <w:t xml:space="preserve">– </w:t>
      </w:r>
      <w:r w:rsidR="00E9617E">
        <w:rPr>
          <w:lang w:val="uk-UA"/>
        </w:rPr>
        <w:t>115058,89</w:t>
      </w:r>
      <w:r w:rsidR="00AC5C67">
        <w:rPr>
          <w:lang w:val="uk-UA"/>
        </w:rPr>
        <w:t xml:space="preserve"> </w:t>
      </w:r>
      <w:r w:rsidRPr="00594B87">
        <w:rPr>
          <w:lang w:val="uk-UA"/>
        </w:rPr>
        <w:t>грн</w:t>
      </w:r>
      <w:r w:rsidR="00620669">
        <w:rPr>
          <w:lang w:val="uk-UA"/>
        </w:rPr>
        <w:t>.</w:t>
      </w:r>
    </w:p>
    <w:p w:rsidR="00F83B03" w:rsidRPr="00F83B03" w:rsidRDefault="00F83B03" w:rsidP="008B61DE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>
        <w:rPr>
          <w:lang w:val="uk-UA"/>
        </w:rPr>
        <w:t>Покупка шин до трактора -</w:t>
      </w:r>
      <w:r w:rsidR="00AC5C67">
        <w:rPr>
          <w:lang w:val="uk-UA"/>
        </w:rPr>
        <w:t xml:space="preserve"> </w:t>
      </w:r>
      <w:r>
        <w:rPr>
          <w:lang w:val="uk-UA"/>
        </w:rPr>
        <w:t>23120,00</w:t>
      </w:r>
      <w:r w:rsidR="00AC5C67">
        <w:rPr>
          <w:lang w:val="uk-UA"/>
        </w:rPr>
        <w:t xml:space="preserve"> </w:t>
      </w:r>
      <w:r>
        <w:rPr>
          <w:lang w:val="uk-UA"/>
        </w:rPr>
        <w:t>грн</w:t>
      </w:r>
      <w:r w:rsidR="00AC5C67">
        <w:rPr>
          <w:lang w:val="uk-UA"/>
        </w:rPr>
        <w:t>.</w:t>
      </w:r>
    </w:p>
    <w:p w:rsidR="00F83B03" w:rsidRPr="00E9617E" w:rsidRDefault="00F83B03" w:rsidP="008B61DE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>
        <w:rPr>
          <w:lang w:val="uk-UA"/>
        </w:rPr>
        <w:t xml:space="preserve">Поточний ремонт підвідного </w:t>
      </w:r>
      <w:proofErr w:type="spellStart"/>
      <w:r>
        <w:rPr>
          <w:lang w:val="uk-UA"/>
        </w:rPr>
        <w:t>водопровода</w:t>
      </w:r>
      <w:proofErr w:type="spellEnd"/>
      <w:r>
        <w:rPr>
          <w:lang w:val="uk-UA"/>
        </w:rPr>
        <w:t xml:space="preserve"> -</w:t>
      </w:r>
      <w:r w:rsidR="00AC5C67">
        <w:rPr>
          <w:lang w:val="uk-UA"/>
        </w:rPr>
        <w:t xml:space="preserve"> </w:t>
      </w:r>
      <w:r>
        <w:rPr>
          <w:lang w:val="uk-UA"/>
        </w:rPr>
        <w:t>54511,72 грн.</w:t>
      </w:r>
    </w:p>
    <w:p w:rsidR="00E9617E" w:rsidRPr="00E9617E" w:rsidRDefault="00E9617E" w:rsidP="008B61DE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>
        <w:rPr>
          <w:lang w:val="uk-UA"/>
        </w:rPr>
        <w:t>Заміна лічильника води</w:t>
      </w:r>
      <w:r w:rsidR="00AC5C67">
        <w:rPr>
          <w:lang w:val="uk-UA"/>
        </w:rPr>
        <w:t xml:space="preserve"> </w:t>
      </w:r>
      <w:r>
        <w:rPr>
          <w:lang w:val="uk-UA"/>
        </w:rPr>
        <w:t>-</w:t>
      </w:r>
      <w:r w:rsidR="00AC5C67">
        <w:rPr>
          <w:lang w:val="uk-UA"/>
        </w:rPr>
        <w:t xml:space="preserve"> </w:t>
      </w:r>
      <w:r>
        <w:rPr>
          <w:lang w:val="uk-UA"/>
        </w:rPr>
        <w:t>17783,56 грн</w:t>
      </w:r>
      <w:r w:rsidR="00AC5C67">
        <w:rPr>
          <w:lang w:val="uk-UA"/>
        </w:rPr>
        <w:t>.</w:t>
      </w:r>
    </w:p>
    <w:p w:rsidR="00E9617E" w:rsidRPr="00594B87" w:rsidRDefault="00E9617E" w:rsidP="008B61DE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proofErr w:type="spellStart"/>
      <w:r>
        <w:rPr>
          <w:lang w:val="uk-UA"/>
        </w:rPr>
        <w:t>Паливомастильні</w:t>
      </w:r>
      <w:proofErr w:type="spellEnd"/>
      <w:r>
        <w:rPr>
          <w:lang w:val="uk-UA"/>
        </w:rPr>
        <w:t xml:space="preserve"> матеріали</w:t>
      </w:r>
      <w:r w:rsidR="00AC5C67">
        <w:rPr>
          <w:lang w:val="uk-UA"/>
        </w:rPr>
        <w:t xml:space="preserve"> </w:t>
      </w:r>
      <w:r>
        <w:rPr>
          <w:lang w:val="uk-UA"/>
        </w:rPr>
        <w:t>-</w:t>
      </w:r>
      <w:r w:rsidR="00AC5C67">
        <w:rPr>
          <w:lang w:val="uk-UA"/>
        </w:rPr>
        <w:t xml:space="preserve"> </w:t>
      </w:r>
      <w:r>
        <w:rPr>
          <w:lang w:val="uk-UA"/>
        </w:rPr>
        <w:t>53851,01 грн</w:t>
      </w:r>
      <w:r w:rsidR="00AC5C67">
        <w:rPr>
          <w:lang w:val="uk-UA"/>
        </w:rPr>
        <w:t>.</w:t>
      </w:r>
    </w:p>
    <w:p w:rsidR="00CB423F" w:rsidRPr="00620669" w:rsidRDefault="00CB423F" w:rsidP="00CB423F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u w:val="single"/>
          <w:lang w:val="uk-UA"/>
        </w:rPr>
      </w:pPr>
      <w:proofErr w:type="spellStart"/>
      <w:r w:rsidRPr="00620669">
        <w:rPr>
          <w:u w:val="single"/>
          <w:lang w:val="uk-UA"/>
        </w:rPr>
        <w:t>КП</w:t>
      </w:r>
      <w:proofErr w:type="spellEnd"/>
      <w:r w:rsidRPr="00620669">
        <w:rPr>
          <w:u w:val="single"/>
          <w:lang w:val="uk-UA"/>
        </w:rPr>
        <w:t xml:space="preserve"> «Добробут» -</w:t>
      </w:r>
      <w:r w:rsidR="00CB3443">
        <w:rPr>
          <w:u w:val="single"/>
          <w:lang w:val="uk-UA"/>
        </w:rPr>
        <w:t>1</w:t>
      </w:r>
      <w:r w:rsidR="00620669" w:rsidRPr="00620669">
        <w:rPr>
          <w:u w:val="single"/>
          <w:lang w:val="uk-UA"/>
        </w:rPr>
        <w:t xml:space="preserve"> </w:t>
      </w:r>
      <w:r w:rsidR="00CB3443">
        <w:rPr>
          <w:u w:val="single"/>
          <w:lang w:val="uk-UA"/>
        </w:rPr>
        <w:t>4013</w:t>
      </w:r>
      <w:r w:rsidR="00F83B03">
        <w:rPr>
          <w:u w:val="single"/>
          <w:lang w:val="uk-UA"/>
        </w:rPr>
        <w:t>5</w:t>
      </w:r>
      <w:r w:rsidRPr="00620669">
        <w:rPr>
          <w:u w:val="single"/>
          <w:lang w:val="uk-UA"/>
        </w:rPr>
        <w:t>,00</w:t>
      </w:r>
      <w:r w:rsidR="00620669" w:rsidRPr="00620669">
        <w:rPr>
          <w:u w:val="single"/>
          <w:lang w:val="uk-UA"/>
        </w:rPr>
        <w:t xml:space="preserve"> </w:t>
      </w:r>
      <w:r w:rsidRPr="00620669">
        <w:rPr>
          <w:u w:val="single"/>
          <w:lang w:val="uk-UA"/>
        </w:rPr>
        <w:t>грн.</w:t>
      </w:r>
      <w:r w:rsidR="00620669">
        <w:rPr>
          <w:u w:val="single"/>
          <w:lang w:val="uk-UA"/>
        </w:rPr>
        <w:t>:</w:t>
      </w:r>
    </w:p>
    <w:p w:rsidR="00CB423F" w:rsidRDefault="00CB423F" w:rsidP="00620669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lang w:val="uk-UA"/>
        </w:rPr>
      </w:pPr>
      <w:r w:rsidRPr="00594B87">
        <w:rPr>
          <w:lang w:val="uk-UA"/>
        </w:rPr>
        <w:t>Придбання  матеріалів для ремонту системи водопостачання господарським способом -</w:t>
      </w:r>
      <w:r w:rsidR="00620669">
        <w:rPr>
          <w:lang w:val="uk-UA"/>
        </w:rPr>
        <w:t xml:space="preserve"> </w:t>
      </w:r>
      <w:r w:rsidR="00F83B03">
        <w:rPr>
          <w:lang w:val="uk-UA"/>
        </w:rPr>
        <w:t>4018</w:t>
      </w:r>
      <w:r w:rsidRPr="00594B87">
        <w:rPr>
          <w:lang w:val="uk-UA"/>
        </w:rPr>
        <w:t>5,00</w:t>
      </w:r>
      <w:r w:rsidR="00620669">
        <w:rPr>
          <w:lang w:val="uk-UA"/>
        </w:rPr>
        <w:t xml:space="preserve"> </w:t>
      </w:r>
      <w:r w:rsidRPr="00594B87">
        <w:rPr>
          <w:lang w:val="uk-UA"/>
        </w:rPr>
        <w:t>грн</w:t>
      </w:r>
      <w:r w:rsidR="00620669">
        <w:rPr>
          <w:lang w:val="uk-UA"/>
        </w:rPr>
        <w:t>.</w:t>
      </w:r>
    </w:p>
    <w:p w:rsidR="00E9617E" w:rsidRPr="00594B87" w:rsidRDefault="00E9617E" w:rsidP="00620669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lang w:val="uk-UA"/>
        </w:rPr>
      </w:pPr>
      <w:r>
        <w:rPr>
          <w:lang w:val="uk-UA"/>
        </w:rPr>
        <w:t>Поточний ремонт свердловини</w:t>
      </w:r>
      <w:r w:rsidR="00AC5C67">
        <w:rPr>
          <w:lang w:val="uk-UA"/>
        </w:rPr>
        <w:t xml:space="preserve"> </w:t>
      </w:r>
      <w:r>
        <w:rPr>
          <w:lang w:val="uk-UA"/>
        </w:rPr>
        <w:t>-</w:t>
      </w:r>
      <w:r w:rsidR="00AC5C67">
        <w:rPr>
          <w:lang w:val="uk-UA"/>
        </w:rPr>
        <w:t xml:space="preserve"> </w:t>
      </w:r>
      <w:r>
        <w:rPr>
          <w:lang w:val="uk-UA"/>
        </w:rPr>
        <w:t>99950</w:t>
      </w:r>
      <w:r w:rsidR="00CB3443">
        <w:rPr>
          <w:lang w:val="uk-UA"/>
        </w:rPr>
        <w:t>,00</w:t>
      </w:r>
      <w:r w:rsidR="00AC5C67">
        <w:rPr>
          <w:lang w:val="uk-UA"/>
        </w:rPr>
        <w:t xml:space="preserve"> </w:t>
      </w:r>
      <w:r w:rsidR="00CB3443">
        <w:rPr>
          <w:lang w:val="uk-UA"/>
        </w:rPr>
        <w:t>грн</w:t>
      </w:r>
      <w:r w:rsidR="00AC5C67">
        <w:rPr>
          <w:lang w:val="uk-UA"/>
        </w:rPr>
        <w:t>.</w:t>
      </w:r>
    </w:p>
    <w:p w:rsidR="00CB423F" w:rsidRPr="00620669" w:rsidRDefault="00CB3443" w:rsidP="00CB423F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u w:val="single"/>
          <w:lang w:val="uk-UA"/>
        </w:rPr>
      </w:pPr>
      <w:proofErr w:type="spellStart"/>
      <w:r>
        <w:rPr>
          <w:u w:val="single"/>
          <w:lang w:val="uk-UA"/>
        </w:rPr>
        <w:t>КП</w:t>
      </w:r>
      <w:proofErr w:type="spellEnd"/>
      <w:r>
        <w:rPr>
          <w:u w:val="single"/>
          <w:lang w:val="uk-UA"/>
        </w:rPr>
        <w:t xml:space="preserve"> «Оріон» - </w:t>
      </w:r>
      <w:r w:rsidR="00C24DE4">
        <w:rPr>
          <w:u w:val="single"/>
          <w:lang w:val="uk-UA"/>
        </w:rPr>
        <w:t>437989,28</w:t>
      </w:r>
      <w:r>
        <w:rPr>
          <w:u w:val="single"/>
          <w:lang w:val="uk-UA"/>
        </w:rPr>
        <w:t>,28</w:t>
      </w:r>
      <w:r w:rsidR="00CB423F" w:rsidRPr="00620669">
        <w:rPr>
          <w:u w:val="single"/>
          <w:lang w:val="uk-UA"/>
        </w:rPr>
        <w:t xml:space="preserve"> грн</w:t>
      </w:r>
      <w:r w:rsidR="00620669">
        <w:rPr>
          <w:u w:val="single"/>
          <w:lang w:val="uk-UA"/>
        </w:rPr>
        <w:t>.:</w:t>
      </w:r>
    </w:p>
    <w:p w:rsidR="00CB423F" w:rsidRPr="00E53C7F" w:rsidRDefault="00CB423F" w:rsidP="00CB423F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620669">
        <w:rPr>
          <w:lang w:val="uk-UA"/>
        </w:rPr>
        <w:t>Погашення заборгован</w:t>
      </w:r>
      <w:r w:rsidR="00CB3443">
        <w:rPr>
          <w:lang w:val="uk-UA"/>
        </w:rPr>
        <w:t xml:space="preserve">ості по водопостачанню – </w:t>
      </w:r>
      <w:r w:rsidR="00C24DE4">
        <w:rPr>
          <w:lang w:val="uk-UA"/>
        </w:rPr>
        <w:t>437989,28</w:t>
      </w:r>
      <w:r w:rsidR="00620669" w:rsidRPr="00620669">
        <w:rPr>
          <w:lang w:val="uk-UA"/>
        </w:rPr>
        <w:t xml:space="preserve"> </w:t>
      </w:r>
      <w:r w:rsidRPr="00620669">
        <w:rPr>
          <w:lang w:val="uk-UA"/>
        </w:rPr>
        <w:t>грн</w:t>
      </w:r>
      <w:r w:rsidR="00620669" w:rsidRPr="00620669">
        <w:rPr>
          <w:lang w:val="uk-UA"/>
        </w:rPr>
        <w:t>.</w:t>
      </w:r>
      <w:r w:rsidR="00E53C7F">
        <w:rPr>
          <w:lang w:val="uk-UA"/>
        </w:rPr>
        <w:t xml:space="preserve"> </w:t>
      </w:r>
    </w:p>
    <w:p w:rsidR="00E53C7F" w:rsidRPr="00E53C7F" w:rsidRDefault="001903ED" w:rsidP="00CB423F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u w:val="single"/>
          <w:lang w:val="uk-UA"/>
        </w:rPr>
      </w:pPr>
      <w:proofErr w:type="spellStart"/>
      <w:r>
        <w:rPr>
          <w:u w:val="single"/>
          <w:lang w:val="uk-UA"/>
        </w:rPr>
        <w:t>КП</w:t>
      </w:r>
      <w:proofErr w:type="spellEnd"/>
      <w:r>
        <w:rPr>
          <w:u w:val="single"/>
          <w:lang w:val="uk-UA"/>
        </w:rPr>
        <w:t xml:space="preserve"> «Скіф –К»-225298,</w:t>
      </w:r>
      <w:r w:rsidR="00E53C7F" w:rsidRPr="00E53C7F">
        <w:rPr>
          <w:u w:val="single"/>
          <w:lang w:val="uk-UA"/>
        </w:rPr>
        <w:t>00</w:t>
      </w:r>
      <w:r w:rsidR="00AC5C67">
        <w:rPr>
          <w:u w:val="single"/>
          <w:lang w:val="uk-UA"/>
        </w:rPr>
        <w:t xml:space="preserve"> </w:t>
      </w:r>
      <w:r w:rsidR="00E53C7F" w:rsidRPr="00E53C7F">
        <w:rPr>
          <w:u w:val="single"/>
          <w:lang w:val="uk-UA"/>
        </w:rPr>
        <w:t>грн .</w:t>
      </w:r>
    </w:p>
    <w:p w:rsidR="00E53C7F" w:rsidRPr="00F83B03" w:rsidRDefault="00E53C7F" w:rsidP="00CB423F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F83B03">
        <w:rPr>
          <w:lang w:val="uk-UA"/>
        </w:rPr>
        <w:t xml:space="preserve">  Оплата водопостач</w:t>
      </w:r>
      <w:r w:rsidR="001903ED">
        <w:rPr>
          <w:lang w:val="uk-UA"/>
        </w:rPr>
        <w:t>ання -199998,</w:t>
      </w:r>
      <w:r w:rsidRPr="00F83B03">
        <w:rPr>
          <w:lang w:val="uk-UA"/>
        </w:rPr>
        <w:t>00</w:t>
      </w:r>
      <w:r w:rsidR="00AC5C67">
        <w:rPr>
          <w:lang w:val="uk-UA"/>
        </w:rPr>
        <w:t xml:space="preserve"> </w:t>
      </w:r>
      <w:r w:rsidRPr="00F83B03">
        <w:rPr>
          <w:lang w:val="uk-UA"/>
        </w:rPr>
        <w:t>грн</w:t>
      </w:r>
      <w:r w:rsidR="00AC5C67">
        <w:rPr>
          <w:lang w:val="uk-UA"/>
        </w:rPr>
        <w:t>.</w:t>
      </w:r>
    </w:p>
    <w:p w:rsidR="00F83B03" w:rsidRPr="00F83B03" w:rsidRDefault="00F83B03" w:rsidP="00CB423F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F83B03">
        <w:rPr>
          <w:lang w:val="uk-UA"/>
        </w:rPr>
        <w:t>Виготовлення ПКД  по поточному ремонту фекальної насосної станції №2 -</w:t>
      </w:r>
      <w:r w:rsidR="00AC5C67">
        <w:rPr>
          <w:lang w:val="uk-UA"/>
        </w:rPr>
        <w:t xml:space="preserve"> </w:t>
      </w:r>
      <w:r w:rsidRPr="00F83B03">
        <w:rPr>
          <w:lang w:val="uk-UA"/>
        </w:rPr>
        <w:t>25300,00</w:t>
      </w:r>
      <w:r w:rsidR="00AC5C67">
        <w:rPr>
          <w:lang w:val="uk-UA"/>
        </w:rPr>
        <w:t xml:space="preserve"> </w:t>
      </w:r>
      <w:r w:rsidRPr="00F83B03">
        <w:rPr>
          <w:lang w:val="uk-UA"/>
        </w:rPr>
        <w:t>грн</w:t>
      </w:r>
      <w:r w:rsidR="00AC5C67">
        <w:rPr>
          <w:lang w:val="uk-UA"/>
        </w:rPr>
        <w:t>.</w:t>
      </w:r>
    </w:p>
    <w:p w:rsidR="00CA7405" w:rsidRPr="00594B87" w:rsidRDefault="00F348C5" w:rsidP="00717B77">
      <w:pPr>
        <w:pStyle w:val="ab"/>
        <w:shd w:val="clear" w:color="auto" w:fill="FFFFFF"/>
        <w:spacing w:before="120"/>
        <w:ind w:left="357"/>
        <w:rPr>
          <w:rFonts w:ascii="Times New Roman" w:hAnsi="Times New Roman"/>
          <w:b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                                     </w:t>
      </w:r>
      <w:r w:rsidR="00CA7405" w:rsidRPr="00594B87">
        <w:rPr>
          <w:rFonts w:ascii="Times New Roman" w:hAnsi="Times New Roman"/>
          <w:b/>
          <w:i/>
          <w:sz w:val="24"/>
          <w:szCs w:val="24"/>
        </w:rPr>
        <w:t>ТПКВКМБ 0216030 «Організація благоустрою населених пунктів»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Загальний фонд</w:t>
      </w:r>
    </w:p>
    <w:p w:rsidR="00CA7405" w:rsidRPr="00594B87" w:rsidRDefault="00CA7405" w:rsidP="008A1C30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 xml:space="preserve">         За рахунок фінансування із сільського бюджету за звітний період було проведено видатків </w:t>
      </w:r>
      <w:r w:rsidRPr="00594B87">
        <w:rPr>
          <w:bCs/>
          <w:color w:val="000000"/>
          <w:lang w:val="uk-UA"/>
        </w:rPr>
        <w:t>зага</w:t>
      </w:r>
      <w:r w:rsidR="001903ED">
        <w:rPr>
          <w:bCs/>
          <w:color w:val="000000"/>
          <w:lang w:val="uk-UA"/>
        </w:rPr>
        <w:t>льного фонду на суму 1707675,84</w:t>
      </w:r>
      <w:r w:rsidRPr="00594B87">
        <w:rPr>
          <w:bCs/>
          <w:color w:val="000000"/>
          <w:lang w:val="uk-UA"/>
        </w:rPr>
        <w:t xml:space="preserve"> грн.</w:t>
      </w:r>
      <w:r w:rsidR="00C14841" w:rsidRPr="00594B87">
        <w:rPr>
          <w:bCs/>
          <w:color w:val="000000"/>
          <w:lang w:val="uk-UA"/>
        </w:rPr>
        <w:t xml:space="preserve"> (загальний фонд</w:t>
      </w:r>
      <w:r w:rsidR="0063611A" w:rsidRPr="00594B87">
        <w:rPr>
          <w:bCs/>
          <w:color w:val="000000"/>
          <w:lang w:val="uk-UA"/>
        </w:rPr>
        <w:t xml:space="preserve"> – </w:t>
      </w:r>
      <w:r w:rsidR="001903ED">
        <w:rPr>
          <w:bCs/>
          <w:color w:val="000000"/>
          <w:lang w:val="uk-UA"/>
        </w:rPr>
        <w:t>1215842,87</w:t>
      </w:r>
      <w:r w:rsidR="00C14841" w:rsidRPr="00594B87">
        <w:rPr>
          <w:bCs/>
          <w:color w:val="000000"/>
          <w:lang w:val="uk-UA"/>
        </w:rPr>
        <w:t xml:space="preserve"> грн</w:t>
      </w:r>
      <w:r w:rsidR="001B68AB" w:rsidRPr="00594B87">
        <w:rPr>
          <w:bCs/>
          <w:color w:val="000000"/>
          <w:lang w:val="uk-UA"/>
        </w:rPr>
        <w:t xml:space="preserve">  спеціальний фонд </w:t>
      </w:r>
      <w:r w:rsidR="00F83B03">
        <w:rPr>
          <w:bCs/>
          <w:color w:val="000000"/>
          <w:lang w:val="uk-UA"/>
        </w:rPr>
        <w:t>–</w:t>
      </w:r>
      <w:r w:rsidR="00866238">
        <w:rPr>
          <w:bCs/>
          <w:color w:val="000000"/>
          <w:lang w:val="uk-UA"/>
        </w:rPr>
        <w:t xml:space="preserve"> </w:t>
      </w:r>
      <w:r w:rsidR="001903ED">
        <w:rPr>
          <w:bCs/>
          <w:color w:val="000000"/>
          <w:lang w:val="uk-UA"/>
        </w:rPr>
        <w:t>491832</w:t>
      </w:r>
      <w:r w:rsidR="00F83B03">
        <w:rPr>
          <w:bCs/>
          <w:color w:val="000000"/>
          <w:lang w:val="uk-UA"/>
        </w:rPr>
        <w:t>,97</w:t>
      </w:r>
      <w:r w:rsidR="00866238">
        <w:rPr>
          <w:bCs/>
          <w:color w:val="000000"/>
          <w:lang w:val="uk-UA"/>
        </w:rPr>
        <w:t xml:space="preserve"> </w:t>
      </w:r>
      <w:r w:rsidR="001B68AB" w:rsidRPr="00594B87">
        <w:rPr>
          <w:bCs/>
          <w:color w:val="000000"/>
          <w:lang w:val="uk-UA"/>
        </w:rPr>
        <w:t>грн</w:t>
      </w:r>
      <w:r w:rsidR="00866238">
        <w:rPr>
          <w:bCs/>
          <w:color w:val="000000"/>
          <w:lang w:val="uk-UA"/>
        </w:rPr>
        <w:t>.</w:t>
      </w:r>
      <w:r w:rsidR="001B68AB" w:rsidRPr="00594B87">
        <w:rPr>
          <w:bCs/>
          <w:color w:val="000000"/>
          <w:lang w:val="uk-UA"/>
        </w:rPr>
        <w:t>)</w:t>
      </w:r>
    </w:p>
    <w:p w:rsidR="001B68AB" w:rsidRPr="00594B87" w:rsidRDefault="00C14841" w:rsidP="008A1C30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Оплата електроенергії</w:t>
      </w:r>
      <w:r w:rsidR="0063611A" w:rsidRPr="00594B87">
        <w:rPr>
          <w:rFonts w:ascii="Times New Roman" w:hAnsi="Times New Roman"/>
          <w:sz w:val="24"/>
          <w:szCs w:val="24"/>
        </w:rPr>
        <w:t xml:space="preserve"> – </w:t>
      </w:r>
      <w:r w:rsidR="001903ED">
        <w:rPr>
          <w:rFonts w:ascii="Times New Roman" w:hAnsi="Times New Roman"/>
          <w:sz w:val="24"/>
          <w:szCs w:val="24"/>
          <w:lang w:val="ru-RU"/>
        </w:rPr>
        <w:t>207672,22</w:t>
      </w:r>
      <w:r w:rsidR="0063611A"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грн</w:t>
      </w:r>
      <w:r w:rsidR="00866238">
        <w:rPr>
          <w:rFonts w:ascii="Times New Roman" w:hAnsi="Times New Roman"/>
          <w:sz w:val="24"/>
          <w:szCs w:val="24"/>
          <w:lang w:val="ru-RU"/>
        </w:rPr>
        <w:t>.</w:t>
      </w:r>
    </w:p>
    <w:p w:rsidR="00BC541C" w:rsidRPr="00594B87" w:rsidRDefault="001B68AB" w:rsidP="008A1C30">
      <w:pPr>
        <w:pStyle w:val="ab"/>
        <w:numPr>
          <w:ilvl w:val="0"/>
          <w:numId w:val="7"/>
        </w:numPr>
        <w:spacing w:after="0"/>
        <w:ind w:left="0" w:firstLine="357"/>
        <w:rPr>
          <w:rFonts w:ascii="Times New Roman" w:hAnsi="Times New Roman"/>
          <w:sz w:val="24"/>
          <w:szCs w:val="24"/>
        </w:rPr>
      </w:pP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П</w:t>
      </w:r>
      <w:r w:rsidR="00C34EBF">
        <w:rPr>
          <w:rFonts w:ascii="Times New Roman" w:hAnsi="Times New Roman"/>
          <w:sz w:val="24"/>
          <w:szCs w:val="24"/>
          <w:lang w:val="ru-RU"/>
        </w:rPr>
        <w:t>редмет</w:t>
      </w:r>
      <w:r w:rsidR="001903ED">
        <w:rPr>
          <w:rFonts w:ascii="Times New Roman" w:hAnsi="Times New Roman"/>
          <w:sz w:val="24"/>
          <w:szCs w:val="24"/>
          <w:lang w:val="ru-RU"/>
        </w:rPr>
        <w:t>и</w:t>
      </w:r>
      <w:proofErr w:type="spellEnd"/>
      <w:r w:rsidR="001903E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="001903ED">
        <w:rPr>
          <w:rFonts w:ascii="Times New Roman" w:hAnsi="Times New Roman"/>
          <w:sz w:val="24"/>
          <w:szCs w:val="24"/>
          <w:lang w:val="ru-RU"/>
        </w:rPr>
        <w:t>матер</w:t>
      </w:r>
      <w:proofErr w:type="gramEnd"/>
      <w:r w:rsidR="001903ED">
        <w:rPr>
          <w:rFonts w:ascii="Times New Roman" w:hAnsi="Times New Roman"/>
          <w:sz w:val="24"/>
          <w:szCs w:val="24"/>
          <w:lang w:val="ru-RU"/>
        </w:rPr>
        <w:t>іали</w:t>
      </w:r>
      <w:proofErr w:type="spellEnd"/>
      <w:r w:rsidR="001903ED">
        <w:rPr>
          <w:rFonts w:ascii="Times New Roman" w:hAnsi="Times New Roman"/>
          <w:sz w:val="24"/>
          <w:szCs w:val="24"/>
          <w:lang w:val="ru-RU"/>
        </w:rPr>
        <w:t xml:space="preserve"> на суму 184792,15</w:t>
      </w:r>
      <w:r w:rsidRPr="00594B87">
        <w:rPr>
          <w:rFonts w:ascii="Times New Roman" w:hAnsi="Times New Roman"/>
          <w:sz w:val="24"/>
          <w:szCs w:val="24"/>
          <w:lang w:val="ru-RU"/>
        </w:rPr>
        <w:t xml:space="preserve"> грн</w:t>
      </w:r>
      <w:r w:rsidR="0063611A" w:rsidRPr="00594B87">
        <w:rPr>
          <w:rFonts w:ascii="Times New Roman" w:hAnsi="Times New Roman"/>
          <w:sz w:val="24"/>
          <w:szCs w:val="24"/>
          <w:lang w:val="ru-RU"/>
        </w:rPr>
        <w:t>.</w:t>
      </w:r>
    </w:p>
    <w:p w:rsidR="00073A4E" w:rsidRPr="00594B87" w:rsidRDefault="00073A4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 w:rsidRPr="00594B87">
        <w:rPr>
          <w:rFonts w:ascii="Times New Roman" w:hAnsi="Times New Roman"/>
          <w:sz w:val="24"/>
          <w:szCs w:val="24"/>
          <w:lang w:val="ru-RU"/>
        </w:rPr>
        <w:t xml:space="preserve">        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Паливо-мастильні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матеріали</w:t>
      </w:r>
      <w:proofErr w:type="spellEnd"/>
      <w:r w:rsidR="0086623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594B87">
        <w:rPr>
          <w:rFonts w:ascii="Times New Roman" w:hAnsi="Times New Roman"/>
          <w:sz w:val="24"/>
          <w:szCs w:val="24"/>
          <w:lang w:val="ru-RU"/>
        </w:rPr>
        <w:t>11</w:t>
      </w:r>
      <w:r w:rsidR="008662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849,01</w:t>
      </w:r>
      <w:r w:rsidR="008662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грн</w:t>
      </w:r>
      <w:r w:rsidR="00866238">
        <w:rPr>
          <w:rFonts w:ascii="Times New Roman" w:hAnsi="Times New Roman"/>
          <w:sz w:val="24"/>
          <w:szCs w:val="24"/>
          <w:lang w:val="ru-RU"/>
        </w:rPr>
        <w:t>.</w:t>
      </w:r>
    </w:p>
    <w:p w:rsidR="00073A4E" w:rsidRPr="00594B87" w:rsidRDefault="00073A4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 w:rsidRPr="00594B87">
        <w:rPr>
          <w:rFonts w:ascii="Times New Roman" w:hAnsi="Times New Roman"/>
          <w:sz w:val="24"/>
          <w:szCs w:val="24"/>
          <w:lang w:val="ru-RU"/>
        </w:rPr>
        <w:t xml:space="preserve">         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Акумуляторна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батарея </w:t>
      </w:r>
      <w:r w:rsidR="00866238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594B87">
        <w:rPr>
          <w:rFonts w:ascii="Times New Roman" w:hAnsi="Times New Roman"/>
          <w:sz w:val="24"/>
          <w:szCs w:val="24"/>
          <w:lang w:val="ru-RU"/>
        </w:rPr>
        <w:t>4</w:t>
      </w:r>
      <w:r w:rsidR="008662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125,00</w:t>
      </w:r>
      <w:r w:rsidR="008662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грн</w:t>
      </w:r>
      <w:r w:rsidR="00866238">
        <w:rPr>
          <w:rFonts w:ascii="Times New Roman" w:hAnsi="Times New Roman"/>
          <w:sz w:val="24"/>
          <w:szCs w:val="24"/>
          <w:lang w:val="ru-RU"/>
        </w:rPr>
        <w:t>.</w:t>
      </w:r>
    </w:p>
    <w:p w:rsidR="00073A4E" w:rsidRPr="00594B87" w:rsidRDefault="00073A4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 w:rsidRPr="00594B87">
        <w:rPr>
          <w:rFonts w:ascii="Times New Roman" w:hAnsi="Times New Roman"/>
          <w:sz w:val="24"/>
          <w:szCs w:val="24"/>
          <w:lang w:val="ru-RU"/>
        </w:rPr>
        <w:t xml:space="preserve">         Щиток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захисний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6238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594B87">
        <w:rPr>
          <w:rFonts w:ascii="Times New Roman" w:hAnsi="Times New Roman"/>
          <w:sz w:val="24"/>
          <w:szCs w:val="24"/>
          <w:lang w:val="ru-RU"/>
        </w:rPr>
        <w:t>1</w:t>
      </w:r>
      <w:r w:rsidR="008662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500,00</w:t>
      </w:r>
      <w:r w:rsidR="008662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грн</w:t>
      </w:r>
      <w:r w:rsidR="00866238">
        <w:rPr>
          <w:rFonts w:ascii="Times New Roman" w:hAnsi="Times New Roman"/>
          <w:sz w:val="24"/>
          <w:szCs w:val="24"/>
          <w:lang w:val="ru-RU"/>
        </w:rPr>
        <w:t>.</w:t>
      </w:r>
    </w:p>
    <w:p w:rsidR="00073A4E" w:rsidRPr="00594B87" w:rsidRDefault="00073A4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 w:rsidRPr="00594B87">
        <w:rPr>
          <w:rFonts w:ascii="Times New Roman" w:hAnsi="Times New Roman"/>
          <w:sz w:val="24"/>
          <w:szCs w:val="24"/>
          <w:lang w:val="ru-RU"/>
        </w:rPr>
        <w:t xml:space="preserve">        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Запчастини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бензокоси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6238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C34EBF">
        <w:rPr>
          <w:rFonts w:ascii="Times New Roman" w:hAnsi="Times New Roman"/>
          <w:sz w:val="24"/>
          <w:szCs w:val="24"/>
          <w:lang w:val="ru-RU"/>
        </w:rPr>
        <w:t>76 853,14</w:t>
      </w:r>
      <w:r w:rsidR="008662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грн</w:t>
      </w:r>
      <w:r w:rsidR="00866238">
        <w:rPr>
          <w:rFonts w:ascii="Times New Roman" w:hAnsi="Times New Roman"/>
          <w:sz w:val="24"/>
          <w:szCs w:val="24"/>
          <w:lang w:val="ru-RU"/>
        </w:rPr>
        <w:t>.</w:t>
      </w:r>
    </w:p>
    <w:p w:rsidR="00073A4E" w:rsidRPr="00594B87" w:rsidRDefault="00073A4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 w:rsidRPr="00594B87">
        <w:rPr>
          <w:rFonts w:ascii="Times New Roman" w:hAnsi="Times New Roman"/>
          <w:sz w:val="24"/>
          <w:szCs w:val="24"/>
          <w:lang w:val="ru-RU"/>
        </w:rPr>
        <w:t xml:space="preserve">        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Акумуляторний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секатор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Дніпро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6238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594B87">
        <w:rPr>
          <w:rFonts w:ascii="Times New Roman" w:hAnsi="Times New Roman"/>
          <w:sz w:val="24"/>
          <w:szCs w:val="24"/>
          <w:lang w:val="ru-RU"/>
        </w:rPr>
        <w:t>17</w:t>
      </w:r>
      <w:r w:rsidR="008662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475,00</w:t>
      </w:r>
      <w:r w:rsidR="008662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грн</w:t>
      </w:r>
      <w:r w:rsidR="008E1968">
        <w:rPr>
          <w:rFonts w:ascii="Times New Roman" w:hAnsi="Times New Roman"/>
          <w:sz w:val="24"/>
          <w:szCs w:val="24"/>
          <w:lang w:val="ru-RU"/>
        </w:rPr>
        <w:t>.</w:t>
      </w:r>
    </w:p>
    <w:p w:rsidR="00073A4E" w:rsidRPr="00594B87" w:rsidRDefault="00073A4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 w:rsidRPr="00594B87">
        <w:rPr>
          <w:rFonts w:ascii="Times New Roman" w:hAnsi="Times New Roman"/>
          <w:sz w:val="24"/>
          <w:szCs w:val="24"/>
          <w:lang w:val="ru-RU"/>
        </w:rPr>
        <w:t xml:space="preserve">        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Фарба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розріджувачі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1968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594B87">
        <w:rPr>
          <w:rFonts w:ascii="Times New Roman" w:hAnsi="Times New Roman"/>
          <w:sz w:val="24"/>
          <w:szCs w:val="24"/>
          <w:lang w:val="ru-RU"/>
        </w:rPr>
        <w:t>32</w:t>
      </w:r>
      <w:r w:rsidR="008E196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163,</w:t>
      </w:r>
      <w:r w:rsidR="008E1968">
        <w:rPr>
          <w:rFonts w:ascii="Times New Roman" w:hAnsi="Times New Roman"/>
          <w:sz w:val="24"/>
          <w:szCs w:val="24"/>
          <w:lang w:val="ru-RU"/>
        </w:rPr>
        <w:t>0</w:t>
      </w:r>
      <w:r w:rsidRPr="00594B87">
        <w:rPr>
          <w:rFonts w:ascii="Times New Roman" w:hAnsi="Times New Roman"/>
          <w:sz w:val="24"/>
          <w:szCs w:val="24"/>
          <w:lang w:val="ru-RU"/>
        </w:rPr>
        <w:t>0 грн</w:t>
      </w:r>
      <w:r w:rsidR="008E1968">
        <w:rPr>
          <w:rFonts w:ascii="Times New Roman" w:hAnsi="Times New Roman"/>
          <w:sz w:val="24"/>
          <w:szCs w:val="24"/>
          <w:lang w:val="ru-RU"/>
        </w:rPr>
        <w:t>.</w:t>
      </w:r>
    </w:p>
    <w:p w:rsidR="00073A4E" w:rsidRPr="00594B87" w:rsidRDefault="00073A4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 w:rsidRPr="00594B87">
        <w:rPr>
          <w:rFonts w:ascii="Times New Roman" w:hAnsi="Times New Roman"/>
          <w:sz w:val="24"/>
          <w:szCs w:val="24"/>
          <w:lang w:val="ru-RU"/>
        </w:rPr>
        <w:t xml:space="preserve">         </w:t>
      </w:r>
      <w:proofErr w:type="spellStart"/>
      <w:proofErr w:type="gramStart"/>
      <w:r w:rsidRPr="00594B87">
        <w:rPr>
          <w:rFonts w:ascii="Times New Roman" w:hAnsi="Times New Roman"/>
          <w:sz w:val="24"/>
          <w:szCs w:val="24"/>
          <w:lang w:val="ru-RU"/>
        </w:rPr>
        <w:t>Щ</w:t>
      </w:r>
      <w:proofErr w:type="gramEnd"/>
      <w:r w:rsidRPr="00594B87">
        <w:rPr>
          <w:rFonts w:ascii="Times New Roman" w:hAnsi="Times New Roman"/>
          <w:sz w:val="24"/>
          <w:szCs w:val="24"/>
          <w:lang w:val="ru-RU"/>
        </w:rPr>
        <w:t>ітки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фарбування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1968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594B87">
        <w:rPr>
          <w:rFonts w:ascii="Times New Roman" w:hAnsi="Times New Roman"/>
          <w:sz w:val="24"/>
          <w:szCs w:val="24"/>
          <w:lang w:val="ru-RU"/>
        </w:rPr>
        <w:t>132,00 грн</w:t>
      </w:r>
      <w:r w:rsidR="008E1968">
        <w:rPr>
          <w:rFonts w:ascii="Times New Roman" w:hAnsi="Times New Roman"/>
          <w:sz w:val="24"/>
          <w:szCs w:val="24"/>
          <w:lang w:val="ru-RU"/>
        </w:rPr>
        <w:t>.</w:t>
      </w:r>
    </w:p>
    <w:p w:rsidR="00073A4E" w:rsidRPr="00594B87" w:rsidRDefault="00073A4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 w:rsidRPr="00594B87">
        <w:rPr>
          <w:rFonts w:ascii="Times New Roman" w:hAnsi="Times New Roman"/>
          <w:sz w:val="24"/>
          <w:szCs w:val="24"/>
          <w:lang w:val="ru-RU"/>
        </w:rPr>
        <w:t xml:space="preserve">        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Обладнання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дитячого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майданчика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Pr="00594B87">
        <w:rPr>
          <w:rFonts w:ascii="Times New Roman" w:hAnsi="Times New Roman"/>
          <w:sz w:val="24"/>
          <w:szCs w:val="24"/>
          <w:lang w:val="ru-RU"/>
        </w:rPr>
        <w:t>.Л</w:t>
      </w:r>
      <w:proofErr w:type="gramEnd"/>
      <w:r w:rsidRPr="00594B87">
        <w:rPr>
          <w:rFonts w:ascii="Times New Roman" w:hAnsi="Times New Roman"/>
          <w:sz w:val="24"/>
          <w:szCs w:val="24"/>
          <w:lang w:val="ru-RU"/>
        </w:rPr>
        <w:t>укіївка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1968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594B87">
        <w:rPr>
          <w:rFonts w:ascii="Times New Roman" w:hAnsi="Times New Roman"/>
          <w:sz w:val="24"/>
          <w:szCs w:val="24"/>
          <w:lang w:val="ru-RU"/>
        </w:rPr>
        <w:t>5</w:t>
      </w:r>
      <w:r w:rsidR="008E196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160,00</w:t>
      </w:r>
      <w:r w:rsidR="008E196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грн</w:t>
      </w:r>
      <w:r w:rsidR="008E1968">
        <w:rPr>
          <w:rFonts w:ascii="Times New Roman" w:hAnsi="Times New Roman"/>
          <w:sz w:val="24"/>
          <w:szCs w:val="24"/>
          <w:lang w:val="ru-RU"/>
        </w:rPr>
        <w:t>.</w:t>
      </w:r>
    </w:p>
    <w:p w:rsidR="00073A4E" w:rsidRDefault="00073A4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 w:rsidRPr="00594B87">
        <w:rPr>
          <w:rFonts w:ascii="Times New Roman" w:hAnsi="Times New Roman"/>
          <w:sz w:val="24"/>
          <w:szCs w:val="24"/>
          <w:lang w:val="ru-RU"/>
        </w:rPr>
        <w:t xml:space="preserve">        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Шпаклівка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 - 1</w:t>
      </w:r>
      <w:r w:rsidR="008E196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060,00</w:t>
      </w:r>
      <w:r w:rsidR="008E19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0667">
        <w:rPr>
          <w:rFonts w:ascii="Times New Roman" w:hAnsi="Times New Roman"/>
          <w:sz w:val="24"/>
          <w:szCs w:val="24"/>
          <w:lang w:val="ru-RU"/>
        </w:rPr>
        <w:t>грн</w:t>
      </w:r>
      <w:r w:rsidR="008E1968">
        <w:rPr>
          <w:rFonts w:ascii="Times New Roman" w:hAnsi="Times New Roman"/>
          <w:sz w:val="24"/>
          <w:szCs w:val="24"/>
          <w:lang w:val="ru-RU"/>
        </w:rPr>
        <w:t>.</w:t>
      </w:r>
    </w:p>
    <w:p w:rsidR="00C34EBF" w:rsidRDefault="00C34EBF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Електроди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</w:t>
      </w:r>
      <w:r w:rsidR="00AC5C6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ідшипники</w:t>
      </w:r>
      <w:proofErr w:type="spellEnd"/>
      <w:r w:rsidR="00AC5C6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AC5C6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1340,00</w:t>
      </w:r>
      <w:r w:rsidR="00AC5C6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AC5C67">
        <w:rPr>
          <w:rFonts w:ascii="Times New Roman" w:hAnsi="Times New Roman"/>
          <w:sz w:val="24"/>
          <w:szCs w:val="24"/>
          <w:lang w:val="ru-RU"/>
        </w:rPr>
        <w:t>.</w:t>
      </w:r>
    </w:p>
    <w:p w:rsidR="00C34EBF" w:rsidRDefault="00C34EBF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Мотокоси</w:t>
      </w:r>
      <w:proofErr w:type="spellEnd"/>
      <w:r w:rsidR="00AC5C6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AC5C6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13320,00</w:t>
      </w:r>
      <w:r w:rsidR="00AC5C6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AC5C67">
        <w:rPr>
          <w:rFonts w:ascii="Times New Roman" w:hAnsi="Times New Roman"/>
          <w:sz w:val="24"/>
          <w:szCs w:val="24"/>
          <w:lang w:val="ru-RU"/>
        </w:rPr>
        <w:t>.</w:t>
      </w:r>
    </w:p>
    <w:p w:rsidR="00C34EBF" w:rsidRDefault="00C34EBF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Секатор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садовий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-1737,00</w:t>
      </w:r>
      <w:r w:rsidR="009379B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9379B4">
        <w:rPr>
          <w:rFonts w:ascii="Times New Roman" w:hAnsi="Times New Roman"/>
          <w:sz w:val="24"/>
          <w:szCs w:val="24"/>
          <w:lang w:val="ru-RU"/>
        </w:rPr>
        <w:t>.</w:t>
      </w:r>
    </w:p>
    <w:p w:rsidR="00C34EBF" w:rsidRDefault="00C34EBF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Силікон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-192,00</w:t>
      </w:r>
      <w:r w:rsidR="009379B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9379B4">
        <w:rPr>
          <w:rFonts w:ascii="Times New Roman" w:hAnsi="Times New Roman"/>
          <w:sz w:val="24"/>
          <w:szCs w:val="24"/>
          <w:lang w:val="ru-RU"/>
        </w:rPr>
        <w:t>.</w:t>
      </w:r>
    </w:p>
    <w:p w:rsidR="00C34EBF" w:rsidRDefault="00C34EBF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Подовжувач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</w:t>
      </w:r>
      <w:r w:rsidR="009379B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високоріз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9379B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4806,00</w:t>
      </w:r>
      <w:r w:rsidR="009379B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9379B4">
        <w:rPr>
          <w:rFonts w:ascii="Times New Roman" w:hAnsi="Times New Roman"/>
          <w:sz w:val="24"/>
          <w:szCs w:val="24"/>
          <w:lang w:val="ru-RU"/>
        </w:rPr>
        <w:t>.</w:t>
      </w:r>
    </w:p>
    <w:p w:rsidR="00C34EBF" w:rsidRDefault="009379B4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Граблі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C34EBF">
        <w:rPr>
          <w:rFonts w:ascii="Times New Roman" w:hAnsi="Times New Roman"/>
          <w:sz w:val="24"/>
          <w:szCs w:val="24"/>
          <w:lang w:val="ru-RU"/>
        </w:rPr>
        <w:t>мітли</w:t>
      </w:r>
      <w:proofErr w:type="spellEnd"/>
      <w:r w:rsidR="00C34EBF">
        <w:rPr>
          <w:rFonts w:ascii="Times New Roman" w:hAnsi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4EBF">
        <w:rPr>
          <w:rFonts w:ascii="Times New Roman" w:hAnsi="Times New Roman"/>
          <w:sz w:val="24"/>
          <w:szCs w:val="24"/>
          <w:lang w:val="ru-RU"/>
        </w:rPr>
        <w:t>8880,00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4EBF">
        <w:rPr>
          <w:rFonts w:ascii="Times New Roman" w:hAnsi="Times New Roman"/>
          <w:sz w:val="24"/>
          <w:szCs w:val="24"/>
          <w:lang w:val="ru-RU"/>
        </w:rPr>
        <w:t>грн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73A4E" w:rsidRPr="00594B87" w:rsidRDefault="00034157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1903ED">
        <w:rPr>
          <w:rFonts w:ascii="Times New Roman" w:hAnsi="Times New Roman"/>
          <w:sz w:val="24"/>
          <w:szCs w:val="24"/>
          <w:lang w:val="ru-RU"/>
        </w:rPr>
        <w:t xml:space="preserve">Оплата </w:t>
      </w:r>
      <w:proofErr w:type="spellStart"/>
      <w:r w:rsidR="001903ED">
        <w:rPr>
          <w:rFonts w:ascii="Times New Roman" w:hAnsi="Times New Roman"/>
          <w:sz w:val="24"/>
          <w:szCs w:val="24"/>
          <w:lang w:val="ru-RU"/>
        </w:rPr>
        <w:t>послуг</w:t>
      </w:r>
      <w:proofErr w:type="spellEnd"/>
      <w:r w:rsidR="0048696E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="0048696E">
        <w:rPr>
          <w:rFonts w:ascii="Times New Roman" w:hAnsi="Times New Roman"/>
          <w:sz w:val="24"/>
          <w:szCs w:val="24"/>
          <w:lang w:val="ru-RU"/>
        </w:rPr>
        <w:t>крім</w:t>
      </w:r>
      <w:proofErr w:type="spellEnd"/>
      <w:r w:rsidR="0048696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8696E">
        <w:rPr>
          <w:rFonts w:ascii="Times New Roman" w:hAnsi="Times New Roman"/>
          <w:sz w:val="24"/>
          <w:szCs w:val="24"/>
          <w:lang w:val="ru-RU"/>
        </w:rPr>
        <w:t>комунальних</w:t>
      </w:r>
      <w:proofErr w:type="spellEnd"/>
      <w:r w:rsidR="0048696E">
        <w:rPr>
          <w:rFonts w:ascii="Times New Roman" w:hAnsi="Times New Roman"/>
          <w:sz w:val="24"/>
          <w:szCs w:val="24"/>
          <w:lang w:val="ru-RU"/>
        </w:rPr>
        <w:t>)</w:t>
      </w:r>
      <w:r w:rsidR="001903ED">
        <w:rPr>
          <w:rFonts w:ascii="Times New Roman" w:hAnsi="Times New Roman"/>
          <w:sz w:val="24"/>
          <w:szCs w:val="24"/>
          <w:lang w:val="ru-RU"/>
        </w:rPr>
        <w:t xml:space="preserve"> на суму -</w:t>
      </w:r>
      <w:r w:rsidR="004869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3ED">
        <w:rPr>
          <w:rFonts w:ascii="Times New Roman" w:hAnsi="Times New Roman"/>
          <w:sz w:val="24"/>
          <w:szCs w:val="24"/>
          <w:lang w:val="ru-RU"/>
        </w:rPr>
        <w:t>823378,50</w:t>
      </w:r>
      <w:r w:rsidR="00073A4E" w:rsidRPr="00594B87">
        <w:rPr>
          <w:rFonts w:ascii="Times New Roman" w:hAnsi="Times New Roman"/>
          <w:sz w:val="24"/>
          <w:szCs w:val="24"/>
          <w:lang w:val="ru-RU"/>
        </w:rPr>
        <w:t xml:space="preserve"> грн</w:t>
      </w:r>
      <w:r w:rsidR="00493916">
        <w:rPr>
          <w:rFonts w:ascii="Times New Roman" w:hAnsi="Times New Roman"/>
          <w:sz w:val="24"/>
          <w:szCs w:val="24"/>
          <w:lang w:val="ru-RU"/>
        </w:rPr>
        <w:t>.</w:t>
      </w:r>
      <w:r w:rsidR="0048696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="0048696E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="0048696E">
        <w:rPr>
          <w:rFonts w:ascii="Times New Roman" w:hAnsi="Times New Roman"/>
          <w:sz w:val="24"/>
          <w:szCs w:val="24"/>
          <w:lang w:val="ru-RU"/>
        </w:rPr>
        <w:t xml:space="preserve"> тому </w:t>
      </w:r>
      <w:proofErr w:type="spellStart"/>
      <w:r w:rsidR="0048696E">
        <w:rPr>
          <w:rFonts w:ascii="Times New Roman" w:hAnsi="Times New Roman"/>
          <w:sz w:val="24"/>
          <w:szCs w:val="24"/>
          <w:lang w:val="ru-RU"/>
        </w:rPr>
        <w:t>числі</w:t>
      </w:r>
      <w:proofErr w:type="spellEnd"/>
      <w:r w:rsidR="0048696E">
        <w:rPr>
          <w:rFonts w:ascii="Times New Roman" w:hAnsi="Times New Roman"/>
          <w:sz w:val="24"/>
          <w:szCs w:val="24"/>
          <w:lang w:val="ru-RU"/>
        </w:rPr>
        <w:t>:</w:t>
      </w:r>
    </w:p>
    <w:p w:rsidR="00073A4E" w:rsidRPr="00594B87" w:rsidRDefault="00073A4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 w:rsidRPr="00594B87">
        <w:rPr>
          <w:rFonts w:ascii="Times New Roman" w:hAnsi="Times New Roman"/>
          <w:sz w:val="24"/>
          <w:szCs w:val="24"/>
          <w:lang w:val="ru-RU"/>
        </w:rPr>
        <w:t xml:space="preserve">       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Благоустрій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кладовища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Pr="00594B87">
        <w:rPr>
          <w:rFonts w:ascii="Times New Roman" w:hAnsi="Times New Roman"/>
          <w:sz w:val="24"/>
          <w:szCs w:val="24"/>
          <w:lang w:val="ru-RU"/>
        </w:rPr>
        <w:t>.П</w:t>
      </w:r>
      <w:proofErr w:type="gramEnd"/>
      <w:r w:rsidRPr="00594B87">
        <w:rPr>
          <w:rFonts w:ascii="Times New Roman" w:hAnsi="Times New Roman"/>
          <w:sz w:val="24"/>
          <w:szCs w:val="24"/>
          <w:lang w:val="ru-RU"/>
        </w:rPr>
        <w:t>івденне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3916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594B87">
        <w:rPr>
          <w:rFonts w:ascii="Times New Roman" w:hAnsi="Times New Roman"/>
          <w:sz w:val="24"/>
          <w:szCs w:val="24"/>
          <w:lang w:val="ru-RU"/>
        </w:rPr>
        <w:t>21</w:t>
      </w:r>
      <w:r w:rsidR="0049391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300,00</w:t>
      </w:r>
      <w:r w:rsidR="0049391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грн</w:t>
      </w:r>
      <w:r w:rsidR="00493916">
        <w:rPr>
          <w:rFonts w:ascii="Times New Roman" w:hAnsi="Times New Roman"/>
          <w:sz w:val="24"/>
          <w:szCs w:val="24"/>
          <w:lang w:val="ru-RU"/>
        </w:rPr>
        <w:t>.</w:t>
      </w:r>
    </w:p>
    <w:p w:rsidR="00073A4E" w:rsidRPr="00594B87" w:rsidRDefault="00073A4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 w:rsidRPr="00594B87">
        <w:rPr>
          <w:rFonts w:ascii="Times New Roman" w:hAnsi="Times New Roman"/>
          <w:sz w:val="24"/>
          <w:szCs w:val="24"/>
          <w:lang w:val="ru-RU"/>
        </w:rPr>
        <w:t xml:space="preserve">       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Благоустрій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кладовища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с</w:t>
      </w:r>
      <w:proofErr w:type="gramStart"/>
      <w:r w:rsidRPr="00594B87">
        <w:rPr>
          <w:rFonts w:ascii="Times New Roman" w:hAnsi="Times New Roman"/>
          <w:sz w:val="24"/>
          <w:szCs w:val="24"/>
          <w:lang w:val="ru-RU"/>
        </w:rPr>
        <w:t>.В</w:t>
      </w:r>
      <w:proofErr w:type="gramEnd"/>
      <w:r w:rsidRPr="00594B87">
        <w:rPr>
          <w:rFonts w:ascii="Times New Roman" w:hAnsi="Times New Roman"/>
          <w:sz w:val="24"/>
          <w:szCs w:val="24"/>
          <w:lang w:val="ru-RU"/>
        </w:rPr>
        <w:t xml:space="preserve">оля </w:t>
      </w:r>
      <w:r w:rsidR="00493916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594B87">
        <w:rPr>
          <w:rFonts w:ascii="Times New Roman" w:hAnsi="Times New Roman"/>
          <w:sz w:val="24"/>
          <w:szCs w:val="24"/>
          <w:lang w:val="ru-RU"/>
        </w:rPr>
        <w:t>26</w:t>
      </w:r>
      <w:r w:rsidR="0049391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170,00 грн</w:t>
      </w:r>
      <w:r w:rsidR="00493916">
        <w:rPr>
          <w:rFonts w:ascii="Times New Roman" w:hAnsi="Times New Roman"/>
          <w:sz w:val="24"/>
          <w:szCs w:val="24"/>
          <w:lang w:val="ru-RU"/>
        </w:rPr>
        <w:t>.</w:t>
      </w:r>
    </w:p>
    <w:p w:rsidR="00073A4E" w:rsidRPr="00594B87" w:rsidRDefault="00073A4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 w:rsidRPr="00594B87">
        <w:rPr>
          <w:rFonts w:ascii="Times New Roman" w:hAnsi="Times New Roman"/>
          <w:sz w:val="24"/>
          <w:szCs w:val="24"/>
          <w:lang w:val="ru-RU"/>
        </w:rPr>
        <w:t xml:space="preserve">      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Поточний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ремонт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вуличного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освітлення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Pr="00594B87">
        <w:rPr>
          <w:rFonts w:ascii="Times New Roman" w:hAnsi="Times New Roman"/>
          <w:sz w:val="24"/>
          <w:szCs w:val="24"/>
          <w:lang w:val="ru-RU"/>
        </w:rPr>
        <w:t>.Т</w:t>
      </w:r>
      <w:proofErr w:type="gramEnd"/>
      <w:r w:rsidRPr="00594B87">
        <w:rPr>
          <w:rFonts w:ascii="Times New Roman" w:hAnsi="Times New Roman"/>
          <w:sz w:val="24"/>
          <w:szCs w:val="24"/>
          <w:lang w:val="ru-RU"/>
        </w:rPr>
        <w:t>аврійське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3916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594B87">
        <w:rPr>
          <w:rFonts w:ascii="Times New Roman" w:hAnsi="Times New Roman"/>
          <w:sz w:val="24"/>
          <w:szCs w:val="24"/>
          <w:lang w:val="ru-RU"/>
        </w:rPr>
        <w:t>40</w:t>
      </w:r>
      <w:r w:rsidR="0049391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224,00 грн</w:t>
      </w:r>
      <w:r w:rsidR="00493916">
        <w:rPr>
          <w:rFonts w:ascii="Times New Roman" w:hAnsi="Times New Roman"/>
          <w:sz w:val="24"/>
          <w:szCs w:val="24"/>
          <w:lang w:val="ru-RU"/>
        </w:rPr>
        <w:t>.</w:t>
      </w:r>
    </w:p>
    <w:p w:rsidR="00073A4E" w:rsidRDefault="00073A4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 w:rsidRPr="00594B87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49391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Поточний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ремонт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ліній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електропередачі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Pr="00594B87">
        <w:rPr>
          <w:rFonts w:ascii="Times New Roman" w:hAnsi="Times New Roman"/>
          <w:sz w:val="24"/>
          <w:szCs w:val="24"/>
          <w:lang w:val="ru-RU"/>
        </w:rPr>
        <w:t>.Ч</w:t>
      </w:r>
      <w:proofErr w:type="gramEnd"/>
      <w:r w:rsidRPr="00594B87">
        <w:rPr>
          <w:rFonts w:ascii="Times New Roman" w:hAnsi="Times New Roman"/>
          <w:sz w:val="24"/>
          <w:szCs w:val="24"/>
          <w:lang w:val="ru-RU"/>
        </w:rPr>
        <w:t>истопіль</w:t>
      </w:r>
      <w:proofErr w:type="spellEnd"/>
      <w:r w:rsidRPr="00594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3916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034157">
        <w:rPr>
          <w:rFonts w:ascii="Times New Roman" w:hAnsi="Times New Roman"/>
          <w:sz w:val="24"/>
          <w:szCs w:val="24"/>
          <w:lang w:val="ru-RU"/>
        </w:rPr>
        <w:t>136</w:t>
      </w:r>
      <w:r w:rsidR="004869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4157">
        <w:rPr>
          <w:rFonts w:ascii="Times New Roman" w:hAnsi="Times New Roman"/>
          <w:sz w:val="24"/>
          <w:szCs w:val="24"/>
          <w:lang w:val="ru-RU"/>
        </w:rPr>
        <w:t>199,26</w:t>
      </w:r>
      <w:r w:rsidRPr="00594B87">
        <w:rPr>
          <w:rFonts w:ascii="Times New Roman" w:hAnsi="Times New Roman"/>
          <w:sz w:val="24"/>
          <w:szCs w:val="24"/>
          <w:lang w:val="ru-RU"/>
        </w:rPr>
        <w:t>,00</w:t>
      </w:r>
      <w:r w:rsidR="0049391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4B87">
        <w:rPr>
          <w:rFonts w:ascii="Times New Roman" w:hAnsi="Times New Roman"/>
          <w:sz w:val="24"/>
          <w:szCs w:val="24"/>
          <w:lang w:val="ru-RU"/>
        </w:rPr>
        <w:t>грн</w:t>
      </w:r>
      <w:r w:rsidR="00493916">
        <w:rPr>
          <w:rFonts w:ascii="Times New Roman" w:hAnsi="Times New Roman"/>
          <w:sz w:val="24"/>
          <w:szCs w:val="24"/>
          <w:lang w:val="ru-RU"/>
        </w:rPr>
        <w:t>.</w:t>
      </w:r>
    </w:p>
    <w:p w:rsidR="00C34EBF" w:rsidRDefault="00C34EBF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Покос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бурянів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кладовищах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дитячому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майданчику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.М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озолевськом</w:t>
      </w:r>
      <w:r w:rsidR="00034157">
        <w:rPr>
          <w:rFonts w:ascii="Times New Roman" w:hAnsi="Times New Roman"/>
          <w:sz w:val="24"/>
          <w:szCs w:val="24"/>
          <w:lang w:val="ru-RU"/>
        </w:rPr>
        <w:t>у</w:t>
      </w:r>
      <w:proofErr w:type="spellEnd"/>
      <w:r w:rsidR="0003415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696E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034157">
        <w:rPr>
          <w:rFonts w:ascii="Times New Roman" w:hAnsi="Times New Roman"/>
          <w:sz w:val="24"/>
          <w:szCs w:val="24"/>
          <w:lang w:val="ru-RU"/>
        </w:rPr>
        <w:t>68</w:t>
      </w:r>
      <w:r w:rsidR="004869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4157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00,0</w:t>
      </w:r>
      <w:r w:rsidR="0048696E">
        <w:rPr>
          <w:rFonts w:ascii="Times New Roman" w:hAnsi="Times New Roman"/>
          <w:sz w:val="24"/>
          <w:szCs w:val="24"/>
          <w:lang w:val="ru-RU"/>
        </w:rPr>
        <w:t xml:space="preserve">0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48696E">
        <w:rPr>
          <w:rFonts w:ascii="Times New Roman" w:hAnsi="Times New Roman"/>
          <w:sz w:val="24"/>
          <w:szCs w:val="24"/>
          <w:lang w:val="ru-RU"/>
        </w:rPr>
        <w:t>.</w:t>
      </w:r>
    </w:p>
    <w:p w:rsidR="00C34EBF" w:rsidRDefault="00C34EBF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Поточний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ремонт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лінії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електропередач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7D2D">
        <w:rPr>
          <w:rFonts w:ascii="Times New Roman" w:hAnsi="Times New Roman"/>
          <w:sz w:val="24"/>
          <w:szCs w:val="24"/>
          <w:lang w:val="ru-RU"/>
        </w:rPr>
        <w:t>в с</w:t>
      </w:r>
      <w:proofErr w:type="gramStart"/>
      <w:r w:rsidR="00817D2D">
        <w:rPr>
          <w:rFonts w:ascii="Times New Roman" w:hAnsi="Times New Roman"/>
          <w:sz w:val="24"/>
          <w:szCs w:val="24"/>
          <w:lang w:val="ru-RU"/>
        </w:rPr>
        <w:t>.В</w:t>
      </w:r>
      <w:proofErr w:type="gramEnd"/>
      <w:r w:rsidR="00817D2D">
        <w:rPr>
          <w:rFonts w:ascii="Times New Roman" w:hAnsi="Times New Roman"/>
          <w:sz w:val="24"/>
          <w:szCs w:val="24"/>
          <w:lang w:val="ru-RU"/>
        </w:rPr>
        <w:t>еселому -</w:t>
      </w:r>
      <w:r w:rsidR="004869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7D2D">
        <w:rPr>
          <w:rFonts w:ascii="Times New Roman" w:hAnsi="Times New Roman"/>
          <w:sz w:val="24"/>
          <w:szCs w:val="24"/>
          <w:lang w:val="ru-RU"/>
        </w:rPr>
        <w:t>46745,00 грн</w:t>
      </w:r>
      <w:r w:rsidR="0048696E">
        <w:rPr>
          <w:rFonts w:ascii="Times New Roman" w:hAnsi="Times New Roman"/>
          <w:sz w:val="24"/>
          <w:szCs w:val="24"/>
          <w:lang w:val="ru-RU"/>
        </w:rPr>
        <w:t>.</w:t>
      </w:r>
    </w:p>
    <w:p w:rsidR="00A12EE4" w:rsidRDefault="00A12EE4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Поточний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ремонт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лінії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електропередач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укіївка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C218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79039,88 грн</w:t>
      </w:r>
      <w:r w:rsidR="00C218F2">
        <w:rPr>
          <w:rFonts w:ascii="Times New Roman" w:hAnsi="Times New Roman"/>
          <w:sz w:val="24"/>
          <w:szCs w:val="24"/>
          <w:lang w:val="ru-RU"/>
        </w:rPr>
        <w:t>.</w:t>
      </w:r>
    </w:p>
    <w:p w:rsidR="00A12EE4" w:rsidRDefault="00A12EE4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Поточний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ремонт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лінії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електропередач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Криничувате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C218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18789,50 грн</w:t>
      </w:r>
      <w:r w:rsidR="00C218F2">
        <w:rPr>
          <w:rFonts w:ascii="Times New Roman" w:hAnsi="Times New Roman"/>
          <w:sz w:val="24"/>
          <w:szCs w:val="24"/>
          <w:lang w:val="ru-RU"/>
        </w:rPr>
        <w:t>.</w:t>
      </w:r>
    </w:p>
    <w:p w:rsidR="00A12EE4" w:rsidRDefault="00A12EE4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Поточний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ремонт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лінії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електропередач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в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 Лебедине -</w:t>
      </w:r>
      <w:r w:rsidR="00C218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9841,67 грн</w:t>
      </w:r>
      <w:r w:rsidR="00C218F2">
        <w:rPr>
          <w:rFonts w:ascii="Times New Roman" w:hAnsi="Times New Roman"/>
          <w:sz w:val="24"/>
          <w:szCs w:val="24"/>
          <w:lang w:val="ru-RU"/>
        </w:rPr>
        <w:t>.</w:t>
      </w:r>
    </w:p>
    <w:p w:rsidR="00A12EE4" w:rsidRDefault="00A12EE4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Поточний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ремонт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підвісного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містка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.Л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ошкарівка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18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C218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46570,00</w:t>
      </w:r>
      <w:r w:rsidR="00C218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C218F2">
        <w:rPr>
          <w:rFonts w:ascii="Times New Roman" w:hAnsi="Times New Roman"/>
          <w:sz w:val="24"/>
          <w:szCs w:val="24"/>
          <w:lang w:val="ru-RU"/>
        </w:rPr>
        <w:t>.</w:t>
      </w:r>
    </w:p>
    <w:p w:rsidR="00034157" w:rsidRDefault="00034157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Поточний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ремонт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ліній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електропередач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вуличного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освітлення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авлопілля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вул</w:t>
      </w:r>
      <w:r w:rsidR="00C218F2">
        <w:rPr>
          <w:rFonts w:ascii="Times New Roman" w:hAnsi="Times New Roman"/>
          <w:sz w:val="24"/>
          <w:szCs w:val="24"/>
          <w:lang w:val="ru-RU"/>
        </w:rPr>
        <w:t>.</w:t>
      </w:r>
      <w:r w:rsidR="0005187F">
        <w:rPr>
          <w:rFonts w:ascii="Times New Roman" w:hAnsi="Times New Roman"/>
          <w:sz w:val="24"/>
          <w:szCs w:val="24"/>
          <w:lang w:val="ru-RU"/>
        </w:rPr>
        <w:t>Ц</w:t>
      </w:r>
      <w:r>
        <w:rPr>
          <w:rFonts w:ascii="Times New Roman" w:hAnsi="Times New Roman"/>
          <w:sz w:val="24"/>
          <w:szCs w:val="24"/>
          <w:lang w:val="ru-RU"/>
        </w:rPr>
        <w:t>ентральна</w:t>
      </w:r>
      <w:proofErr w:type="spellEnd"/>
      <w:r w:rsidR="0005187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05187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44708,90</w:t>
      </w:r>
      <w:r w:rsidR="0005187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05187F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05187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Лесі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Українки</w:t>
      </w:r>
      <w:proofErr w:type="spellEnd"/>
      <w:r w:rsidR="0005187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05187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30606,10 грн</w:t>
      </w:r>
      <w:r w:rsidR="0005187F">
        <w:rPr>
          <w:rFonts w:ascii="Times New Roman" w:hAnsi="Times New Roman"/>
          <w:sz w:val="24"/>
          <w:szCs w:val="24"/>
          <w:lang w:val="ru-RU"/>
        </w:rPr>
        <w:t>.</w:t>
      </w:r>
    </w:p>
    <w:p w:rsidR="00034157" w:rsidRDefault="00034157" w:rsidP="00034157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Поточний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ремонт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ліній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електропередач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вуличного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освітлення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еселе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вул.Центральна</w:t>
      </w:r>
      <w:proofErr w:type="spellEnd"/>
      <w:r w:rsidR="005B059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5B059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13019,88 гр</w:t>
      </w:r>
      <w:r w:rsidR="005B059C">
        <w:rPr>
          <w:rFonts w:ascii="Times New Roman" w:hAnsi="Times New Roman"/>
          <w:sz w:val="24"/>
          <w:szCs w:val="24"/>
          <w:lang w:val="ru-RU"/>
        </w:rPr>
        <w:t>н.</w:t>
      </w:r>
    </w:p>
    <w:p w:rsidR="00034157" w:rsidRPr="00034157" w:rsidRDefault="00034157" w:rsidP="00034157">
      <w:pPr>
        <w:rPr>
          <w:rFonts w:ascii="Times New Roman" w:hAnsi="Times New Roman"/>
          <w:lang w:val="ru-RU"/>
        </w:rPr>
      </w:pPr>
      <w:r w:rsidRPr="00034157">
        <w:rPr>
          <w:rFonts w:ascii="Times New Roman" w:hAnsi="Times New Roman"/>
          <w:lang w:val="ru-RU"/>
        </w:rPr>
        <w:t xml:space="preserve">             </w:t>
      </w:r>
      <w:r w:rsidR="00D755AE">
        <w:rPr>
          <w:rFonts w:ascii="Times New Roman" w:hAnsi="Times New Roman"/>
          <w:lang w:val="ru-RU"/>
        </w:rPr>
        <w:t xml:space="preserve"> </w:t>
      </w:r>
      <w:proofErr w:type="spellStart"/>
      <w:r w:rsidRPr="00034157">
        <w:rPr>
          <w:rFonts w:ascii="Times New Roman" w:hAnsi="Times New Roman"/>
          <w:lang w:val="ru-RU"/>
        </w:rPr>
        <w:t>Поточний</w:t>
      </w:r>
      <w:proofErr w:type="spellEnd"/>
      <w:r w:rsidRPr="00034157">
        <w:rPr>
          <w:rFonts w:ascii="Times New Roman" w:hAnsi="Times New Roman"/>
          <w:lang w:val="ru-RU"/>
        </w:rPr>
        <w:t xml:space="preserve"> ремонт </w:t>
      </w:r>
      <w:proofErr w:type="spellStart"/>
      <w:r w:rsidRPr="00034157">
        <w:rPr>
          <w:rFonts w:ascii="Times New Roman" w:hAnsi="Times New Roman"/>
          <w:lang w:val="ru-RU"/>
        </w:rPr>
        <w:t>ліній</w:t>
      </w:r>
      <w:proofErr w:type="spellEnd"/>
      <w:r w:rsidRPr="00034157">
        <w:rPr>
          <w:rFonts w:ascii="Times New Roman" w:hAnsi="Times New Roman"/>
          <w:lang w:val="ru-RU"/>
        </w:rPr>
        <w:t xml:space="preserve"> </w:t>
      </w:r>
      <w:proofErr w:type="spellStart"/>
      <w:r w:rsidRPr="00034157">
        <w:rPr>
          <w:rFonts w:ascii="Times New Roman" w:hAnsi="Times New Roman"/>
          <w:lang w:val="ru-RU"/>
        </w:rPr>
        <w:t>електропередач</w:t>
      </w:r>
      <w:proofErr w:type="spellEnd"/>
      <w:r w:rsidRPr="00034157">
        <w:rPr>
          <w:rFonts w:ascii="Times New Roman" w:hAnsi="Times New Roman"/>
          <w:lang w:val="ru-RU"/>
        </w:rPr>
        <w:t xml:space="preserve">  </w:t>
      </w:r>
      <w:proofErr w:type="spellStart"/>
      <w:r w:rsidRPr="00034157">
        <w:rPr>
          <w:rFonts w:ascii="Times New Roman" w:hAnsi="Times New Roman"/>
          <w:lang w:val="ru-RU"/>
        </w:rPr>
        <w:t>вуличного</w:t>
      </w:r>
      <w:proofErr w:type="spellEnd"/>
      <w:r w:rsidRPr="00034157">
        <w:rPr>
          <w:rFonts w:ascii="Times New Roman" w:hAnsi="Times New Roman"/>
          <w:lang w:val="ru-RU"/>
        </w:rPr>
        <w:t xml:space="preserve"> </w:t>
      </w:r>
      <w:proofErr w:type="spellStart"/>
      <w:r w:rsidRPr="00034157">
        <w:rPr>
          <w:rFonts w:ascii="Times New Roman" w:hAnsi="Times New Roman"/>
          <w:lang w:val="ru-RU"/>
        </w:rPr>
        <w:t>освітлення</w:t>
      </w:r>
      <w:proofErr w:type="spellEnd"/>
      <w:r w:rsidRPr="00034157">
        <w:rPr>
          <w:rFonts w:ascii="Times New Roman" w:hAnsi="Times New Roman"/>
          <w:lang w:val="ru-RU"/>
        </w:rPr>
        <w:t xml:space="preserve">  </w:t>
      </w:r>
      <w:proofErr w:type="spellStart"/>
      <w:r w:rsidRPr="00034157">
        <w:rPr>
          <w:rFonts w:ascii="Times New Roman" w:hAnsi="Times New Roman"/>
          <w:lang w:val="ru-RU"/>
        </w:rPr>
        <w:t>с</w:t>
      </w:r>
      <w:proofErr w:type="gramStart"/>
      <w:r w:rsidRPr="00034157">
        <w:rPr>
          <w:rFonts w:ascii="Times New Roman" w:hAnsi="Times New Roman"/>
          <w:lang w:val="ru-RU"/>
        </w:rPr>
        <w:t>.Л</w:t>
      </w:r>
      <w:proofErr w:type="gramEnd"/>
      <w:r w:rsidRPr="00034157">
        <w:rPr>
          <w:rFonts w:ascii="Times New Roman" w:hAnsi="Times New Roman"/>
          <w:lang w:val="ru-RU"/>
        </w:rPr>
        <w:t>укіївка</w:t>
      </w:r>
      <w:proofErr w:type="spellEnd"/>
      <w:r w:rsidRPr="00034157">
        <w:rPr>
          <w:rFonts w:ascii="Times New Roman" w:hAnsi="Times New Roman"/>
          <w:lang w:val="ru-RU"/>
        </w:rPr>
        <w:t xml:space="preserve"> </w:t>
      </w:r>
      <w:proofErr w:type="spellStart"/>
      <w:r w:rsidRPr="00034157">
        <w:rPr>
          <w:rFonts w:ascii="Times New Roman" w:hAnsi="Times New Roman"/>
          <w:lang w:val="ru-RU"/>
        </w:rPr>
        <w:t>вул.Лугова</w:t>
      </w:r>
      <w:proofErr w:type="spellEnd"/>
      <w:r w:rsidR="007C01E9">
        <w:rPr>
          <w:rFonts w:ascii="Times New Roman" w:hAnsi="Times New Roman"/>
          <w:lang w:val="ru-RU"/>
        </w:rPr>
        <w:t xml:space="preserve"> </w:t>
      </w:r>
      <w:r w:rsidRPr="00034157">
        <w:rPr>
          <w:rFonts w:ascii="Times New Roman" w:hAnsi="Times New Roman"/>
          <w:lang w:val="ru-RU"/>
        </w:rPr>
        <w:t>-</w:t>
      </w:r>
      <w:r w:rsidR="007C01E9">
        <w:rPr>
          <w:rFonts w:ascii="Times New Roman" w:hAnsi="Times New Roman"/>
          <w:lang w:val="ru-RU"/>
        </w:rPr>
        <w:t xml:space="preserve"> </w:t>
      </w:r>
      <w:r w:rsidRPr="00034157">
        <w:rPr>
          <w:rFonts w:ascii="Times New Roman" w:hAnsi="Times New Roman"/>
          <w:lang w:val="ru-RU"/>
        </w:rPr>
        <w:t>62242,21 грн</w:t>
      </w:r>
      <w:r w:rsidR="007C01E9">
        <w:rPr>
          <w:rFonts w:ascii="Times New Roman" w:hAnsi="Times New Roman"/>
          <w:lang w:val="ru-RU"/>
        </w:rPr>
        <w:t>.</w:t>
      </w:r>
    </w:p>
    <w:p w:rsidR="00034157" w:rsidRDefault="00034157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D755AE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Поточний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ремонт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ліній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електропередач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вуличного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освітлення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.Ч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истопіль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C01E9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ул.Соборна</w:t>
      </w:r>
      <w:proofErr w:type="spellEnd"/>
      <w:r w:rsidR="007C01E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7C01E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32169,79 грн</w:t>
      </w:r>
      <w:r w:rsidR="007C01E9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7C01E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Лесі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Українки</w:t>
      </w:r>
      <w:proofErr w:type="spellEnd"/>
      <w:r w:rsidR="007C01E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7C01E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15544,27</w:t>
      </w:r>
      <w:r w:rsidR="007C01E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грн</w:t>
      </w:r>
      <w:r w:rsidR="007C01E9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12EE4" w:rsidRDefault="00034157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Поточний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ремонт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ліній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електроп</w:t>
      </w:r>
      <w:r w:rsidR="007C01E9">
        <w:rPr>
          <w:rFonts w:ascii="Times New Roman" w:hAnsi="Times New Roman"/>
          <w:sz w:val="24"/>
          <w:szCs w:val="24"/>
          <w:lang w:val="ru-RU"/>
        </w:rPr>
        <w:t>ередач</w:t>
      </w:r>
      <w:proofErr w:type="spellEnd"/>
      <w:r w:rsidR="007C01E9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="007C01E9">
        <w:rPr>
          <w:rFonts w:ascii="Times New Roman" w:hAnsi="Times New Roman"/>
          <w:sz w:val="24"/>
          <w:szCs w:val="24"/>
          <w:lang w:val="ru-RU"/>
        </w:rPr>
        <w:t>вуличного</w:t>
      </w:r>
      <w:proofErr w:type="spellEnd"/>
      <w:r w:rsidR="007C01E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C01E9">
        <w:rPr>
          <w:rFonts w:ascii="Times New Roman" w:hAnsi="Times New Roman"/>
          <w:sz w:val="24"/>
          <w:szCs w:val="24"/>
          <w:lang w:val="ru-RU"/>
        </w:rPr>
        <w:t>освітлення</w:t>
      </w:r>
      <w:proofErr w:type="spellEnd"/>
      <w:r w:rsidR="007C01E9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="007C01E9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="007C01E9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М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ар</w:t>
      </w:r>
      <w:r w:rsidR="00817D2D" w:rsidRPr="00817D2D">
        <w:rPr>
          <w:rFonts w:ascii="Times New Roman" w:hAnsi="Times New Roman"/>
          <w:sz w:val="24"/>
          <w:szCs w:val="24"/>
          <w:lang w:val="ru-RU"/>
        </w:rPr>
        <w:t>’</w:t>
      </w:r>
      <w:r>
        <w:rPr>
          <w:rFonts w:ascii="Times New Roman" w:hAnsi="Times New Roman"/>
          <w:sz w:val="24"/>
          <w:szCs w:val="24"/>
          <w:lang w:val="ru-RU"/>
        </w:rPr>
        <w:t>ївка</w:t>
      </w:r>
      <w:proofErr w:type="spellEnd"/>
      <w:r w:rsidR="00817D2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вул</w:t>
      </w:r>
      <w:r w:rsidR="00817D2D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Ц</w:t>
      </w:r>
      <w:r w:rsidR="00817D2D">
        <w:rPr>
          <w:rFonts w:ascii="Times New Roman" w:hAnsi="Times New Roman"/>
          <w:sz w:val="24"/>
          <w:szCs w:val="24"/>
          <w:lang w:val="ru-RU"/>
        </w:rPr>
        <w:t>ентральна</w:t>
      </w:r>
      <w:proofErr w:type="spellEnd"/>
      <w:r w:rsidR="007C01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7D2D">
        <w:rPr>
          <w:rFonts w:ascii="Times New Roman" w:hAnsi="Times New Roman"/>
          <w:sz w:val="24"/>
          <w:szCs w:val="24"/>
        </w:rPr>
        <w:t>-</w:t>
      </w:r>
      <w:r w:rsidR="007C01E9">
        <w:rPr>
          <w:rFonts w:ascii="Times New Roman" w:hAnsi="Times New Roman"/>
          <w:sz w:val="24"/>
          <w:szCs w:val="24"/>
        </w:rPr>
        <w:t xml:space="preserve"> </w:t>
      </w:r>
      <w:r w:rsidR="00817D2D">
        <w:rPr>
          <w:rFonts w:ascii="Times New Roman" w:hAnsi="Times New Roman"/>
          <w:sz w:val="24"/>
          <w:szCs w:val="24"/>
        </w:rPr>
        <w:t>65360,76 грн.</w:t>
      </w:r>
    </w:p>
    <w:p w:rsidR="00817D2D" w:rsidRDefault="00D755A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817D2D">
        <w:rPr>
          <w:rFonts w:ascii="Times New Roman" w:hAnsi="Times New Roman"/>
          <w:sz w:val="24"/>
          <w:szCs w:val="24"/>
          <w:lang w:val="ru-RU"/>
        </w:rPr>
        <w:t>Поточний</w:t>
      </w:r>
      <w:proofErr w:type="spellEnd"/>
      <w:r w:rsidR="00817D2D">
        <w:rPr>
          <w:rFonts w:ascii="Times New Roman" w:hAnsi="Times New Roman"/>
          <w:sz w:val="24"/>
          <w:szCs w:val="24"/>
          <w:lang w:val="ru-RU"/>
        </w:rPr>
        <w:t xml:space="preserve"> ремонт </w:t>
      </w:r>
      <w:proofErr w:type="spellStart"/>
      <w:r w:rsidR="00817D2D">
        <w:rPr>
          <w:rFonts w:ascii="Times New Roman" w:hAnsi="Times New Roman"/>
          <w:sz w:val="24"/>
          <w:szCs w:val="24"/>
          <w:lang w:val="ru-RU"/>
        </w:rPr>
        <w:t>ліній</w:t>
      </w:r>
      <w:proofErr w:type="spellEnd"/>
      <w:r w:rsidR="00817D2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17D2D">
        <w:rPr>
          <w:rFonts w:ascii="Times New Roman" w:hAnsi="Times New Roman"/>
          <w:sz w:val="24"/>
          <w:szCs w:val="24"/>
          <w:lang w:val="ru-RU"/>
        </w:rPr>
        <w:t>електропередач</w:t>
      </w:r>
      <w:proofErr w:type="spellEnd"/>
      <w:r w:rsidR="00817D2D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="00817D2D">
        <w:rPr>
          <w:rFonts w:ascii="Times New Roman" w:hAnsi="Times New Roman"/>
          <w:sz w:val="24"/>
          <w:szCs w:val="24"/>
          <w:lang w:val="ru-RU"/>
        </w:rPr>
        <w:t>вуличного</w:t>
      </w:r>
      <w:proofErr w:type="spellEnd"/>
      <w:r w:rsidR="00817D2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17D2D">
        <w:rPr>
          <w:rFonts w:ascii="Times New Roman" w:hAnsi="Times New Roman"/>
          <w:sz w:val="24"/>
          <w:szCs w:val="24"/>
          <w:lang w:val="ru-RU"/>
        </w:rPr>
        <w:t>освітлення</w:t>
      </w:r>
      <w:proofErr w:type="spellEnd"/>
      <w:r w:rsidR="00817D2D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="00817D2D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="00817D2D">
        <w:rPr>
          <w:rFonts w:ascii="Times New Roman" w:hAnsi="Times New Roman"/>
          <w:sz w:val="24"/>
          <w:szCs w:val="24"/>
          <w:lang w:val="ru-RU"/>
        </w:rPr>
        <w:t>.Н</w:t>
      </w:r>
      <w:proofErr w:type="gramEnd"/>
      <w:r w:rsidR="00817D2D">
        <w:rPr>
          <w:rFonts w:ascii="Times New Roman" w:hAnsi="Times New Roman"/>
          <w:sz w:val="24"/>
          <w:szCs w:val="24"/>
          <w:lang w:val="ru-RU"/>
        </w:rPr>
        <w:t>овоіванівка</w:t>
      </w:r>
      <w:proofErr w:type="spellEnd"/>
      <w:r w:rsidR="00817D2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17D2D">
        <w:rPr>
          <w:rFonts w:ascii="Times New Roman" w:hAnsi="Times New Roman"/>
          <w:sz w:val="24"/>
          <w:szCs w:val="24"/>
          <w:lang w:val="ru-RU"/>
        </w:rPr>
        <w:t>вул.Миру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7D2D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7D2D">
        <w:rPr>
          <w:rFonts w:ascii="Times New Roman" w:hAnsi="Times New Roman"/>
          <w:sz w:val="24"/>
          <w:szCs w:val="24"/>
          <w:lang w:val="ru-RU"/>
        </w:rPr>
        <w:t>14844,29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7D2D">
        <w:rPr>
          <w:rFonts w:ascii="Times New Roman" w:hAnsi="Times New Roman"/>
          <w:sz w:val="24"/>
          <w:szCs w:val="24"/>
          <w:lang w:val="ru-RU"/>
        </w:rPr>
        <w:t>грн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17D2D" w:rsidRPr="00817D2D" w:rsidRDefault="00D755AE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proofErr w:type="spellStart"/>
      <w:r w:rsidR="00817D2D">
        <w:rPr>
          <w:rFonts w:ascii="Times New Roman" w:hAnsi="Times New Roman"/>
          <w:sz w:val="24"/>
          <w:szCs w:val="24"/>
          <w:lang w:val="ru-RU"/>
        </w:rPr>
        <w:t>Поточний</w:t>
      </w:r>
      <w:proofErr w:type="spellEnd"/>
      <w:r w:rsidR="00817D2D">
        <w:rPr>
          <w:rFonts w:ascii="Times New Roman" w:hAnsi="Times New Roman"/>
          <w:sz w:val="24"/>
          <w:szCs w:val="24"/>
          <w:lang w:val="ru-RU"/>
        </w:rPr>
        <w:t xml:space="preserve"> ремонт </w:t>
      </w:r>
      <w:proofErr w:type="spellStart"/>
      <w:r w:rsidR="00817D2D">
        <w:rPr>
          <w:rFonts w:ascii="Times New Roman" w:hAnsi="Times New Roman"/>
          <w:sz w:val="24"/>
          <w:szCs w:val="24"/>
          <w:lang w:val="ru-RU"/>
        </w:rPr>
        <w:t>ліній</w:t>
      </w:r>
      <w:proofErr w:type="spellEnd"/>
      <w:r w:rsidR="00817D2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17D2D">
        <w:rPr>
          <w:rFonts w:ascii="Times New Roman" w:hAnsi="Times New Roman"/>
          <w:sz w:val="24"/>
          <w:szCs w:val="24"/>
          <w:lang w:val="ru-RU"/>
        </w:rPr>
        <w:t>електропередач</w:t>
      </w:r>
      <w:proofErr w:type="spellEnd"/>
      <w:r w:rsidR="00817D2D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="00817D2D">
        <w:rPr>
          <w:rFonts w:ascii="Times New Roman" w:hAnsi="Times New Roman"/>
          <w:sz w:val="24"/>
          <w:szCs w:val="24"/>
          <w:lang w:val="ru-RU"/>
        </w:rPr>
        <w:t>вуличного</w:t>
      </w:r>
      <w:proofErr w:type="spellEnd"/>
      <w:r w:rsidR="00817D2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17D2D">
        <w:rPr>
          <w:rFonts w:ascii="Times New Roman" w:hAnsi="Times New Roman"/>
          <w:sz w:val="24"/>
          <w:szCs w:val="24"/>
          <w:lang w:val="ru-RU"/>
        </w:rPr>
        <w:t>освітлення</w:t>
      </w:r>
      <w:proofErr w:type="spellEnd"/>
      <w:r w:rsidR="00817D2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17D2D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="00817D2D">
        <w:rPr>
          <w:rFonts w:ascii="Times New Roman" w:hAnsi="Times New Roman"/>
          <w:sz w:val="24"/>
          <w:szCs w:val="24"/>
          <w:lang w:val="ru-RU"/>
        </w:rPr>
        <w:t>.Т</w:t>
      </w:r>
      <w:proofErr w:type="gramEnd"/>
      <w:r w:rsidR="00817D2D">
        <w:rPr>
          <w:rFonts w:ascii="Times New Roman" w:hAnsi="Times New Roman"/>
          <w:sz w:val="24"/>
          <w:szCs w:val="24"/>
          <w:lang w:val="ru-RU"/>
        </w:rPr>
        <w:t>аврійське</w:t>
      </w:r>
      <w:proofErr w:type="spellEnd"/>
      <w:r w:rsidR="00817D2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вул</w:t>
      </w:r>
      <w:r w:rsidR="00817D2D">
        <w:rPr>
          <w:rFonts w:ascii="Times New Roman" w:hAnsi="Times New Roman"/>
          <w:sz w:val="24"/>
          <w:szCs w:val="24"/>
          <w:lang w:val="ru-RU"/>
        </w:rPr>
        <w:t>.Таврійська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7D2D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7D2D">
        <w:rPr>
          <w:rFonts w:ascii="Times New Roman" w:hAnsi="Times New Roman"/>
          <w:sz w:val="24"/>
          <w:szCs w:val="24"/>
          <w:lang w:val="ru-RU"/>
        </w:rPr>
        <w:t>32060,75 грн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817D2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817D2D">
        <w:rPr>
          <w:rFonts w:ascii="Times New Roman" w:hAnsi="Times New Roman"/>
          <w:sz w:val="24"/>
          <w:szCs w:val="24"/>
          <w:lang w:val="ru-RU"/>
        </w:rPr>
        <w:t>вул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  <w:r w:rsidR="00817D2D">
        <w:rPr>
          <w:rFonts w:ascii="Times New Roman" w:hAnsi="Times New Roman"/>
          <w:sz w:val="24"/>
          <w:szCs w:val="24"/>
          <w:lang w:val="ru-RU"/>
        </w:rPr>
        <w:t xml:space="preserve"> Солона 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7D2D">
        <w:rPr>
          <w:rFonts w:ascii="Times New Roman" w:hAnsi="Times New Roman"/>
          <w:sz w:val="24"/>
          <w:szCs w:val="24"/>
          <w:lang w:val="ru-RU"/>
        </w:rPr>
        <w:t xml:space="preserve">19542,24 грн. </w:t>
      </w:r>
    </w:p>
    <w:p w:rsidR="00073A4E" w:rsidRPr="00594B87" w:rsidRDefault="00073A4E" w:rsidP="00073A4E">
      <w:pPr>
        <w:pStyle w:val="ab"/>
        <w:spacing w:after="0"/>
        <w:ind w:left="35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>Спеціальний фонд (03 фонд)</w:t>
      </w:r>
      <w:r w:rsidR="00915076">
        <w:rPr>
          <w:rFonts w:ascii="Times New Roman" w:hAnsi="Times New Roman"/>
          <w:b/>
          <w:i/>
          <w:sz w:val="24"/>
          <w:szCs w:val="24"/>
          <w:u w:val="single"/>
        </w:rPr>
        <w:t xml:space="preserve">  всього на суму -284 102</w:t>
      </w:r>
      <w:r w:rsidR="003E6EEC">
        <w:rPr>
          <w:rFonts w:ascii="Times New Roman" w:hAnsi="Times New Roman"/>
          <w:b/>
          <w:i/>
          <w:sz w:val="24"/>
          <w:szCs w:val="24"/>
          <w:u w:val="single"/>
        </w:rPr>
        <w:t>,97 грн</w:t>
      </w:r>
    </w:p>
    <w:p w:rsidR="00A12EE4" w:rsidRDefault="00466A6D" w:rsidP="003839A1">
      <w:pPr>
        <w:pStyle w:val="ab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 w:rsidRPr="003839A1">
        <w:rPr>
          <w:rFonts w:ascii="Times New Roman" w:hAnsi="Times New Roman"/>
          <w:sz w:val="24"/>
          <w:szCs w:val="24"/>
        </w:rPr>
        <w:t xml:space="preserve">За рахунок </w:t>
      </w:r>
      <w:r w:rsidR="003839A1">
        <w:rPr>
          <w:rFonts w:ascii="Times New Roman" w:hAnsi="Times New Roman"/>
          <w:sz w:val="24"/>
          <w:szCs w:val="24"/>
        </w:rPr>
        <w:t xml:space="preserve">благодійного </w:t>
      </w:r>
      <w:r w:rsidRPr="003839A1">
        <w:rPr>
          <w:rFonts w:ascii="Times New Roman" w:hAnsi="Times New Roman"/>
          <w:sz w:val="24"/>
          <w:szCs w:val="24"/>
        </w:rPr>
        <w:t>фонду «Міжнародний медичний корпус України»</w:t>
      </w:r>
      <w:r w:rsidR="003839A1">
        <w:rPr>
          <w:rFonts w:ascii="Times New Roman" w:hAnsi="Times New Roman"/>
          <w:sz w:val="24"/>
          <w:szCs w:val="24"/>
        </w:rPr>
        <w:t xml:space="preserve"> о</w:t>
      </w:r>
      <w:r w:rsidRPr="00594B87">
        <w:rPr>
          <w:rFonts w:ascii="Times New Roman" w:hAnsi="Times New Roman"/>
          <w:sz w:val="24"/>
          <w:szCs w:val="24"/>
        </w:rPr>
        <w:t>тримано матеріали на суму 59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052,97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3839A1">
        <w:rPr>
          <w:rFonts w:ascii="Times New Roman" w:hAnsi="Times New Roman"/>
          <w:sz w:val="24"/>
          <w:szCs w:val="24"/>
        </w:rPr>
        <w:t xml:space="preserve">., в </w:t>
      </w:r>
      <w:r w:rsidRPr="00594B87">
        <w:rPr>
          <w:rFonts w:ascii="Times New Roman" w:hAnsi="Times New Roman"/>
          <w:sz w:val="24"/>
          <w:szCs w:val="24"/>
        </w:rPr>
        <w:t>т.ч.</w:t>
      </w:r>
      <w:r w:rsidR="003839A1">
        <w:rPr>
          <w:rFonts w:ascii="Times New Roman" w:hAnsi="Times New Roman"/>
          <w:sz w:val="24"/>
          <w:szCs w:val="24"/>
        </w:rPr>
        <w:t xml:space="preserve">: </w:t>
      </w:r>
      <w:r w:rsidRPr="00594B87">
        <w:rPr>
          <w:rFonts w:ascii="Times New Roman" w:hAnsi="Times New Roman"/>
          <w:sz w:val="24"/>
          <w:szCs w:val="24"/>
        </w:rPr>
        <w:t>набори інструментів  гайкових ключів,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комбіновані плоскогубці,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надміцний боковий різак для кабелю,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торцеві головки з тріскачкою,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розвідні ключі,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пилки,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</w:rPr>
        <w:t>ножовки</w:t>
      </w:r>
      <w:proofErr w:type="spellEnd"/>
      <w:r w:rsidRPr="00594B87">
        <w:rPr>
          <w:rFonts w:ascii="Times New Roman" w:hAnsi="Times New Roman"/>
          <w:sz w:val="24"/>
          <w:szCs w:val="24"/>
        </w:rPr>
        <w:t>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зварювальний апарат,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напірний шланг,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газовий пальник,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сантехнічний кабель,</w:t>
      </w:r>
      <w:r w:rsidR="002D3328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професійне вимірювальне колесо,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перфоратор,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захисні окуляри,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захисні навушники,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комбінезони з довгими рукавами,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="00F25941" w:rsidRPr="00594B87">
        <w:rPr>
          <w:rFonts w:ascii="Times New Roman" w:hAnsi="Times New Roman"/>
          <w:sz w:val="24"/>
          <w:szCs w:val="24"/>
        </w:rPr>
        <w:t>водонепроникні черевики,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5941" w:rsidRPr="00594B87">
        <w:rPr>
          <w:rFonts w:ascii="Times New Roman" w:hAnsi="Times New Roman"/>
          <w:sz w:val="24"/>
          <w:szCs w:val="24"/>
        </w:rPr>
        <w:t>світодіодний</w:t>
      </w:r>
      <w:proofErr w:type="spellEnd"/>
      <w:r w:rsidR="00F25941" w:rsidRPr="00594B87">
        <w:rPr>
          <w:rFonts w:ascii="Times New Roman" w:hAnsi="Times New Roman"/>
          <w:sz w:val="24"/>
          <w:szCs w:val="24"/>
        </w:rPr>
        <w:t xml:space="preserve"> ліхтар,</w:t>
      </w:r>
      <w:r w:rsidR="003839A1">
        <w:rPr>
          <w:rFonts w:ascii="Times New Roman" w:hAnsi="Times New Roman"/>
          <w:sz w:val="24"/>
          <w:szCs w:val="24"/>
        </w:rPr>
        <w:t xml:space="preserve"> </w:t>
      </w:r>
      <w:r w:rsidR="00F25941" w:rsidRPr="00594B87">
        <w:rPr>
          <w:rFonts w:ascii="Times New Roman" w:hAnsi="Times New Roman"/>
          <w:sz w:val="24"/>
          <w:szCs w:val="24"/>
        </w:rPr>
        <w:t>ш</w:t>
      </w:r>
      <w:r w:rsidR="003839A1">
        <w:rPr>
          <w:rFonts w:ascii="Times New Roman" w:hAnsi="Times New Roman"/>
          <w:sz w:val="24"/>
          <w:szCs w:val="24"/>
        </w:rPr>
        <w:t>олом</w:t>
      </w:r>
      <w:r w:rsidR="00F25941" w:rsidRPr="00594B87">
        <w:rPr>
          <w:rFonts w:ascii="Times New Roman" w:hAnsi="Times New Roman"/>
          <w:sz w:val="24"/>
          <w:szCs w:val="24"/>
        </w:rPr>
        <w:t xml:space="preserve"> та інше.</w:t>
      </w:r>
    </w:p>
    <w:p w:rsidR="00A12EE4" w:rsidRDefault="00A12EE4" w:rsidP="003839A1">
      <w:pPr>
        <w:pStyle w:val="ab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Лавка паркова -24400,00</w:t>
      </w:r>
      <w:r w:rsidR="002D3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D3328">
        <w:rPr>
          <w:rFonts w:ascii="Times New Roman" w:hAnsi="Times New Roman"/>
          <w:sz w:val="24"/>
          <w:szCs w:val="24"/>
        </w:rPr>
        <w:t>.</w:t>
      </w:r>
    </w:p>
    <w:p w:rsidR="00A12EE4" w:rsidRDefault="00A12EE4" w:rsidP="003839A1">
      <w:pPr>
        <w:pStyle w:val="ab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Лавка вигнута -</w:t>
      </w:r>
      <w:r w:rsidR="002D3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27750,00</w:t>
      </w:r>
      <w:r w:rsidR="002D3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D3328">
        <w:rPr>
          <w:rFonts w:ascii="Times New Roman" w:hAnsi="Times New Roman"/>
          <w:sz w:val="24"/>
          <w:szCs w:val="24"/>
        </w:rPr>
        <w:t>.</w:t>
      </w:r>
    </w:p>
    <w:p w:rsidR="00A12EE4" w:rsidRDefault="00A12EE4" w:rsidP="003839A1">
      <w:pPr>
        <w:pStyle w:val="ab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Сонячний вуличний ліхтар -</w:t>
      </w:r>
      <w:r w:rsidR="002D3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49000,00</w:t>
      </w:r>
      <w:r w:rsidR="002D3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D3328">
        <w:rPr>
          <w:rFonts w:ascii="Times New Roman" w:hAnsi="Times New Roman"/>
          <w:sz w:val="24"/>
          <w:szCs w:val="24"/>
        </w:rPr>
        <w:t>.</w:t>
      </w:r>
    </w:p>
    <w:p w:rsidR="00A12EE4" w:rsidRDefault="00A12EE4" w:rsidP="003839A1">
      <w:pPr>
        <w:pStyle w:val="ab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Металічна урна -18200,00</w:t>
      </w:r>
      <w:r w:rsidR="002D3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D3328">
        <w:rPr>
          <w:rFonts w:ascii="Times New Roman" w:hAnsi="Times New Roman"/>
          <w:sz w:val="24"/>
          <w:szCs w:val="24"/>
        </w:rPr>
        <w:t>.</w:t>
      </w:r>
    </w:p>
    <w:p w:rsidR="00A12EE4" w:rsidRDefault="00A12EE4" w:rsidP="003839A1">
      <w:pPr>
        <w:pStyle w:val="ab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Туалет дачний -</w:t>
      </w:r>
      <w:r w:rsidR="002D3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10900,00</w:t>
      </w:r>
      <w:r w:rsidR="002D3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D3328">
        <w:rPr>
          <w:rFonts w:ascii="Times New Roman" w:hAnsi="Times New Roman"/>
          <w:sz w:val="24"/>
          <w:szCs w:val="24"/>
        </w:rPr>
        <w:t>.</w:t>
      </w:r>
    </w:p>
    <w:p w:rsidR="003E6EEC" w:rsidRDefault="003E6EEC" w:rsidP="003839A1">
      <w:pPr>
        <w:pStyle w:val="ab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Гойдалка садова -</w:t>
      </w:r>
      <w:r w:rsidR="002D3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28900,00</w:t>
      </w:r>
      <w:r w:rsidR="002D3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D3328">
        <w:rPr>
          <w:rFonts w:ascii="Times New Roman" w:hAnsi="Times New Roman"/>
          <w:sz w:val="24"/>
          <w:szCs w:val="24"/>
        </w:rPr>
        <w:t>.</w:t>
      </w:r>
    </w:p>
    <w:p w:rsidR="003E6EEC" w:rsidRDefault="003E6EEC" w:rsidP="003839A1">
      <w:pPr>
        <w:pStyle w:val="ab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Лавка зі столиком – 14000,00</w:t>
      </w:r>
      <w:r w:rsidR="002D3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D3328">
        <w:rPr>
          <w:rFonts w:ascii="Times New Roman" w:hAnsi="Times New Roman"/>
          <w:sz w:val="24"/>
          <w:szCs w:val="24"/>
        </w:rPr>
        <w:t>.</w:t>
      </w:r>
    </w:p>
    <w:p w:rsidR="003E6EEC" w:rsidRDefault="003E6EEC" w:rsidP="003839A1">
      <w:pPr>
        <w:pStyle w:val="ab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Лавка паркова – 5550,00</w:t>
      </w:r>
      <w:r w:rsidR="002D3328">
        <w:rPr>
          <w:rFonts w:ascii="Times New Roman" w:hAnsi="Times New Roman"/>
          <w:sz w:val="24"/>
          <w:szCs w:val="24"/>
        </w:rPr>
        <w:t xml:space="preserve">  г</w:t>
      </w:r>
      <w:r>
        <w:rPr>
          <w:rFonts w:ascii="Times New Roman" w:hAnsi="Times New Roman"/>
          <w:sz w:val="24"/>
          <w:szCs w:val="24"/>
        </w:rPr>
        <w:t>рн</w:t>
      </w:r>
      <w:r w:rsidR="002D3328">
        <w:rPr>
          <w:rFonts w:ascii="Times New Roman" w:hAnsi="Times New Roman"/>
          <w:sz w:val="24"/>
          <w:szCs w:val="24"/>
        </w:rPr>
        <w:t>.</w:t>
      </w:r>
    </w:p>
    <w:p w:rsidR="003E6EEC" w:rsidRDefault="003E6EEC" w:rsidP="003839A1">
      <w:pPr>
        <w:pStyle w:val="ab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Цемент  - 2550,00</w:t>
      </w:r>
      <w:r w:rsidR="002D3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2D3328">
        <w:rPr>
          <w:rFonts w:ascii="Times New Roman" w:hAnsi="Times New Roman"/>
          <w:sz w:val="24"/>
          <w:szCs w:val="24"/>
        </w:rPr>
        <w:t>.</w:t>
      </w:r>
    </w:p>
    <w:p w:rsidR="00817D2D" w:rsidRPr="00594B87" w:rsidRDefault="00817D2D" w:rsidP="003839A1">
      <w:pPr>
        <w:pStyle w:val="ab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</w:t>
      </w:r>
      <w:r w:rsidR="00A3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Садова  арка з лавкою</w:t>
      </w:r>
      <w:r w:rsidR="00A3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A3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43800,00</w:t>
      </w:r>
      <w:r w:rsidR="00A3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A3472F">
        <w:rPr>
          <w:rFonts w:ascii="Times New Roman" w:hAnsi="Times New Roman"/>
          <w:sz w:val="24"/>
          <w:szCs w:val="24"/>
        </w:rPr>
        <w:t>.</w:t>
      </w:r>
    </w:p>
    <w:p w:rsidR="00F25941" w:rsidRPr="00594B87" w:rsidRDefault="00073A4E" w:rsidP="00F25941">
      <w:pPr>
        <w:pStyle w:val="ab"/>
        <w:spacing w:after="0"/>
        <w:ind w:left="35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F25941" w:rsidRPr="00594B87">
        <w:rPr>
          <w:rFonts w:ascii="Times New Roman" w:hAnsi="Times New Roman"/>
          <w:b/>
          <w:i/>
          <w:sz w:val="24"/>
          <w:szCs w:val="24"/>
          <w:u w:val="single"/>
        </w:rPr>
        <w:t>Спеціальний фонд (07 фонд)</w:t>
      </w:r>
      <w:r w:rsidR="00915076">
        <w:rPr>
          <w:rFonts w:ascii="Times New Roman" w:hAnsi="Times New Roman"/>
          <w:b/>
          <w:i/>
          <w:sz w:val="24"/>
          <w:szCs w:val="24"/>
          <w:u w:val="single"/>
        </w:rPr>
        <w:t xml:space="preserve"> на суму  207730,00</w:t>
      </w:r>
      <w:r w:rsidR="00A3472F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915076">
        <w:rPr>
          <w:rFonts w:ascii="Times New Roman" w:hAnsi="Times New Roman"/>
          <w:b/>
          <w:i/>
          <w:sz w:val="24"/>
          <w:szCs w:val="24"/>
          <w:u w:val="single"/>
        </w:rPr>
        <w:t>грн</w:t>
      </w:r>
      <w:r w:rsidR="00A3472F"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p w:rsidR="00073A4E" w:rsidRDefault="00F25941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За рахунок коштів бюджету розвитку придбано</w:t>
      </w:r>
      <w:r w:rsidR="00AD74C9" w:rsidRPr="00594B87">
        <w:rPr>
          <w:rFonts w:ascii="Times New Roman" w:hAnsi="Times New Roman"/>
          <w:sz w:val="24"/>
          <w:szCs w:val="24"/>
        </w:rPr>
        <w:t xml:space="preserve"> для дітей </w:t>
      </w:r>
      <w:r w:rsidRPr="00594B87">
        <w:rPr>
          <w:rFonts w:ascii="Times New Roman" w:hAnsi="Times New Roman"/>
          <w:sz w:val="24"/>
          <w:szCs w:val="24"/>
        </w:rPr>
        <w:t xml:space="preserve"> гойдалку та гірку н</w:t>
      </w:r>
      <w:r w:rsidR="006A050F">
        <w:rPr>
          <w:rFonts w:ascii="Times New Roman" w:hAnsi="Times New Roman"/>
          <w:sz w:val="24"/>
          <w:szCs w:val="24"/>
        </w:rPr>
        <w:t xml:space="preserve">а ігровий майданчик </w:t>
      </w:r>
      <w:proofErr w:type="spellStart"/>
      <w:r w:rsidR="006A050F">
        <w:rPr>
          <w:rFonts w:ascii="Times New Roman" w:hAnsi="Times New Roman"/>
          <w:sz w:val="24"/>
          <w:szCs w:val="24"/>
        </w:rPr>
        <w:t>с.Лукіївка</w:t>
      </w:r>
      <w:proofErr w:type="spellEnd"/>
      <w:r w:rsidR="006A050F">
        <w:rPr>
          <w:rFonts w:ascii="Times New Roman" w:hAnsi="Times New Roman"/>
          <w:sz w:val="24"/>
          <w:szCs w:val="24"/>
        </w:rPr>
        <w:t xml:space="preserve"> на суму </w:t>
      </w:r>
      <w:r w:rsidRPr="00594B87">
        <w:rPr>
          <w:rFonts w:ascii="Times New Roman" w:hAnsi="Times New Roman"/>
          <w:sz w:val="24"/>
          <w:szCs w:val="24"/>
        </w:rPr>
        <w:t>28</w:t>
      </w:r>
      <w:r w:rsidR="006A050F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890,00</w:t>
      </w:r>
      <w:r w:rsidR="006A050F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6A050F">
        <w:rPr>
          <w:rFonts w:ascii="Times New Roman" w:hAnsi="Times New Roman"/>
          <w:sz w:val="24"/>
          <w:szCs w:val="24"/>
        </w:rPr>
        <w:t>.</w:t>
      </w:r>
    </w:p>
    <w:p w:rsidR="00AD74C9" w:rsidRPr="00594B87" w:rsidRDefault="00915076" w:rsidP="00073A4E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Подаровано </w:t>
      </w:r>
      <w:proofErr w:type="spellStart"/>
      <w:r>
        <w:rPr>
          <w:rFonts w:ascii="Times New Roman" w:hAnsi="Times New Roman"/>
          <w:sz w:val="24"/>
          <w:szCs w:val="24"/>
        </w:rPr>
        <w:t>світодіодний</w:t>
      </w:r>
      <w:proofErr w:type="spellEnd"/>
      <w:r>
        <w:rPr>
          <w:rFonts w:ascii="Times New Roman" w:hAnsi="Times New Roman"/>
          <w:sz w:val="24"/>
          <w:szCs w:val="24"/>
        </w:rPr>
        <w:t xml:space="preserve"> екран</w:t>
      </w:r>
      <w:r w:rsidR="00A3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A3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98000,00</w:t>
      </w:r>
      <w:r w:rsidR="007D2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7D24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та куплено гранітний пам’ятник для загиблого героя -</w:t>
      </w:r>
      <w:r w:rsidR="007D2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80840,00</w:t>
      </w:r>
      <w:r w:rsidR="007D2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грн</w:t>
      </w:r>
      <w:r w:rsidR="007D24DE">
        <w:rPr>
          <w:rFonts w:ascii="Times New Roman" w:hAnsi="Times New Roman"/>
          <w:sz w:val="24"/>
          <w:szCs w:val="24"/>
        </w:rPr>
        <w:t>.</w:t>
      </w:r>
    </w:p>
    <w:p w:rsidR="00BC541C" w:rsidRPr="00594B87" w:rsidRDefault="008A1C30" w:rsidP="00C14841">
      <w:pPr>
        <w:pStyle w:val="ab"/>
        <w:spacing w:after="0"/>
        <w:ind w:left="0"/>
        <w:rPr>
          <w:rFonts w:ascii="Times New Roman" w:hAnsi="Times New Roman"/>
          <w:b/>
          <w:i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                    </w:t>
      </w:r>
      <w:r w:rsidR="00AD74C9" w:rsidRPr="00594B87">
        <w:rPr>
          <w:rFonts w:ascii="Times New Roman" w:hAnsi="Times New Roman"/>
          <w:b/>
          <w:i/>
          <w:sz w:val="24"/>
          <w:szCs w:val="24"/>
        </w:rPr>
        <w:t xml:space="preserve">ТПКВКМБ 0216091 «Будівництво </w:t>
      </w:r>
      <w:r w:rsidR="006A050F" w:rsidRPr="00594B87">
        <w:rPr>
          <w:rFonts w:ascii="Times New Roman" w:hAnsi="Times New Roman"/>
          <w:b/>
          <w:i/>
          <w:sz w:val="24"/>
          <w:szCs w:val="24"/>
        </w:rPr>
        <w:t>об’єктів</w:t>
      </w:r>
      <w:r w:rsidR="00AD74C9" w:rsidRPr="00594B87">
        <w:rPr>
          <w:rFonts w:ascii="Times New Roman" w:hAnsi="Times New Roman"/>
          <w:b/>
          <w:i/>
          <w:sz w:val="24"/>
          <w:szCs w:val="24"/>
        </w:rPr>
        <w:t xml:space="preserve"> житлово-комунального господарства»</w:t>
      </w:r>
    </w:p>
    <w:p w:rsidR="00AD74C9" w:rsidRPr="00594B87" w:rsidRDefault="00AD74C9" w:rsidP="00AD74C9">
      <w:pPr>
        <w:pStyle w:val="ab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>Спеціальний фонд (07 фонд)</w:t>
      </w:r>
    </w:p>
    <w:p w:rsidR="00AD74C9" w:rsidRPr="00594B87" w:rsidRDefault="00AD74C9" w:rsidP="00AD74C9">
      <w:pPr>
        <w:pStyle w:val="ab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За рахунок коштів бюджету розвитку</w:t>
      </w:r>
      <w:r w:rsidR="0093128E">
        <w:rPr>
          <w:rFonts w:ascii="Times New Roman" w:hAnsi="Times New Roman"/>
          <w:sz w:val="24"/>
          <w:szCs w:val="24"/>
        </w:rPr>
        <w:t xml:space="preserve"> оплачено роботи на суму </w:t>
      </w:r>
      <w:r w:rsidR="00E02518">
        <w:rPr>
          <w:rFonts w:ascii="Times New Roman" w:hAnsi="Times New Roman"/>
          <w:sz w:val="24"/>
          <w:szCs w:val="24"/>
        </w:rPr>
        <w:t>8</w:t>
      </w:r>
      <w:r w:rsidR="00915076">
        <w:rPr>
          <w:rFonts w:ascii="Times New Roman" w:hAnsi="Times New Roman"/>
          <w:sz w:val="24"/>
          <w:szCs w:val="24"/>
        </w:rPr>
        <w:t>53</w:t>
      </w:r>
      <w:r w:rsidR="00E02518">
        <w:rPr>
          <w:rFonts w:ascii="Times New Roman" w:hAnsi="Times New Roman"/>
          <w:sz w:val="24"/>
          <w:szCs w:val="24"/>
        </w:rPr>
        <w:t>3</w:t>
      </w:r>
      <w:r w:rsidR="00915076">
        <w:rPr>
          <w:rFonts w:ascii="Times New Roman" w:hAnsi="Times New Roman"/>
          <w:sz w:val="24"/>
          <w:szCs w:val="24"/>
        </w:rPr>
        <w:t>773,26</w:t>
      </w:r>
      <w:r w:rsidR="009E3A0C" w:rsidRPr="00594B87">
        <w:rPr>
          <w:rFonts w:ascii="Times New Roman" w:hAnsi="Times New Roman"/>
          <w:sz w:val="24"/>
          <w:szCs w:val="24"/>
        </w:rPr>
        <w:t xml:space="preserve"> грн</w:t>
      </w:r>
      <w:r w:rsidR="0093128E">
        <w:rPr>
          <w:rFonts w:ascii="Times New Roman" w:hAnsi="Times New Roman"/>
          <w:sz w:val="24"/>
          <w:szCs w:val="24"/>
        </w:rPr>
        <w:t>., а саме:</w:t>
      </w:r>
    </w:p>
    <w:p w:rsidR="009E3A0C" w:rsidRPr="00594B87" w:rsidRDefault="009E3A0C" w:rsidP="009E3A0C">
      <w:pPr>
        <w:pStyle w:val="ab"/>
        <w:numPr>
          <w:ilvl w:val="0"/>
          <w:numId w:val="8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5% за виконані роботи по реконструкції водопр</w:t>
      </w:r>
      <w:r w:rsidR="0093128E">
        <w:rPr>
          <w:rFonts w:ascii="Times New Roman" w:hAnsi="Times New Roman"/>
          <w:sz w:val="24"/>
          <w:szCs w:val="24"/>
        </w:rPr>
        <w:t>овідної мережі в с. Воля</w:t>
      </w:r>
      <w:r w:rsidRPr="00594B87">
        <w:rPr>
          <w:rFonts w:ascii="Times New Roman" w:hAnsi="Times New Roman"/>
          <w:sz w:val="24"/>
          <w:szCs w:val="24"/>
        </w:rPr>
        <w:t xml:space="preserve"> </w:t>
      </w:r>
      <w:r w:rsidR="0093128E">
        <w:rPr>
          <w:rFonts w:ascii="Times New Roman" w:hAnsi="Times New Roman"/>
          <w:sz w:val="24"/>
          <w:szCs w:val="24"/>
        </w:rPr>
        <w:t xml:space="preserve">– </w:t>
      </w:r>
      <w:r w:rsidRPr="00594B87">
        <w:rPr>
          <w:rFonts w:ascii="Times New Roman" w:hAnsi="Times New Roman"/>
          <w:sz w:val="24"/>
          <w:szCs w:val="24"/>
        </w:rPr>
        <w:t>324</w:t>
      </w:r>
      <w:r w:rsidR="0093128E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596,39 грн</w:t>
      </w:r>
      <w:r w:rsidR="0093128E">
        <w:rPr>
          <w:rFonts w:ascii="Times New Roman" w:hAnsi="Times New Roman"/>
          <w:sz w:val="24"/>
          <w:szCs w:val="24"/>
        </w:rPr>
        <w:t>.;</w:t>
      </w:r>
    </w:p>
    <w:p w:rsidR="009E3A0C" w:rsidRPr="00594B87" w:rsidRDefault="009E3A0C" w:rsidP="0093128E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Виготовлено проектно</w:t>
      </w:r>
      <w:r w:rsidR="0093128E">
        <w:rPr>
          <w:rFonts w:ascii="Times New Roman" w:hAnsi="Times New Roman"/>
          <w:sz w:val="24"/>
          <w:szCs w:val="24"/>
        </w:rPr>
        <w:t>-</w:t>
      </w:r>
      <w:r w:rsidRPr="00594B87">
        <w:rPr>
          <w:rFonts w:ascii="Times New Roman" w:hAnsi="Times New Roman"/>
          <w:sz w:val="24"/>
          <w:szCs w:val="24"/>
        </w:rPr>
        <w:t>кошторисну документацію по реконструк</w:t>
      </w:r>
      <w:r w:rsidR="0093128E">
        <w:rPr>
          <w:rFonts w:ascii="Times New Roman" w:hAnsi="Times New Roman"/>
          <w:sz w:val="24"/>
          <w:szCs w:val="24"/>
        </w:rPr>
        <w:t xml:space="preserve">ції водопровідної мережі питної </w:t>
      </w:r>
      <w:r w:rsidRPr="00594B87">
        <w:rPr>
          <w:rFonts w:ascii="Times New Roman" w:hAnsi="Times New Roman"/>
          <w:sz w:val="24"/>
          <w:szCs w:val="24"/>
        </w:rPr>
        <w:t xml:space="preserve">води в с. Південне  по вул. Соборній </w:t>
      </w:r>
      <w:r w:rsidR="0093128E">
        <w:rPr>
          <w:rFonts w:ascii="Times New Roman" w:hAnsi="Times New Roman"/>
          <w:sz w:val="24"/>
          <w:szCs w:val="24"/>
        </w:rPr>
        <w:t xml:space="preserve">– </w:t>
      </w:r>
      <w:r w:rsidRPr="00594B87">
        <w:rPr>
          <w:rFonts w:ascii="Times New Roman" w:hAnsi="Times New Roman"/>
          <w:sz w:val="24"/>
          <w:szCs w:val="24"/>
        </w:rPr>
        <w:t>95</w:t>
      </w:r>
      <w:r w:rsidR="0093128E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277,44 грн</w:t>
      </w:r>
      <w:r w:rsidR="00CA4A93">
        <w:rPr>
          <w:rFonts w:ascii="Times New Roman" w:hAnsi="Times New Roman"/>
          <w:sz w:val="24"/>
          <w:szCs w:val="24"/>
        </w:rPr>
        <w:t>.</w:t>
      </w:r>
      <w:r w:rsidR="00E02518">
        <w:rPr>
          <w:rFonts w:ascii="Times New Roman" w:hAnsi="Times New Roman"/>
          <w:sz w:val="24"/>
          <w:szCs w:val="24"/>
        </w:rPr>
        <w:t>,</w:t>
      </w:r>
      <w:r w:rsidR="00CA4A93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виконані роботи</w:t>
      </w:r>
      <w:r w:rsidR="00CA4A93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-</w:t>
      </w:r>
      <w:r w:rsidR="00CA4A93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67955,85 грн</w:t>
      </w:r>
      <w:r w:rsidR="00CA4A93">
        <w:rPr>
          <w:rFonts w:ascii="Times New Roman" w:hAnsi="Times New Roman"/>
          <w:sz w:val="24"/>
          <w:szCs w:val="24"/>
        </w:rPr>
        <w:t>.</w:t>
      </w:r>
    </w:p>
    <w:p w:rsidR="00AD74C9" w:rsidRPr="00594B87" w:rsidRDefault="009E3A0C" w:rsidP="009E3A0C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Виготовлено проектно</w:t>
      </w:r>
      <w:r w:rsidR="0093128E">
        <w:rPr>
          <w:rFonts w:ascii="Times New Roman" w:hAnsi="Times New Roman"/>
          <w:sz w:val="24"/>
          <w:szCs w:val="24"/>
        </w:rPr>
        <w:t>-</w:t>
      </w:r>
      <w:r w:rsidRPr="00594B87">
        <w:rPr>
          <w:rFonts w:ascii="Times New Roman" w:hAnsi="Times New Roman"/>
          <w:sz w:val="24"/>
          <w:szCs w:val="24"/>
        </w:rPr>
        <w:t>кошторисну документацію по реконструкції водопровідної мережі питної води в с. Південне  по вул. Виробничій  -</w:t>
      </w:r>
      <w:r w:rsidR="00533CD0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76</w:t>
      </w:r>
      <w:r w:rsidR="00533CD0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347,67 грн.</w:t>
      </w:r>
      <w:r w:rsidR="00CA4A93">
        <w:rPr>
          <w:rFonts w:ascii="Times New Roman" w:hAnsi="Times New Roman"/>
          <w:sz w:val="24"/>
          <w:szCs w:val="24"/>
        </w:rPr>
        <w:t xml:space="preserve">, </w:t>
      </w:r>
      <w:r w:rsidR="00E02518">
        <w:rPr>
          <w:rFonts w:ascii="Times New Roman" w:hAnsi="Times New Roman"/>
          <w:sz w:val="24"/>
          <w:szCs w:val="24"/>
        </w:rPr>
        <w:t>технагляд</w:t>
      </w:r>
      <w:r w:rsidR="00CA4A93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-</w:t>
      </w:r>
      <w:r w:rsidR="00CA4A93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13746,00</w:t>
      </w:r>
      <w:r w:rsidR="00CA4A93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грн</w:t>
      </w:r>
      <w:r w:rsidR="00CA4A93">
        <w:rPr>
          <w:rFonts w:ascii="Times New Roman" w:hAnsi="Times New Roman"/>
          <w:sz w:val="24"/>
          <w:szCs w:val="24"/>
        </w:rPr>
        <w:t>.</w:t>
      </w:r>
      <w:r w:rsidR="00E02518">
        <w:rPr>
          <w:rFonts w:ascii="Times New Roman" w:hAnsi="Times New Roman"/>
          <w:sz w:val="24"/>
          <w:szCs w:val="24"/>
        </w:rPr>
        <w:t>,</w:t>
      </w:r>
      <w:r w:rsidR="00CA4A93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авторський нагляд</w:t>
      </w:r>
      <w:r w:rsidR="00CA4A93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-</w:t>
      </w:r>
      <w:r w:rsidR="00CA4A93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7120,00</w:t>
      </w:r>
      <w:r w:rsidR="00CA4A93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грн</w:t>
      </w:r>
      <w:r w:rsidR="00CA4A93">
        <w:rPr>
          <w:rFonts w:ascii="Times New Roman" w:hAnsi="Times New Roman"/>
          <w:sz w:val="24"/>
          <w:szCs w:val="24"/>
        </w:rPr>
        <w:t>.</w:t>
      </w:r>
      <w:r w:rsidR="00E02518">
        <w:rPr>
          <w:rFonts w:ascii="Times New Roman" w:hAnsi="Times New Roman"/>
          <w:sz w:val="24"/>
          <w:szCs w:val="24"/>
        </w:rPr>
        <w:t xml:space="preserve"> та виконані роботи</w:t>
      </w:r>
      <w:r w:rsidR="00CA4A93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-</w:t>
      </w:r>
      <w:r w:rsidR="00CA4A93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1100026,80 грн</w:t>
      </w:r>
      <w:r w:rsidR="00CA4A93">
        <w:rPr>
          <w:rFonts w:ascii="Times New Roman" w:hAnsi="Times New Roman"/>
          <w:sz w:val="24"/>
          <w:szCs w:val="24"/>
        </w:rPr>
        <w:t>.</w:t>
      </w:r>
    </w:p>
    <w:p w:rsidR="009E3A0C" w:rsidRPr="003E6EEC" w:rsidRDefault="009E3A0C" w:rsidP="009E3A0C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>Виготовлено проектно</w:t>
      </w:r>
      <w:r w:rsidR="00533CD0">
        <w:rPr>
          <w:rFonts w:ascii="Times New Roman" w:hAnsi="Times New Roman"/>
          <w:sz w:val="24"/>
          <w:szCs w:val="24"/>
        </w:rPr>
        <w:t>-</w:t>
      </w:r>
      <w:r w:rsidRPr="00594B87">
        <w:rPr>
          <w:rFonts w:ascii="Times New Roman" w:hAnsi="Times New Roman"/>
          <w:sz w:val="24"/>
          <w:szCs w:val="24"/>
        </w:rPr>
        <w:t xml:space="preserve">кошторисну документацію по реконструкції водопровідної мережі в </w:t>
      </w:r>
      <w:proofErr w:type="spellStart"/>
      <w:r w:rsidRPr="00594B87">
        <w:rPr>
          <w:rFonts w:ascii="Times New Roman" w:hAnsi="Times New Roman"/>
          <w:sz w:val="24"/>
          <w:szCs w:val="24"/>
        </w:rPr>
        <w:t>с.Веселе</w:t>
      </w:r>
      <w:proofErr w:type="spellEnd"/>
      <w:r w:rsidRPr="00594B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4B87">
        <w:rPr>
          <w:rFonts w:ascii="Times New Roman" w:hAnsi="Times New Roman"/>
          <w:sz w:val="24"/>
          <w:szCs w:val="24"/>
        </w:rPr>
        <w:t>вул.Калинова</w:t>
      </w:r>
      <w:proofErr w:type="spellEnd"/>
      <w:r w:rsidRPr="00594B87">
        <w:rPr>
          <w:rFonts w:ascii="Times New Roman" w:hAnsi="Times New Roman"/>
          <w:sz w:val="24"/>
          <w:szCs w:val="24"/>
        </w:rPr>
        <w:t xml:space="preserve">  - 90</w:t>
      </w:r>
      <w:r w:rsidR="00533CD0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374,76 грн</w:t>
      </w:r>
      <w:r w:rsidR="00CA4A93">
        <w:rPr>
          <w:rFonts w:ascii="Times New Roman" w:hAnsi="Times New Roman"/>
          <w:sz w:val="24"/>
          <w:szCs w:val="24"/>
        </w:rPr>
        <w:t>.</w:t>
      </w:r>
    </w:p>
    <w:p w:rsidR="003E6EEC" w:rsidRPr="00EF76D2" w:rsidRDefault="003E6EEC" w:rsidP="009E3A0C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Технагляд за реконструкцією водопровідної мережі питної води  в </w:t>
      </w:r>
      <w:proofErr w:type="spellStart"/>
      <w:r>
        <w:rPr>
          <w:rFonts w:ascii="Times New Roman" w:hAnsi="Times New Roman"/>
          <w:sz w:val="24"/>
          <w:szCs w:val="24"/>
        </w:rPr>
        <w:t>с.Південному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вул.Соборна</w:t>
      </w:r>
      <w:proofErr w:type="spellEnd"/>
      <w:r>
        <w:rPr>
          <w:rFonts w:ascii="Times New Roman" w:hAnsi="Times New Roman"/>
          <w:sz w:val="24"/>
          <w:szCs w:val="24"/>
        </w:rPr>
        <w:t xml:space="preserve"> -12872,49 грн  ,виконані роботи по </w:t>
      </w:r>
      <w:r w:rsidR="00EF76D2">
        <w:rPr>
          <w:rFonts w:ascii="Times New Roman" w:hAnsi="Times New Roman"/>
          <w:sz w:val="24"/>
          <w:szCs w:val="24"/>
        </w:rPr>
        <w:t xml:space="preserve">ремонту на </w:t>
      </w:r>
      <w:r>
        <w:rPr>
          <w:rFonts w:ascii="Times New Roman" w:hAnsi="Times New Roman"/>
          <w:sz w:val="24"/>
          <w:szCs w:val="24"/>
        </w:rPr>
        <w:t xml:space="preserve"> -129</w:t>
      </w:r>
      <w:r w:rsidR="00EF76D2">
        <w:rPr>
          <w:rFonts w:ascii="Times New Roman" w:hAnsi="Times New Roman"/>
          <w:sz w:val="24"/>
          <w:szCs w:val="24"/>
        </w:rPr>
        <w:t>5171,61 грн</w:t>
      </w:r>
    </w:p>
    <w:p w:rsidR="00EF76D2" w:rsidRPr="00EF76D2" w:rsidRDefault="00EF76D2" w:rsidP="009E3A0C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Виготовлення ПКД  по поточному ремонту водопроводу в</w:t>
      </w:r>
      <w:r w:rsidR="00664DB7">
        <w:rPr>
          <w:rFonts w:ascii="Times New Roman" w:hAnsi="Times New Roman"/>
          <w:sz w:val="24"/>
          <w:szCs w:val="24"/>
        </w:rPr>
        <w:t xml:space="preserve"> с. Криничувате вул. Набережна на суму </w:t>
      </w:r>
      <w:r>
        <w:rPr>
          <w:rFonts w:ascii="Times New Roman" w:hAnsi="Times New Roman"/>
          <w:sz w:val="24"/>
          <w:szCs w:val="24"/>
        </w:rPr>
        <w:t>92217,64 грн</w:t>
      </w:r>
      <w:r w:rsidR="00664DB7">
        <w:rPr>
          <w:rFonts w:ascii="Times New Roman" w:hAnsi="Times New Roman"/>
          <w:sz w:val="24"/>
          <w:szCs w:val="24"/>
        </w:rPr>
        <w:t>.</w:t>
      </w:r>
    </w:p>
    <w:p w:rsidR="00EF76D2" w:rsidRPr="00E02518" w:rsidRDefault="00EF76D2" w:rsidP="009E3A0C">
      <w:pPr>
        <w:pStyle w:val="ab"/>
        <w:numPr>
          <w:ilvl w:val="0"/>
          <w:numId w:val="8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Виготовлення ПКД по ремонту частини водопроводу  </w:t>
      </w:r>
      <w:proofErr w:type="spellStart"/>
      <w:r>
        <w:rPr>
          <w:rFonts w:ascii="Times New Roman" w:hAnsi="Times New Roman"/>
          <w:sz w:val="24"/>
          <w:szCs w:val="24"/>
        </w:rPr>
        <w:t>с.Павлопілля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0206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99153,82 грн</w:t>
      </w:r>
      <w:r w:rsidR="0002062E">
        <w:rPr>
          <w:rFonts w:ascii="Times New Roman" w:hAnsi="Times New Roman"/>
          <w:sz w:val="24"/>
          <w:szCs w:val="24"/>
        </w:rPr>
        <w:t>.</w:t>
      </w:r>
      <w:r w:rsidR="00E02518">
        <w:rPr>
          <w:rFonts w:ascii="Times New Roman" w:hAnsi="Times New Roman"/>
          <w:sz w:val="24"/>
          <w:szCs w:val="24"/>
        </w:rPr>
        <w:t>,</w:t>
      </w:r>
      <w:r w:rsidR="0002062E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авторський нагляд</w:t>
      </w:r>
      <w:r w:rsidR="0002062E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-</w:t>
      </w:r>
      <w:r w:rsidR="0002062E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7120,00</w:t>
      </w:r>
      <w:r w:rsidR="0002062E">
        <w:rPr>
          <w:rFonts w:ascii="Times New Roman" w:hAnsi="Times New Roman"/>
          <w:sz w:val="24"/>
          <w:szCs w:val="24"/>
        </w:rPr>
        <w:t xml:space="preserve"> </w:t>
      </w:r>
      <w:r w:rsidR="00E02518">
        <w:rPr>
          <w:rFonts w:ascii="Times New Roman" w:hAnsi="Times New Roman"/>
          <w:sz w:val="24"/>
          <w:szCs w:val="24"/>
        </w:rPr>
        <w:t>грн</w:t>
      </w:r>
      <w:r w:rsidR="0002062E">
        <w:rPr>
          <w:rFonts w:ascii="Times New Roman" w:hAnsi="Times New Roman"/>
          <w:sz w:val="24"/>
          <w:szCs w:val="24"/>
        </w:rPr>
        <w:t>.</w:t>
      </w:r>
    </w:p>
    <w:p w:rsidR="009E3A0C" w:rsidRPr="0002062E" w:rsidRDefault="00E02518" w:rsidP="009E3A0C">
      <w:pPr>
        <w:pStyle w:val="ab"/>
        <w:numPr>
          <w:ilvl w:val="0"/>
          <w:numId w:val="8"/>
        </w:numPr>
        <w:spacing w:after="0"/>
        <w:ind w:left="717"/>
        <w:rPr>
          <w:rFonts w:ascii="Times New Roman" w:hAnsi="Times New Roman"/>
          <w:i/>
          <w:sz w:val="24"/>
          <w:szCs w:val="24"/>
        </w:rPr>
      </w:pPr>
      <w:r w:rsidRPr="0002062E">
        <w:rPr>
          <w:rFonts w:ascii="Times New Roman" w:hAnsi="Times New Roman"/>
          <w:sz w:val="24"/>
          <w:szCs w:val="24"/>
        </w:rPr>
        <w:t xml:space="preserve">Нове будівництво очисних споруд  каналізації </w:t>
      </w:r>
      <w:proofErr w:type="spellStart"/>
      <w:r w:rsidRPr="0002062E">
        <w:rPr>
          <w:rFonts w:ascii="Times New Roman" w:hAnsi="Times New Roman"/>
          <w:sz w:val="24"/>
          <w:szCs w:val="24"/>
        </w:rPr>
        <w:t>с.Мозолевського</w:t>
      </w:r>
      <w:proofErr w:type="spellEnd"/>
      <w:r w:rsidRPr="0002062E">
        <w:rPr>
          <w:rFonts w:ascii="Times New Roman" w:hAnsi="Times New Roman"/>
          <w:sz w:val="24"/>
          <w:szCs w:val="24"/>
        </w:rPr>
        <w:t>,</w:t>
      </w:r>
      <w:r w:rsidR="0002062E" w:rsidRPr="0002062E">
        <w:rPr>
          <w:rFonts w:ascii="Times New Roman" w:hAnsi="Times New Roman"/>
          <w:sz w:val="24"/>
          <w:szCs w:val="24"/>
        </w:rPr>
        <w:t xml:space="preserve"> </w:t>
      </w:r>
      <w:r w:rsidRPr="0002062E">
        <w:rPr>
          <w:rFonts w:ascii="Times New Roman" w:hAnsi="Times New Roman"/>
          <w:sz w:val="24"/>
          <w:szCs w:val="24"/>
        </w:rPr>
        <w:t>виконані роботи</w:t>
      </w:r>
      <w:r w:rsidR="0002062E" w:rsidRPr="0002062E">
        <w:rPr>
          <w:rFonts w:ascii="Times New Roman" w:hAnsi="Times New Roman"/>
          <w:sz w:val="24"/>
          <w:szCs w:val="24"/>
        </w:rPr>
        <w:t xml:space="preserve"> </w:t>
      </w:r>
      <w:r w:rsidRPr="0002062E">
        <w:rPr>
          <w:rFonts w:ascii="Times New Roman" w:hAnsi="Times New Roman"/>
          <w:sz w:val="24"/>
          <w:szCs w:val="24"/>
        </w:rPr>
        <w:t>-</w:t>
      </w:r>
      <w:r w:rsidR="0002062E" w:rsidRPr="0002062E">
        <w:rPr>
          <w:rFonts w:ascii="Times New Roman" w:hAnsi="Times New Roman"/>
          <w:sz w:val="24"/>
          <w:szCs w:val="24"/>
        </w:rPr>
        <w:t xml:space="preserve"> </w:t>
      </w:r>
      <w:r w:rsidRPr="0002062E">
        <w:rPr>
          <w:rFonts w:ascii="Times New Roman" w:hAnsi="Times New Roman"/>
          <w:sz w:val="24"/>
          <w:szCs w:val="24"/>
        </w:rPr>
        <w:t>5178991,42 грн</w:t>
      </w:r>
      <w:r w:rsidR="0002062E" w:rsidRPr="0002062E">
        <w:rPr>
          <w:rFonts w:ascii="Times New Roman" w:hAnsi="Times New Roman"/>
          <w:sz w:val="24"/>
          <w:szCs w:val="24"/>
        </w:rPr>
        <w:t>.</w:t>
      </w:r>
      <w:r w:rsidRPr="0002062E">
        <w:rPr>
          <w:rFonts w:ascii="Times New Roman" w:hAnsi="Times New Roman"/>
          <w:sz w:val="24"/>
          <w:szCs w:val="24"/>
        </w:rPr>
        <w:t xml:space="preserve"> та технагляд -</w:t>
      </w:r>
      <w:r w:rsidR="0002062E" w:rsidRPr="0002062E">
        <w:rPr>
          <w:rFonts w:ascii="Times New Roman" w:hAnsi="Times New Roman"/>
          <w:sz w:val="24"/>
          <w:szCs w:val="24"/>
        </w:rPr>
        <w:t xml:space="preserve"> </w:t>
      </w:r>
      <w:r w:rsidRPr="0002062E">
        <w:rPr>
          <w:rFonts w:ascii="Times New Roman" w:hAnsi="Times New Roman"/>
          <w:sz w:val="24"/>
          <w:szCs w:val="24"/>
        </w:rPr>
        <w:t>72801,37 грн.</w:t>
      </w:r>
    </w:p>
    <w:p w:rsidR="00730914" w:rsidRPr="00594B87" w:rsidRDefault="00CA7405" w:rsidP="00730914">
      <w:pPr>
        <w:pStyle w:val="ab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>7000 Економічна діяльність</w:t>
      </w:r>
      <w:r w:rsidR="00730914" w:rsidRPr="00594B87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61392F" w:rsidRPr="00594B87" w:rsidRDefault="00CA7405" w:rsidP="00730914">
      <w:pPr>
        <w:pStyle w:val="ac"/>
        <w:shd w:val="clear" w:color="auto" w:fill="FFFFFF"/>
        <w:tabs>
          <w:tab w:val="left" w:pos="9266"/>
        </w:tabs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 xml:space="preserve">           По галузі «Економічна діяльність»</w:t>
      </w:r>
      <w:r w:rsidR="00942767" w:rsidRPr="00594B87">
        <w:rPr>
          <w:bCs/>
          <w:color w:val="000000"/>
          <w:lang w:val="uk-UA"/>
        </w:rPr>
        <w:t xml:space="preserve"> протягом звітного періоду </w:t>
      </w:r>
      <w:r w:rsidRPr="00594B87">
        <w:rPr>
          <w:bCs/>
          <w:color w:val="000000"/>
          <w:lang w:val="uk-UA"/>
        </w:rPr>
        <w:t>кас</w:t>
      </w:r>
      <w:r w:rsidR="00524D75" w:rsidRPr="00594B87">
        <w:rPr>
          <w:bCs/>
          <w:color w:val="000000"/>
          <w:lang w:val="uk-UA"/>
        </w:rPr>
        <w:t xml:space="preserve">ові </w:t>
      </w:r>
      <w:r w:rsidR="00A12229" w:rsidRPr="00594B87">
        <w:rPr>
          <w:bCs/>
          <w:color w:val="000000"/>
          <w:lang w:val="uk-UA"/>
        </w:rPr>
        <w:t xml:space="preserve">видатки  загального фонду  </w:t>
      </w:r>
      <w:r w:rsidR="00C14841" w:rsidRPr="00594B87">
        <w:rPr>
          <w:bCs/>
          <w:color w:val="000000"/>
          <w:lang w:val="uk-UA"/>
        </w:rPr>
        <w:t xml:space="preserve">  </w:t>
      </w:r>
      <w:r w:rsidR="00524D75" w:rsidRPr="00594B87">
        <w:rPr>
          <w:bCs/>
          <w:color w:val="000000"/>
          <w:lang w:val="uk-UA"/>
        </w:rPr>
        <w:t xml:space="preserve"> </w:t>
      </w:r>
      <w:r w:rsidR="009F4665" w:rsidRPr="00594B87">
        <w:rPr>
          <w:bCs/>
          <w:color w:val="000000"/>
          <w:lang w:val="uk-UA"/>
        </w:rPr>
        <w:t>по</w:t>
      </w:r>
      <w:r w:rsidR="00C14841" w:rsidRPr="00594B87">
        <w:rPr>
          <w:bCs/>
          <w:color w:val="000000"/>
          <w:lang w:val="uk-UA"/>
        </w:rPr>
        <w:t xml:space="preserve"> ТПКВКМБ</w:t>
      </w:r>
      <w:r w:rsidR="0063611A" w:rsidRPr="00594B87">
        <w:rPr>
          <w:bCs/>
          <w:color w:val="000000"/>
          <w:lang w:val="uk-UA"/>
        </w:rPr>
        <w:t xml:space="preserve"> </w:t>
      </w:r>
      <w:r w:rsidR="00C14841" w:rsidRPr="00594B87">
        <w:rPr>
          <w:bCs/>
          <w:color w:val="000000"/>
          <w:lang w:val="uk-UA"/>
        </w:rPr>
        <w:t>0217130</w:t>
      </w:r>
      <w:r w:rsidR="0063611A" w:rsidRPr="00594B87">
        <w:rPr>
          <w:bCs/>
          <w:color w:val="000000"/>
          <w:lang w:val="uk-UA"/>
        </w:rPr>
        <w:t xml:space="preserve"> </w:t>
      </w:r>
      <w:r w:rsidR="00533CD0">
        <w:rPr>
          <w:bCs/>
          <w:color w:val="000000"/>
          <w:lang w:val="uk-UA"/>
        </w:rPr>
        <w:t xml:space="preserve"> проводилися на суму </w:t>
      </w:r>
      <w:r w:rsidR="00D46FC7">
        <w:rPr>
          <w:bCs/>
          <w:color w:val="000000"/>
          <w:lang w:val="uk-UA"/>
        </w:rPr>
        <w:t>353883</w:t>
      </w:r>
      <w:r w:rsidR="009E3A0C" w:rsidRPr="00594B87">
        <w:rPr>
          <w:bCs/>
          <w:color w:val="000000"/>
          <w:lang w:val="uk-UA"/>
        </w:rPr>
        <w:t>,00</w:t>
      </w:r>
      <w:r w:rsidR="00533CD0">
        <w:rPr>
          <w:bCs/>
          <w:color w:val="000000"/>
          <w:lang w:val="uk-UA"/>
        </w:rPr>
        <w:t xml:space="preserve"> </w:t>
      </w:r>
      <w:r w:rsidR="009E3A0C" w:rsidRPr="00594B87">
        <w:rPr>
          <w:bCs/>
          <w:color w:val="000000"/>
          <w:lang w:val="uk-UA"/>
        </w:rPr>
        <w:t>грн</w:t>
      </w:r>
      <w:r w:rsidR="00533CD0">
        <w:rPr>
          <w:bCs/>
          <w:color w:val="000000"/>
          <w:lang w:val="uk-UA"/>
        </w:rPr>
        <w:t>.</w:t>
      </w:r>
      <w:r w:rsidR="009F4665" w:rsidRPr="00594B87">
        <w:rPr>
          <w:bCs/>
          <w:color w:val="000000"/>
          <w:lang w:val="uk-UA"/>
        </w:rPr>
        <w:t xml:space="preserve"> </w:t>
      </w:r>
      <w:r w:rsidR="00D46FC7">
        <w:rPr>
          <w:bCs/>
          <w:color w:val="000000"/>
          <w:lang w:val="uk-UA"/>
        </w:rPr>
        <w:t>та спеціального фонду</w:t>
      </w:r>
      <w:r w:rsidR="00666EEB">
        <w:rPr>
          <w:bCs/>
          <w:color w:val="000000"/>
          <w:lang w:val="uk-UA"/>
        </w:rPr>
        <w:t xml:space="preserve"> </w:t>
      </w:r>
      <w:r w:rsidR="00D46FC7">
        <w:rPr>
          <w:bCs/>
          <w:color w:val="000000"/>
          <w:lang w:val="uk-UA"/>
        </w:rPr>
        <w:t>-</w:t>
      </w:r>
      <w:r w:rsidR="00666EEB">
        <w:rPr>
          <w:bCs/>
          <w:color w:val="000000"/>
          <w:lang w:val="uk-UA"/>
        </w:rPr>
        <w:t xml:space="preserve"> </w:t>
      </w:r>
      <w:r w:rsidR="00D46FC7">
        <w:rPr>
          <w:bCs/>
          <w:color w:val="000000"/>
          <w:lang w:val="uk-UA"/>
        </w:rPr>
        <w:t>330900,00</w:t>
      </w:r>
      <w:r w:rsidR="00666EEB">
        <w:rPr>
          <w:bCs/>
          <w:color w:val="000000"/>
          <w:lang w:val="uk-UA"/>
        </w:rPr>
        <w:t xml:space="preserve"> </w:t>
      </w:r>
      <w:r w:rsidR="00D46FC7">
        <w:rPr>
          <w:bCs/>
          <w:color w:val="000000"/>
          <w:lang w:val="uk-UA"/>
        </w:rPr>
        <w:t>грн</w:t>
      </w:r>
      <w:r w:rsidR="00666EEB">
        <w:rPr>
          <w:bCs/>
          <w:color w:val="000000"/>
          <w:lang w:val="uk-UA"/>
        </w:rPr>
        <w:t>.</w:t>
      </w:r>
    </w:p>
    <w:p w:rsidR="0061392F" w:rsidRPr="00594B87" w:rsidRDefault="0061392F" w:rsidP="00830F95">
      <w:pPr>
        <w:pStyle w:val="ac"/>
        <w:shd w:val="clear" w:color="auto" w:fill="FFFFFF"/>
        <w:spacing w:before="0" w:beforeAutospacing="0" w:after="120" w:afterAutospacing="0"/>
        <w:jc w:val="both"/>
        <w:rPr>
          <w:b/>
          <w:i/>
          <w:lang w:val="uk-UA"/>
        </w:rPr>
      </w:pPr>
      <w:r w:rsidRPr="00594B87">
        <w:rPr>
          <w:bCs/>
          <w:color w:val="000000" w:themeColor="text1"/>
          <w:lang w:val="uk-UA"/>
        </w:rPr>
        <w:t xml:space="preserve">                               </w:t>
      </w:r>
      <w:r w:rsidRPr="00594B87">
        <w:rPr>
          <w:b/>
          <w:i/>
          <w:lang w:val="uk-UA"/>
        </w:rPr>
        <w:t xml:space="preserve">ТПКВКМБ 0217130 «Здійснення заходів </w:t>
      </w:r>
      <w:r w:rsidR="0063235D">
        <w:rPr>
          <w:b/>
          <w:i/>
          <w:lang w:val="uk-UA"/>
        </w:rPr>
        <w:t>із</w:t>
      </w:r>
      <w:r w:rsidRPr="00594B87">
        <w:rPr>
          <w:b/>
          <w:i/>
          <w:lang w:val="uk-UA"/>
        </w:rPr>
        <w:t xml:space="preserve"> землеустрою» </w:t>
      </w:r>
    </w:p>
    <w:p w:rsidR="000D267A" w:rsidRPr="00594B87" w:rsidRDefault="0061392F" w:rsidP="004D2C69">
      <w:pPr>
        <w:pStyle w:val="ac"/>
        <w:shd w:val="clear" w:color="auto" w:fill="FFFFFF"/>
        <w:spacing w:before="0" w:beforeAutospacing="0" w:after="120" w:afterAutospacing="0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 xml:space="preserve">   </w:t>
      </w:r>
      <w:r w:rsidR="000D267A" w:rsidRPr="00594B87">
        <w:rPr>
          <w:bCs/>
          <w:color w:val="000000"/>
          <w:lang w:val="uk-UA"/>
        </w:rPr>
        <w:t xml:space="preserve">          </w:t>
      </w:r>
      <w:r w:rsidRPr="00594B87">
        <w:rPr>
          <w:bCs/>
          <w:color w:val="000000"/>
          <w:lang w:val="uk-UA"/>
        </w:rPr>
        <w:t xml:space="preserve">    За </w:t>
      </w:r>
      <w:r w:rsidR="00A768CB" w:rsidRPr="00594B87">
        <w:rPr>
          <w:bCs/>
          <w:color w:val="000000"/>
          <w:lang w:val="uk-UA"/>
        </w:rPr>
        <w:t xml:space="preserve">рахунок коштів  загального фонду </w:t>
      </w:r>
      <w:r w:rsidRPr="00594B87">
        <w:rPr>
          <w:bCs/>
          <w:color w:val="000000"/>
          <w:lang w:val="uk-UA"/>
        </w:rPr>
        <w:t xml:space="preserve"> </w:t>
      </w:r>
      <w:r w:rsidR="00ED6636" w:rsidRPr="00594B87">
        <w:rPr>
          <w:bCs/>
          <w:color w:val="000000"/>
          <w:lang w:val="uk-UA"/>
        </w:rPr>
        <w:t xml:space="preserve">проведено </w:t>
      </w:r>
      <w:r w:rsidR="00C14841" w:rsidRPr="00594B87">
        <w:rPr>
          <w:bCs/>
          <w:color w:val="000000"/>
          <w:lang w:val="uk-UA"/>
        </w:rPr>
        <w:t xml:space="preserve"> видатки в сумі</w:t>
      </w:r>
      <w:r w:rsidR="00533CD0">
        <w:rPr>
          <w:bCs/>
          <w:color w:val="000000"/>
          <w:lang w:val="uk-UA"/>
        </w:rPr>
        <w:t xml:space="preserve"> </w:t>
      </w:r>
      <w:r w:rsidR="00D46FC7">
        <w:rPr>
          <w:bCs/>
          <w:color w:val="000000"/>
          <w:lang w:val="uk-UA"/>
        </w:rPr>
        <w:t>35388</w:t>
      </w:r>
      <w:r w:rsidR="00730914" w:rsidRPr="00594B87">
        <w:rPr>
          <w:bCs/>
          <w:color w:val="000000"/>
          <w:lang w:val="uk-UA"/>
        </w:rPr>
        <w:t>3,00</w:t>
      </w:r>
      <w:r w:rsidR="00533CD0">
        <w:rPr>
          <w:bCs/>
          <w:color w:val="000000"/>
          <w:lang w:val="uk-UA"/>
        </w:rPr>
        <w:t xml:space="preserve"> </w:t>
      </w:r>
      <w:r w:rsidR="00730914" w:rsidRPr="00594B87">
        <w:rPr>
          <w:bCs/>
          <w:color w:val="000000"/>
          <w:lang w:val="uk-UA"/>
        </w:rPr>
        <w:t>грн</w:t>
      </w:r>
      <w:r w:rsidR="00533CD0">
        <w:rPr>
          <w:bCs/>
          <w:color w:val="000000"/>
          <w:lang w:val="uk-UA"/>
        </w:rPr>
        <w:t>.</w:t>
      </w:r>
      <w:r w:rsidR="00B72AB2">
        <w:rPr>
          <w:bCs/>
          <w:color w:val="000000"/>
          <w:lang w:val="uk-UA"/>
        </w:rPr>
        <w:t>:</w:t>
      </w:r>
    </w:p>
    <w:p w:rsidR="00ED6636" w:rsidRPr="00594B87" w:rsidRDefault="00ED6636" w:rsidP="004D2C69">
      <w:pPr>
        <w:pStyle w:val="ac"/>
        <w:shd w:val="clear" w:color="auto" w:fill="FFFFFF"/>
        <w:spacing w:before="0" w:beforeAutospacing="0" w:after="120" w:afterAutospacing="0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 xml:space="preserve">                         -</w:t>
      </w:r>
      <w:r w:rsidR="00B72AB2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розроблено технічн</w:t>
      </w:r>
      <w:r w:rsidR="00B72AB2">
        <w:rPr>
          <w:bCs/>
          <w:color w:val="000000"/>
          <w:lang w:val="uk-UA"/>
        </w:rPr>
        <w:t>у</w:t>
      </w:r>
      <w:r w:rsidRPr="00594B87">
        <w:rPr>
          <w:bCs/>
          <w:color w:val="000000"/>
          <w:lang w:val="uk-UA"/>
        </w:rPr>
        <w:t xml:space="preserve"> документаці</w:t>
      </w:r>
      <w:r w:rsidR="00B72AB2">
        <w:rPr>
          <w:bCs/>
          <w:color w:val="000000"/>
          <w:lang w:val="uk-UA"/>
        </w:rPr>
        <w:t>ю</w:t>
      </w:r>
      <w:r w:rsidRPr="00594B87">
        <w:rPr>
          <w:bCs/>
          <w:color w:val="000000"/>
          <w:lang w:val="uk-UA"/>
        </w:rPr>
        <w:t xml:space="preserve"> </w:t>
      </w:r>
      <w:r w:rsidR="00B72AB2">
        <w:rPr>
          <w:bCs/>
          <w:color w:val="000000"/>
          <w:lang w:val="uk-UA"/>
        </w:rPr>
        <w:t xml:space="preserve">грошової оцінки землі </w:t>
      </w:r>
      <w:r w:rsidRPr="00594B87">
        <w:rPr>
          <w:bCs/>
          <w:color w:val="000000"/>
          <w:lang w:val="uk-UA"/>
        </w:rPr>
        <w:t xml:space="preserve">для </w:t>
      </w:r>
      <w:r w:rsidR="00B72AB2">
        <w:rPr>
          <w:bCs/>
          <w:color w:val="000000"/>
          <w:lang w:val="uk-UA"/>
        </w:rPr>
        <w:t xml:space="preserve">рибогосподарських потреб </w:t>
      </w:r>
      <w:r w:rsidRPr="00594B87">
        <w:rPr>
          <w:bCs/>
          <w:color w:val="000000"/>
          <w:lang w:val="uk-UA"/>
        </w:rPr>
        <w:t xml:space="preserve"> – 90</w:t>
      </w:r>
      <w:r w:rsidR="00B72AB2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241,00</w:t>
      </w:r>
      <w:r w:rsidR="00B72AB2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грн</w:t>
      </w:r>
      <w:r w:rsidR="00B72AB2">
        <w:rPr>
          <w:bCs/>
          <w:color w:val="000000"/>
          <w:lang w:val="uk-UA"/>
        </w:rPr>
        <w:t>.;</w:t>
      </w:r>
    </w:p>
    <w:p w:rsidR="00ED6636" w:rsidRPr="00594B87" w:rsidRDefault="00ED6636" w:rsidP="004D2C69">
      <w:pPr>
        <w:pStyle w:val="ac"/>
        <w:shd w:val="clear" w:color="auto" w:fill="FFFFFF"/>
        <w:spacing w:before="0" w:beforeAutospacing="0" w:after="120" w:afterAutospacing="0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 xml:space="preserve">                         - розроблен</w:t>
      </w:r>
      <w:r w:rsidR="00B72AB2">
        <w:rPr>
          <w:bCs/>
          <w:color w:val="000000"/>
          <w:lang w:val="uk-UA"/>
        </w:rPr>
        <w:t>о</w:t>
      </w:r>
      <w:r w:rsidRPr="00594B87">
        <w:rPr>
          <w:bCs/>
          <w:color w:val="000000"/>
          <w:lang w:val="uk-UA"/>
        </w:rPr>
        <w:t xml:space="preserve"> технічн</w:t>
      </w:r>
      <w:r w:rsidR="00B72AB2">
        <w:rPr>
          <w:bCs/>
          <w:color w:val="000000"/>
          <w:lang w:val="uk-UA"/>
        </w:rPr>
        <w:t>у</w:t>
      </w:r>
      <w:r w:rsidRPr="00594B87">
        <w:rPr>
          <w:bCs/>
          <w:color w:val="000000"/>
          <w:lang w:val="uk-UA"/>
        </w:rPr>
        <w:t xml:space="preserve"> документаці</w:t>
      </w:r>
      <w:r w:rsidR="00B72AB2">
        <w:rPr>
          <w:bCs/>
          <w:color w:val="000000"/>
          <w:lang w:val="uk-UA"/>
        </w:rPr>
        <w:t>ю</w:t>
      </w:r>
      <w:r w:rsidRPr="00594B87">
        <w:rPr>
          <w:bCs/>
          <w:color w:val="000000"/>
          <w:lang w:val="uk-UA"/>
        </w:rPr>
        <w:t xml:space="preserve">  із землеустрою</w:t>
      </w:r>
      <w:r w:rsidR="00B72AB2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 xml:space="preserve">щодо встановлення меж в натурі для рибогосподарських потреб </w:t>
      </w:r>
      <w:r w:rsidR="00B72AB2">
        <w:rPr>
          <w:bCs/>
          <w:color w:val="000000"/>
          <w:lang w:val="uk-UA"/>
        </w:rPr>
        <w:t xml:space="preserve">– </w:t>
      </w:r>
      <w:r w:rsidRPr="00594B87">
        <w:rPr>
          <w:bCs/>
          <w:color w:val="000000"/>
          <w:lang w:val="uk-UA"/>
        </w:rPr>
        <w:t>49</w:t>
      </w:r>
      <w:r w:rsidR="00B72AB2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996,00</w:t>
      </w:r>
      <w:r w:rsidR="00B72AB2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грн</w:t>
      </w:r>
      <w:r w:rsidR="00B72AB2">
        <w:rPr>
          <w:bCs/>
          <w:color w:val="000000"/>
          <w:lang w:val="uk-UA"/>
        </w:rPr>
        <w:t>.;</w:t>
      </w:r>
    </w:p>
    <w:p w:rsidR="00EF76D2" w:rsidRDefault="00ED6636" w:rsidP="004D2C69">
      <w:pPr>
        <w:pStyle w:val="ac"/>
        <w:shd w:val="clear" w:color="auto" w:fill="FFFFFF"/>
        <w:spacing w:before="0" w:beforeAutospacing="0" w:after="120" w:afterAutospacing="0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 xml:space="preserve">                          - розробка  проекту землеустрою</w:t>
      </w:r>
      <w:r w:rsidR="008406B9">
        <w:rPr>
          <w:bCs/>
          <w:color w:val="000000"/>
          <w:lang w:val="uk-UA"/>
        </w:rPr>
        <w:t xml:space="preserve"> </w:t>
      </w:r>
      <w:r w:rsidR="00DF79C4" w:rsidRPr="00594B87">
        <w:rPr>
          <w:bCs/>
          <w:color w:val="000000"/>
          <w:lang w:val="uk-UA"/>
        </w:rPr>
        <w:t>щодо відведення земельної ділянки в постійне користування – 59</w:t>
      </w:r>
      <w:r w:rsidR="008406B9">
        <w:rPr>
          <w:bCs/>
          <w:color w:val="000000"/>
          <w:lang w:val="uk-UA"/>
        </w:rPr>
        <w:t xml:space="preserve"> </w:t>
      </w:r>
      <w:r w:rsidR="00DF79C4" w:rsidRPr="00594B87">
        <w:rPr>
          <w:bCs/>
          <w:color w:val="000000"/>
          <w:lang w:val="uk-UA"/>
        </w:rPr>
        <w:t>996,00 грн</w:t>
      </w:r>
      <w:r w:rsidR="008406B9">
        <w:rPr>
          <w:bCs/>
          <w:color w:val="000000"/>
          <w:lang w:val="uk-UA"/>
        </w:rPr>
        <w:t>.</w:t>
      </w:r>
      <w:r w:rsidR="000D267A" w:rsidRPr="00594B87">
        <w:rPr>
          <w:bCs/>
          <w:color w:val="000000"/>
          <w:lang w:val="uk-UA"/>
        </w:rPr>
        <w:t xml:space="preserve">         </w:t>
      </w:r>
    </w:p>
    <w:p w:rsidR="00D46FC7" w:rsidRDefault="00EF76D2" w:rsidP="004D2C69">
      <w:pPr>
        <w:pStyle w:val="ac"/>
        <w:shd w:val="clear" w:color="auto" w:fill="FFFFFF"/>
        <w:spacing w:before="0" w:beforeAutospacing="0" w:after="120" w:afterAutospacing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                    - виготовлення технічної доку</w:t>
      </w:r>
      <w:r w:rsidR="001C5533">
        <w:rPr>
          <w:bCs/>
          <w:color w:val="000000"/>
          <w:lang w:val="uk-UA"/>
        </w:rPr>
        <w:t xml:space="preserve">ментації із землеустрою,щодо інвентаризації </w:t>
      </w:r>
      <w:proofErr w:type="spellStart"/>
      <w:r w:rsidR="001C5533">
        <w:rPr>
          <w:bCs/>
          <w:color w:val="000000"/>
          <w:lang w:val="uk-UA"/>
        </w:rPr>
        <w:t>земельно</w:t>
      </w:r>
      <w:proofErr w:type="spellEnd"/>
      <w:r w:rsidR="001C5533">
        <w:rPr>
          <w:bCs/>
          <w:color w:val="000000"/>
          <w:lang w:val="uk-UA"/>
        </w:rPr>
        <w:t xml:space="preserve"> – водного фонду на території </w:t>
      </w:r>
      <w:proofErr w:type="spellStart"/>
      <w:r w:rsidR="001C5533">
        <w:rPr>
          <w:bCs/>
          <w:color w:val="000000"/>
          <w:lang w:val="uk-UA"/>
        </w:rPr>
        <w:t>М</w:t>
      </w:r>
      <w:r w:rsidR="00D46FC7">
        <w:rPr>
          <w:bCs/>
          <w:color w:val="000000"/>
          <w:lang w:val="uk-UA"/>
        </w:rPr>
        <w:t>озолевської</w:t>
      </w:r>
      <w:proofErr w:type="spellEnd"/>
      <w:r w:rsidR="00D46FC7">
        <w:rPr>
          <w:bCs/>
          <w:color w:val="000000"/>
          <w:lang w:val="uk-UA"/>
        </w:rPr>
        <w:t xml:space="preserve"> сільської ради </w:t>
      </w:r>
      <w:r w:rsidR="008B6F16">
        <w:rPr>
          <w:bCs/>
          <w:color w:val="000000"/>
          <w:lang w:val="uk-UA"/>
        </w:rPr>
        <w:t xml:space="preserve"> </w:t>
      </w:r>
      <w:r w:rsidR="00D46FC7">
        <w:rPr>
          <w:bCs/>
          <w:color w:val="000000"/>
          <w:lang w:val="uk-UA"/>
        </w:rPr>
        <w:t>-</w:t>
      </w:r>
      <w:r w:rsidR="008B6F16">
        <w:rPr>
          <w:bCs/>
          <w:color w:val="000000"/>
          <w:lang w:val="uk-UA"/>
        </w:rPr>
        <w:t xml:space="preserve"> </w:t>
      </w:r>
      <w:r w:rsidR="00D46FC7">
        <w:rPr>
          <w:bCs/>
          <w:color w:val="000000"/>
          <w:lang w:val="uk-UA"/>
        </w:rPr>
        <w:t>15365</w:t>
      </w:r>
      <w:r w:rsidR="001C5533">
        <w:rPr>
          <w:bCs/>
          <w:color w:val="000000"/>
          <w:lang w:val="uk-UA"/>
        </w:rPr>
        <w:t>0,00</w:t>
      </w:r>
      <w:r w:rsidR="008B6F16">
        <w:rPr>
          <w:bCs/>
          <w:color w:val="000000"/>
          <w:lang w:val="uk-UA"/>
        </w:rPr>
        <w:t xml:space="preserve"> </w:t>
      </w:r>
      <w:r w:rsidR="001C5533">
        <w:rPr>
          <w:bCs/>
          <w:color w:val="000000"/>
          <w:lang w:val="uk-UA"/>
        </w:rPr>
        <w:t>грн</w:t>
      </w:r>
      <w:r w:rsidR="008B6F16">
        <w:rPr>
          <w:bCs/>
          <w:color w:val="000000"/>
          <w:lang w:val="uk-UA"/>
        </w:rPr>
        <w:t>.</w:t>
      </w:r>
      <w:r w:rsidR="000D267A" w:rsidRPr="00594B87">
        <w:rPr>
          <w:bCs/>
          <w:color w:val="000000"/>
          <w:lang w:val="uk-UA"/>
        </w:rPr>
        <w:t xml:space="preserve">       </w:t>
      </w:r>
    </w:p>
    <w:p w:rsidR="0061392F" w:rsidRDefault="00D46FC7" w:rsidP="004D2C69">
      <w:pPr>
        <w:pStyle w:val="ac"/>
        <w:shd w:val="clear" w:color="auto" w:fill="FFFFFF"/>
        <w:spacing w:before="0" w:beforeAutospacing="0" w:after="120" w:afterAutospacing="0"/>
        <w:rPr>
          <w:b/>
          <w:bCs/>
          <w:color w:val="000000"/>
          <w:lang w:val="uk-UA"/>
        </w:rPr>
      </w:pPr>
      <w:r w:rsidRPr="00D46FC7">
        <w:rPr>
          <w:b/>
          <w:bCs/>
          <w:color w:val="000000"/>
          <w:lang w:val="uk-UA"/>
        </w:rPr>
        <w:t xml:space="preserve">                                         Спеціальний фонд (7 фонд) бюджет розвитку -</w:t>
      </w:r>
      <w:r w:rsidR="008B6F16">
        <w:rPr>
          <w:b/>
          <w:bCs/>
          <w:color w:val="000000"/>
          <w:lang w:val="uk-UA"/>
        </w:rPr>
        <w:t xml:space="preserve"> </w:t>
      </w:r>
      <w:r w:rsidRPr="00D46FC7">
        <w:rPr>
          <w:b/>
          <w:bCs/>
          <w:color w:val="000000"/>
          <w:lang w:val="uk-UA"/>
        </w:rPr>
        <w:t>330900,00</w:t>
      </w:r>
      <w:r w:rsidR="008B6F16">
        <w:rPr>
          <w:b/>
          <w:bCs/>
          <w:color w:val="000000"/>
          <w:lang w:val="uk-UA"/>
        </w:rPr>
        <w:t xml:space="preserve"> </w:t>
      </w:r>
      <w:r w:rsidRPr="00D46FC7">
        <w:rPr>
          <w:b/>
          <w:bCs/>
          <w:color w:val="000000"/>
          <w:lang w:val="uk-UA"/>
        </w:rPr>
        <w:t>грн</w:t>
      </w:r>
      <w:r w:rsidR="008B6F16">
        <w:rPr>
          <w:b/>
          <w:bCs/>
          <w:color w:val="000000"/>
          <w:lang w:val="uk-UA"/>
        </w:rPr>
        <w:t>.</w:t>
      </w:r>
      <w:r w:rsidR="000D267A" w:rsidRPr="00D46FC7">
        <w:rPr>
          <w:b/>
          <w:bCs/>
          <w:color w:val="000000"/>
          <w:lang w:val="uk-UA"/>
        </w:rPr>
        <w:t xml:space="preserve">      </w:t>
      </w:r>
      <w:r w:rsidR="0061392F" w:rsidRPr="00D46FC7">
        <w:rPr>
          <w:b/>
          <w:bCs/>
          <w:color w:val="000000"/>
          <w:lang w:val="uk-UA"/>
        </w:rPr>
        <w:t xml:space="preserve"> </w:t>
      </w:r>
    </w:p>
    <w:p w:rsidR="0061392F" w:rsidRPr="00594B87" w:rsidRDefault="00D46FC7" w:rsidP="008B6F16">
      <w:pPr>
        <w:pStyle w:val="ac"/>
        <w:shd w:val="clear" w:color="auto" w:fill="FFFFFF"/>
        <w:spacing w:before="0" w:beforeAutospacing="0" w:after="120" w:afterAutospacing="0"/>
        <w:rPr>
          <w:bCs/>
          <w:color w:val="000000" w:themeColor="text1"/>
          <w:lang w:val="uk-UA"/>
        </w:rPr>
      </w:pPr>
      <w:r w:rsidRPr="00D46FC7">
        <w:rPr>
          <w:bCs/>
          <w:color w:val="000000"/>
          <w:lang w:val="uk-UA"/>
        </w:rPr>
        <w:t xml:space="preserve">                  За рахунок  коштів бюджету розвитку проведені розрахунки за розробку технічної документації по землеустрою</w:t>
      </w:r>
      <w:r w:rsidR="008B6F16">
        <w:rPr>
          <w:bCs/>
          <w:color w:val="000000"/>
          <w:lang w:val="uk-UA"/>
        </w:rPr>
        <w:t xml:space="preserve"> в сумі </w:t>
      </w:r>
      <w:r w:rsidRPr="00D46FC7">
        <w:rPr>
          <w:bCs/>
          <w:color w:val="000000"/>
          <w:lang w:val="uk-UA"/>
        </w:rPr>
        <w:t>330900,00</w:t>
      </w:r>
      <w:r w:rsidR="008B6F16">
        <w:rPr>
          <w:bCs/>
          <w:color w:val="000000"/>
          <w:lang w:val="uk-UA"/>
        </w:rPr>
        <w:t xml:space="preserve"> </w:t>
      </w:r>
      <w:r w:rsidRPr="00D46FC7">
        <w:rPr>
          <w:bCs/>
          <w:color w:val="000000"/>
          <w:lang w:val="uk-UA"/>
        </w:rPr>
        <w:t>грн</w:t>
      </w:r>
      <w:r w:rsidR="008B6F16">
        <w:rPr>
          <w:bCs/>
          <w:color w:val="000000"/>
          <w:lang w:val="uk-UA"/>
        </w:rPr>
        <w:t>.</w:t>
      </w:r>
      <w:r w:rsidR="0061392F" w:rsidRPr="00594B87">
        <w:rPr>
          <w:bCs/>
          <w:color w:val="000000" w:themeColor="text1"/>
          <w:lang w:val="uk-UA"/>
        </w:rPr>
        <w:t xml:space="preserve">                             </w:t>
      </w:r>
    </w:p>
    <w:p w:rsidR="000D267A" w:rsidRPr="00594B87" w:rsidRDefault="000D267A" w:rsidP="0061392F">
      <w:pPr>
        <w:pStyle w:val="ac"/>
        <w:shd w:val="clear" w:color="auto" w:fill="FFFFFF"/>
        <w:spacing w:before="0" w:beforeAutospacing="0" w:after="120" w:afterAutospacing="0"/>
        <w:jc w:val="center"/>
        <w:rPr>
          <w:b/>
          <w:i/>
          <w:lang w:val="uk-UA"/>
        </w:rPr>
      </w:pPr>
      <w:r w:rsidRPr="00594B87">
        <w:rPr>
          <w:b/>
          <w:i/>
          <w:lang w:val="uk-UA"/>
        </w:rPr>
        <w:t>ТПКВКМБ 0217610 «Сприяння розвитку малого та середнього підприємництва</w:t>
      </w:r>
      <w:r w:rsidR="0061392F" w:rsidRPr="00594B87">
        <w:rPr>
          <w:b/>
          <w:i/>
          <w:lang w:val="uk-UA"/>
        </w:rPr>
        <w:t>»</w:t>
      </w:r>
      <w:r w:rsidRPr="00594B87">
        <w:rPr>
          <w:b/>
          <w:i/>
          <w:lang w:val="uk-UA"/>
        </w:rPr>
        <w:t xml:space="preserve"> </w:t>
      </w:r>
    </w:p>
    <w:p w:rsidR="00830F95" w:rsidRPr="00594B87" w:rsidRDefault="000D267A" w:rsidP="004D2C69">
      <w:pPr>
        <w:pStyle w:val="ac"/>
        <w:shd w:val="clear" w:color="auto" w:fill="FFFFFF"/>
        <w:spacing w:before="0" w:beforeAutospacing="0" w:after="120" w:afterAutospacing="0"/>
        <w:jc w:val="both"/>
        <w:rPr>
          <w:lang w:val="uk-UA"/>
        </w:rPr>
      </w:pPr>
      <w:r w:rsidRPr="00594B87">
        <w:rPr>
          <w:lang w:val="uk-UA"/>
        </w:rPr>
        <w:t>Заплановано н</w:t>
      </w:r>
      <w:r w:rsidRPr="00594B87">
        <w:rPr>
          <w:b/>
          <w:lang w:val="uk-UA"/>
        </w:rPr>
        <w:t xml:space="preserve">а </w:t>
      </w:r>
      <w:r w:rsidRPr="00594B87">
        <w:rPr>
          <w:lang w:val="uk-UA"/>
        </w:rPr>
        <w:t>рік та на звітну дату  кошти в сумі 300</w:t>
      </w:r>
      <w:r w:rsidR="004D2C69" w:rsidRPr="00594B87">
        <w:rPr>
          <w:lang w:val="uk-UA"/>
        </w:rPr>
        <w:t xml:space="preserve"> </w:t>
      </w:r>
      <w:r w:rsidRPr="00594B87">
        <w:rPr>
          <w:lang w:val="uk-UA"/>
        </w:rPr>
        <w:t>000,00</w:t>
      </w:r>
      <w:r w:rsidR="004D2C69" w:rsidRPr="00594B87">
        <w:rPr>
          <w:lang w:val="uk-UA"/>
        </w:rPr>
        <w:t xml:space="preserve"> </w:t>
      </w:r>
      <w:r w:rsidRPr="00594B87">
        <w:rPr>
          <w:lang w:val="uk-UA"/>
        </w:rPr>
        <w:t>грн</w:t>
      </w:r>
      <w:r w:rsidR="004D2C69" w:rsidRPr="00594B87">
        <w:rPr>
          <w:lang w:val="uk-UA"/>
        </w:rPr>
        <w:t>.</w:t>
      </w:r>
    </w:p>
    <w:p w:rsidR="000D267A" w:rsidRPr="00594B87" w:rsidRDefault="000D267A" w:rsidP="008B6F16">
      <w:pPr>
        <w:pStyle w:val="ac"/>
        <w:shd w:val="clear" w:color="auto" w:fill="FFFFFF"/>
        <w:spacing w:before="0" w:beforeAutospacing="0" w:after="120" w:afterAutospacing="0"/>
        <w:jc w:val="both"/>
        <w:rPr>
          <w:bCs/>
          <w:color w:val="FFFFFF" w:themeColor="background1"/>
          <w:lang w:val="uk-UA"/>
        </w:rPr>
      </w:pPr>
      <w:r w:rsidRPr="00594B87">
        <w:rPr>
          <w:bCs/>
          <w:color w:val="FFFFFF" w:themeColor="background1"/>
          <w:lang w:val="uk-UA"/>
        </w:rPr>
        <w:tab/>
      </w:r>
      <w:r w:rsidRPr="00594B87">
        <w:rPr>
          <w:lang w:val="uk-UA"/>
        </w:rPr>
        <w:t>Фактично касові видатки на п</w:t>
      </w:r>
      <w:r w:rsidR="0054087F">
        <w:rPr>
          <w:lang w:val="uk-UA"/>
        </w:rPr>
        <w:t xml:space="preserve">ротязі </w:t>
      </w:r>
      <w:r w:rsidR="008B6F16">
        <w:rPr>
          <w:lang w:val="uk-UA"/>
        </w:rPr>
        <w:t xml:space="preserve">2025 </w:t>
      </w:r>
      <w:r w:rsidR="0054087F">
        <w:rPr>
          <w:lang w:val="uk-UA"/>
        </w:rPr>
        <w:t>року складають</w:t>
      </w:r>
      <w:r w:rsidR="008B6F16">
        <w:rPr>
          <w:lang w:val="uk-UA"/>
        </w:rPr>
        <w:t xml:space="preserve"> </w:t>
      </w:r>
      <w:r w:rsidR="0054087F">
        <w:rPr>
          <w:lang w:val="uk-UA"/>
        </w:rPr>
        <w:t>200 000,00</w:t>
      </w:r>
      <w:r w:rsidR="008B6F16">
        <w:rPr>
          <w:lang w:val="uk-UA"/>
        </w:rPr>
        <w:t xml:space="preserve"> </w:t>
      </w:r>
      <w:r w:rsidR="0054087F">
        <w:rPr>
          <w:lang w:val="uk-UA"/>
        </w:rPr>
        <w:t>грн.</w:t>
      </w:r>
    </w:p>
    <w:p w:rsidR="000405CF" w:rsidRPr="00594B87" w:rsidRDefault="000D267A" w:rsidP="000405CF">
      <w:pPr>
        <w:spacing w:after="12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94B87">
        <w:rPr>
          <w:rFonts w:ascii="Times New Roman" w:hAnsi="Times New Roman" w:cs="Times New Roman"/>
          <w:b/>
        </w:rPr>
        <w:lastRenderedPageBreak/>
        <w:t>ТПКВКМБ 0217680</w:t>
      </w:r>
      <w:r w:rsidRPr="00594B87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594B87">
        <w:rPr>
          <w:rFonts w:ascii="Times New Roman" w:eastAsia="Times New Roman" w:hAnsi="Times New Roman" w:cs="Times New Roman"/>
          <w:b/>
          <w:lang w:eastAsia="ru-RU"/>
        </w:rPr>
        <w:t>Членські внески асоціації органів місцевого самоврядування</w:t>
      </w:r>
      <w:r w:rsidRPr="00594B87">
        <w:rPr>
          <w:rFonts w:ascii="Times New Roman" w:eastAsia="Times New Roman" w:hAnsi="Times New Roman" w:cs="Times New Roman"/>
          <w:lang w:eastAsia="ru-RU"/>
        </w:rPr>
        <w:t>»</w:t>
      </w:r>
    </w:p>
    <w:p w:rsidR="000D267A" w:rsidRPr="00594B87" w:rsidRDefault="000D267A" w:rsidP="004D2C69">
      <w:pPr>
        <w:pStyle w:val="ac"/>
        <w:shd w:val="clear" w:color="auto" w:fill="FFFFFF"/>
        <w:spacing w:before="0" w:beforeAutospacing="0" w:after="120" w:afterAutospacing="0"/>
        <w:jc w:val="both"/>
        <w:rPr>
          <w:lang w:val="uk-UA"/>
        </w:rPr>
      </w:pPr>
      <w:r w:rsidRPr="00594B87">
        <w:rPr>
          <w:lang w:val="uk-UA"/>
        </w:rPr>
        <w:t>Заплановано н</w:t>
      </w:r>
      <w:r w:rsidRPr="00594B87">
        <w:rPr>
          <w:b/>
          <w:lang w:val="uk-UA"/>
        </w:rPr>
        <w:t xml:space="preserve">а </w:t>
      </w:r>
      <w:r w:rsidRPr="00594B87">
        <w:rPr>
          <w:lang w:val="uk-UA"/>
        </w:rPr>
        <w:t>рік та</w:t>
      </w:r>
      <w:r w:rsidR="0054087F">
        <w:rPr>
          <w:lang w:val="uk-UA"/>
        </w:rPr>
        <w:t xml:space="preserve"> на звітну дату  кошти в сумі 34956</w:t>
      </w:r>
      <w:r w:rsidRPr="00594B87">
        <w:rPr>
          <w:lang w:val="uk-UA"/>
        </w:rPr>
        <w:t>,00</w:t>
      </w:r>
      <w:r w:rsidR="004D2C69" w:rsidRPr="00594B87">
        <w:rPr>
          <w:lang w:val="uk-UA"/>
        </w:rPr>
        <w:t xml:space="preserve"> </w:t>
      </w:r>
      <w:r w:rsidRPr="00594B87">
        <w:rPr>
          <w:lang w:val="uk-UA"/>
        </w:rPr>
        <w:t>грн.</w:t>
      </w:r>
    </w:p>
    <w:p w:rsidR="00730914" w:rsidRPr="00594B87" w:rsidRDefault="000D267A" w:rsidP="004D2C69">
      <w:pPr>
        <w:pStyle w:val="ac"/>
        <w:shd w:val="clear" w:color="auto" w:fill="FFFFFF"/>
        <w:spacing w:before="0" w:beforeAutospacing="0" w:after="120" w:afterAutospacing="0"/>
        <w:jc w:val="both"/>
        <w:rPr>
          <w:bCs/>
          <w:color w:val="FFFFFF" w:themeColor="background1"/>
          <w:lang w:val="uk-UA"/>
        </w:rPr>
      </w:pPr>
      <w:r w:rsidRPr="00594B87">
        <w:rPr>
          <w:lang w:val="uk-UA"/>
        </w:rPr>
        <w:t>Факти</w:t>
      </w:r>
      <w:r w:rsidR="00EF76D2">
        <w:rPr>
          <w:lang w:val="uk-UA"/>
        </w:rPr>
        <w:t>чно касов</w:t>
      </w:r>
      <w:r w:rsidR="00D46FC7">
        <w:rPr>
          <w:lang w:val="uk-UA"/>
        </w:rPr>
        <w:t xml:space="preserve">і видатки на протязі   року </w:t>
      </w:r>
      <w:r w:rsidR="0054087F">
        <w:rPr>
          <w:lang w:val="uk-UA"/>
        </w:rPr>
        <w:t xml:space="preserve"> складають -</w:t>
      </w:r>
      <w:r w:rsidR="00270B65">
        <w:rPr>
          <w:lang w:val="uk-UA"/>
        </w:rPr>
        <w:t xml:space="preserve"> </w:t>
      </w:r>
      <w:r w:rsidR="0054087F">
        <w:rPr>
          <w:lang w:val="uk-UA"/>
        </w:rPr>
        <w:t>34956,00 грн</w:t>
      </w:r>
      <w:r w:rsidR="00270B65">
        <w:rPr>
          <w:lang w:val="uk-UA"/>
        </w:rPr>
        <w:t>.</w:t>
      </w:r>
    </w:p>
    <w:p w:rsidR="00CA7405" w:rsidRPr="00594B87" w:rsidRDefault="00CA7405" w:rsidP="00730914">
      <w:pPr>
        <w:pStyle w:val="ac"/>
        <w:shd w:val="clear" w:color="auto" w:fill="FFFFFF"/>
        <w:spacing w:before="0" w:beforeAutospacing="0" w:after="120" w:afterAutospacing="0"/>
        <w:jc w:val="center"/>
        <w:rPr>
          <w:b/>
          <w:i/>
          <w:u w:val="single"/>
          <w:lang w:val="uk-UA"/>
        </w:rPr>
      </w:pPr>
      <w:r w:rsidRPr="00594B87">
        <w:rPr>
          <w:b/>
          <w:i/>
          <w:u w:val="single"/>
        </w:rPr>
        <w:t xml:space="preserve">8000 </w:t>
      </w:r>
      <w:proofErr w:type="spellStart"/>
      <w:r w:rsidRPr="00594B87">
        <w:rPr>
          <w:b/>
          <w:i/>
          <w:u w:val="single"/>
        </w:rPr>
        <w:t>Інша</w:t>
      </w:r>
      <w:proofErr w:type="spellEnd"/>
      <w:r w:rsidRPr="00594B87">
        <w:rPr>
          <w:b/>
          <w:i/>
          <w:u w:val="single"/>
        </w:rPr>
        <w:t xml:space="preserve"> </w:t>
      </w:r>
      <w:proofErr w:type="spellStart"/>
      <w:r w:rsidRPr="00594B87">
        <w:rPr>
          <w:b/>
          <w:i/>
          <w:u w:val="single"/>
        </w:rPr>
        <w:t>діяльність</w:t>
      </w:r>
      <w:proofErr w:type="spellEnd"/>
    </w:p>
    <w:p w:rsidR="00CA7405" w:rsidRPr="00594B87" w:rsidRDefault="00CA7405" w:rsidP="008406B9">
      <w:pPr>
        <w:pStyle w:val="ac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 xml:space="preserve">          По галузі «Інша діяльність» протягом звітного періоду було проведено касових видатків на суму </w:t>
      </w:r>
      <w:r w:rsidR="00F61DCB">
        <w:rPr>
          <w:bCs/>
          <w:color w:val="000000"/>
          <w:lang w:val="uk-UA"/>
        </w:rPr>
        <w:t xml:space="preserve"> </w:t>
      </w:r>
      <w:r w:rsidR="0054087F">
        <w:rPr>
          <w:bCs/>
          <w:color w:val="000000"/>
          <w:lang w:val="uk-UA"/>
        </w:rPr>
        <w:t xml:space="preserve"> 4</w:t>
      </w:r>
      <w:r w:rsidR="00F61DCB">
        <w:rPr>
          <w:bCs/>
          <w:color w:val="000000"/>
          <w:lang w:val="uk-UA"/>
        </w:rPr>
        <w:t> </w:t>
      </w:r>
      <w:r w:rsidR="0054087F">
        <w:rPr>
          <w:bCs/>
          <w:color w:val="000000"/>
          <w:lang w:val="uk-UA"/>
        </w:rPr>
        <w:t>230</w:t>
      </w:r>
      <w:r w:rsidR="00F61DCB">
        <w:rPr>
          <w:bCs/>
          <w:color w:val="000000"/>
          <w:lang w:val="uk-UA"/>
        </w:rPr>
        <w:t xml:space="preserve"> </w:t>
      </w:r>
      <w:r w:rsidR="0054087F">
        <w:rPr>
          <w:bCs/>
          <w:color w:val="000000"/>
          <w:lang w:val="uk-UA"/>
        </w:rPr>
        <w:t>954,91</w:t>
      </w:r>
      <w:r w:rsidR="008406B9">
        <w:rPr>
          <w:bCs/>
          <w:color w:val="000000"/>
          <w:lang w:val="uk-UA"/>
        </w:rPr>
        <w:t xml:space="preserve"> </w:t>
      </w:r>
      <w:r w:rsidR="00942767" w:rsidRPr="00594B87">
        <w:rPr>
          <w:bCs/>
          <w:color w:val="000000"/>
          <w:lang w:val="uk-UA"/>
        </w:rPr>
        <w:t>грн</w:t>
      </w:r>
      <w:r w:rsidRPr="00594B87">
        <w:rPr>
          <w:bCs/>
          <w:color w:val="000000"/>
          <w:lang w:val="uk-UA"/>
        </w:rPr>
        <w:t>., з</w:t>
      </w:r>
      <w:r w:rsidR="00942767" w:rsidRPr="00594B87">
        <w:rPr>
          <w:bCs/>
          <w:color w:val="000000"/>
          <w:lang w:val="uk-UA"/>
        </w:rPr>
        <w:t xml:space="preserve"> них</w:t>
      </w:r>
      <w:r w:rsidR="008406B9">
        <w:rPr>
          <w:bCs/>
          <w:color w:val="000000"/>
          <w:lang w:val="uk-UA"/>
        </w:rPr>
        <w:t>:</w:t>
      </w:r>
      <w:r w:rsidR="00942767" w:rsidRPr="00594B87">
        <w:rPr>
          <w:bCs/>
          <w:color w:val="000000"/>
          <w:lang w:val="uk-UA"/>
        </w:rPr>
        <w:t xml:space="preserve"> вид</w:t>
      </w:r>
      <w:r w:rsidR="007D483D" w:rsidRPr="00594B87">
        <w:rPr>
          <w:bCs/>
          <w:color w:val="000000"/>
          <w:lang w:val="uk-UA"/>
        </w:rPr>
        <w:t>ат</w:t>
      </w:r>
      <w:r w:rsidR="0054087F">
        <w:rPr>
          <w:bCs/>
          <w:color w:val="000000"/>
          <w:lang w:val="uk-UA"/>
        </w:rPr>
        <w:t>ки загального фонду 1 983418,54</w:t>
      </w:r>
      <w:r w:rsidR="008406B9">
        <w:rPr>
          <w:bCs/>
          <w:color w:val="000000"/>
          <w:lang w:val="uk-UA"/>
        </w:rPr>
        <w:t xml:space="preserve"> </w:t>
      </w:r>
      <w:r w:rsidR="00942767" w:rsidRPr="00594B87">
        <w:rPr>
          <w:bCs/>
          <w:color w:val="000000"/>
          <w:lang w:val="uk-UA"/>
        </w:rPr>
        <w:t>грн.</w:t>
      </w:r>
      <w:r w:rsidR="000033A0" w:rsidRPr="00594B87">
        <w:rPr>
          <w:bCs/>
          <w:color w:val="000000"/>
          <w:lang w:val="uk-UA"/>
        </w:rPr>
        <w:t xml:space="preserve"> та спеціального</w:t>
      </w:r>
      <w:r w:rsidR="00CF7377" w:rsidRPr="00594B87">
        <w:rPr>
          <w:bCs/>
          <w:color w:val="000000"/>
          <w:lang w:val="uk-UA"/>
        </w:rPr>
        <w:t xml:space="preserve"> фонду – </w:t>
      </w:r>
      <w:r w:rsidR="000033A0" w:rsidRPr="00594B87">
        <w:rPr>
          <w:bCs/>
          <w:color w:val="000000"/>
          <w:lang w:val="uk-UA"/>
        </w:rPr>
        <w:t>2</w:t>
      </w:r>
      <w:r w:rsidR="008406B9">
        <w:rPr>
          <w:bCs/>
          <w:color w:val="000000"/>
          <w:lang w:val="uk-UA"/>
        </w:rPr>
        <w:t> </w:t>
      </w:r>
      <w:r w:rsidR="00F027D3">
        <w:rPr>
          <w:bCs/>
          <w:color w:val="000000"/>
          <w:lang w:val="uk-UA"/>
        </w:rPr>
        <w:t>247536,37</w:t>
      </w:r>
      <w:r w:rsidR="00270B65">
        <w:rPr>
          <w:bCs/>
          <w:color w:val="000000"/>
          <w:lang w:val="uk-UA"/>
        </w:rPr>
        <w:t xml:space="preserve"> </w:t>
      </w:r>
      <w:r w:rsidR="00954369" w:rsidRPr="00594B87">
        <w:rPr>
          <w:bCs/>
          <w:color w:val="000000"/>
          <w:lang w:val="uk-UA"/>
        </w:rPr>
        <w:t>грн</w:t>
      </w:r>
      <w:r w:rsidR="008406B9">
        <w:rPr>
          <w:bCs/>
          <w:color w:val="000000"/>
          <w:lang w:val="uk-UA"/>
        </w:rPr>
        <w:t>.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 xml:space="preserve">          У галузевій структурі видатків на галузь «Економічна діяльність» було спрямовано </w:t>
      </w:r>
      <w:r w:rsidR="00F61DCB">
        <w:rPr>
          <w:bCs/>
          <w:color w:val="000000"/>
          <w:lang w:val="uk-UA"/>
        </w:rPr>
        <w:t>1,7</w:t>
      </w:r>
      <w:r w:rsidRPr="00594B87">
        <w:rPr>
          <w:bCs/>
          <w:color w:val="000000"/>
          <w:lang w:val="uk-UA"/>
        </w:rPr>
        <w:t xml:space="preserve">% від загальної суми видатків. </w:t>
      </w:r>
    </w:p>
    <w:p w:rsidR="00E91177" w:rsidRDefault="00E91177" w:rsidP="00CA7405">
      <w:pPr>
        <w:pStyle w:val="ac"/>
        <w:shd w:val="clear" w:color="auto" w:fill="FFFFFF"/>
        <w:spacing w:before="0" w:beforeAutospacing="0" w:after="120" w:afterAutospacing="0"/>
        <w:jc w:val="both"/>
        <w:rPr>
          <w:b/>
          <w:bCs/>
          <w:i/>
          <w:color w:val="000000"/>
          <w:lang w:val="uk-UA"/>
        </w:rPr>
      </w:pPr>
      <w:r w:rsidRPr="00594B87">
        <w:rPr>
          <w:b/>
          <w:bCs/>
          <w:i/>
          <w:color w:val="000000"/>
          <w:lang w:val="uk-UA"/>
        </w:rPr>
        <w:t xml:space="preserve">                          ТПВКМБ 0218110 «Заходи із запобігання та ліквідації надзвичайних ситуацій та наслідків стихійного лиха»</w:t>
      </w:r>
      <w:r w:rsidR="00F027D3">
        <w:rPr>
          <w:b/>
          <w:bCs/>
          <w:i/>
          <w:color w:val="000000"/>
          <w:lang w:val="uk-UA"/>
        </w:rPr>
        <w:t xml:space="preserve"> </w:t>
      </w:r>
    </w:p>
    <w:p w:rsidR="00F027D3" w:rsidRPr="00F027D3" w:rsidRDefault="00F027D3" w:rsidP="00CA7405">
      <w:pPr>
        <w:pStyle w:val="ac"/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F027D3">
        <w:rPr>
          <w:bCs/>
          <w:color w:val="000000"/>
          <w:lang w:val="uk-UA"/>
        </w:rPr>
        <w:t xml:space="preserve">                  Всього витрачено 2</w:t>
      </w:r>
      <w:r>
        <w:rPr>
          <w:bCs/>
          <w:color w:val="000000"/>
          <w:lang w:val="uk-UA"/>
        </w:rPr>
        <w:t> </w:t>
      </w:r>
      <w:r w:rsidRPr="00F027D3">
        <w:rPr>
          <w:bCs/>
          <w:color w:val="000000"/>
          <w:lang w:val="uk-UA"/>
        </w:rPr>
        <w:t>183</w:t>
      </w:r>
      <w:r>
        <w:rPr>
          <w:bCs/>
          <w:color w:val="000000"/>
          <w:lang w:val="uk-UA"/>
        </w:rPr>
        <w:t xml:space="preserve"> </w:t>
      </w:r>
      <w:r w:rsidRPr="00F027D3">
        <w:rPr>
          <w:bCs/>
          <w:color w:val="000000"/>
          <w:lang w:val="uk-UA"/>
        </w:rPr>
        <w:t>623,23</w:t>
      </w:r>
      <w:r w:rsidR="00270B65">
        <w:rPr>
          <w:bCs/>
          <w:color w:val="000000"/>
          <w:lang w:val="uk-UA"/>
        </w:rPr>
        <w:t xml:space="preserve"> </w:t>
      </w:r>
      <w:r w:rsidRPr="00F027D3">
        <w:rPr>
          <w:bCs/>
          <w:color w:val="000000"/>
          <w:lang w:val="uk-UA"/>
        </w:rPr>
        <w:t>грн</w:t>
      </w:r>
      <w:r w:rsidR="00270B65">
        <w:rPr>
          <w:bCs/>
          <w:color w:val="000000"/>
          <w:lang w:val="uk-UA"/>
        </w:rPr>
        <w:t>.</w:t>
      </w:r>
      <w:r w:rsidRPr="00F027D3">
        <w:rPr>
          <w:bCs/>
          <w:color w:val="000000"/>
          <w:lang w:val="uk-UA"/>
        </w:rPr>
        <w:t>, в т.</w:t>
      </w:r>
      <w:r w:rsidR="006762A9">
        <w:rPr>
          <w:bCs/>
          <w:color w:val="000000"/>
          <w:lang w:val="uk-UA"/>
        </w:rPr>
        <w:t xml:space="preserve"> </w:t>
      </w:r>
      <w:r w:rsidRPr="00F027D3">
        <w:rPr>
          <w:bCs/>
          <w:color w:val="000000"/>
          <w:lang w:val="uk-UA"/>
        </w:rPr>
        <w:t>ч. по загальному фонду -</w:t>
      </w:r>
      <w:r w:rsidR="00270B65">
        <w:rPr>
          <w:bCs/>
          <w:color w:val="000000"/>
          <w:lang w:val="uk-UA"/>
        </w:rPr>
        <w:t xml:space="preserve"> </w:t>
      </w:r>
      <w:r w:rsidRPr="00F027D3">
        <w:rPr>
          <w:bCs/>
          <w:color w:val="000000"/>
          <w:lang w:val="uk-UA"/>
        </w:rPr>
        <w:t>12188,00</w:t>
      </w:r>
      <w:r w:rsidR="00270B65">
        <w:rPr>
          <w:bCs/>
          <w:color w:val="000000"/>
          <w:lang w:val="uk-UA"/>
        </w:rPr>
        <w:t xml:space="preserve"> </w:t>
      </w:r>
      <w:r w:rsidRPr="00F027D3">
        <w:rPr>
          <w:bCs/>
          <w:color w:val="000000"/>
          <w:lang w:val="uk-UA"/>
        </w:rPr>
        <w:t>грн</w:t>
      </w:r>
      <w:r w:rsidR="00270B65">
        <w:rPr>
          <w:bCs/>
          <w:color w:val="000000"/>
          <w:lang w:val="uk-UA"/>
        </w:rPr>
        <w:t>.</w:t>
      </w:r>
      <w:r w:rsidRPr="00F027D3">
        <w:rPr>
          <w:bCs/>
          <w:color w:val="000000"/>
          <w:lang w:val="uk-UA"/>
        </w:rPr>
        <w:t xml:space="preserve"> та спеціальному </w:t>
      </w:r>
      <w:r w:rsidR="00270B65">
        <w:rPr>
          <w:bCs/>
          <w:color w:val="000000"/>
          <w:lang w:val="uk-UA"/>
        </w:rPr>
        <w:t xml:space="preserve">фонду </w:t>
      </w:r>
      <w:r w:rsidRPr="00F027D3">
        <w:rPr>
          <w:bCs/>
          <w:color w:val="000000"/>
          <w:lang w:val="uk-UA"/>
        </w:rPr>
        <w:t>-</w:t>
      </w:r>
      <w:r w:rsidR="00270B65">
        <w:rPr>
          <w:bCs/>
          <w:color w:val="000000"/>
          <w:lang w:val="uk-UA"/>
        </w:rPr>
        <w:t xml:space="preserve"> </w:t>
      </w:r>
      <w:r w:rsidRPr="00F027D3">
        <w:rPr>
          <w:bCs/>
          <w:color w:val="000000"/>
          <w:lang w:val="uk-UA"/>
        </w:rPr>
        <w:t>2171435,23 грн</w:t>
      </w:r>
      <w:r w:rsidR="00270B65">
        <w:rPr>
          <w:bCs/>
          <w:color w:val="000000"/>
          <w:lang w:val="uk-UA"/>
        </w:rPr>
        <w:t>.</w:t>
      </w:r>
    </w:p>
    <w:p w:rsidR="00F027D3" w:rsidRPr="00F027D3" w:rsidRDefault="00F027D3" w:rsidP="00CA7405">
      <w:pPr>
        <w:pStyle w:val="ac"/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F027D3">
        <w:rPr>
          <w:bCs/>
          <w:color w:val="000000"/>
          <w:lang w:val="uk-UA"/>
        </w:rPr>
        <w:t xml:space="preserve">               </w:t>
      </w:r>
      <w:r w:rsidR="000141EA">
        <w:rPr>
          <w:bCs/>
          <w:color w:val="000000"/>
          <w:lang w:val="uk-UA"/>
        </w:rPr>
        <w:t xml:space="preserve">    </w:t>
      </w:r>
      <w:r w:rsidRPr="00F027D3">
        <w:rPr>
          <w:bCs/>
          <w:color w:val="000000"/>
          <w:lang w:val="uk-UA"/>
        </w:rPr>
        <w:t>Загальний фонд -12188,00</w:t>
      </w:r>
      <w:r w:rsidR="000141EA">
        <w:rPr>
          <w:bCs/>
          <w:color w:val="000000"/>
          <w:lang w:val="uk-UA"/>
        </w:rPr>
        <w:t xml:space="preserve"> </w:t>
      </w:r>
      <w:r w:rsidRPr="00F027D3">
        <w:rPr>
          <w:bCs/>
          <w:color w:val="000000"/>
          <w:lang w:val="uk-UA"/>
        </w:rPr>
        <w:t>грн</w:t>
      </w:r>
      <w:r w:rsidR="000141EA">
        <w:rPr>
          <w:bCs/>
          <w:color w:val="000000"/>
          <w:lang w:val="uk-UA"/>
        </w:rPr>
        <w:t>.</w:t>
      </w:r>
      <w:r>
        <w:rPr>
          <w:bCs/>
          <w:color w:val="000000"/>
          <w:lang w:val="uk-UA"/>
        </w:rPr>
        <w:t xml:space="preserve"> –</w:t>
      </w:r>
      <w:r w:rsidR="0074308D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 xml:space="preserve">придбано </w:t>
      </w:r>
      <w:proofErr w:type="spellStart"/>
      <w:r>
        <w:rPr>
          <w:bCs/>
          <w:color w:val="000000"/>
          <w:lang w:val="uk-UA"/>
        </w:rPr>
        <w:t>противогази</w:t>
      </w:r>
      <w:proofErr w:type="spellEnd"/>
      <w:r w:rsidR="0074308D">
        <w:rPr>
          <w:bCs/>
          <w:color w:val="000000"/>
          <w:lang w:val="uk-UA"/>
        </w:rPr>
        <w:t>.</w:t>
      </w:r>
      <w:r>
        <w:rPr>
          <w:bCs/>
          <w:color w:val="000000"/>
          <w:lang w:val="uk-UA"/>
        </w:rPr>
        <w:t xml:space="preserve"> </w:t>
      </w:r>
    </w:p>
    <w:p w:rsidR="00E73704" w:rsidRPr="00594B87" w:rsidRDefault="00E73704" w:rsidP="00E73704">
      <w:pPr>
        <w:pStyle w:val="ac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  <w:lang w:val="uk-UA"/>
        </w:rPr>
      </w:pPr>
      <w:r w:rsidRPr="00594B87">
        <w:rPr>
          <w:b/>
          <w:bCs/>
          <w:color w:val="000000"/>
          <w:lang w:val="uk-UA"/>
        </w:rPr>
        <w:t>3 фонд</w:t>
      </w:r>
      <w:r w:rsidR="000033A0" w:rsidRPr="00594B87">
        <w:rPr>
          <w:b/>
          <w:bCs/>
          <w:color w:val="000000"/>
          <w:lang w:val="uk-UA"/>
        </w:rPr>
        <w:t xml:space="preserve"> (Благодійні внески)</w:t>
      </w:r>
    </w:p>
    <w:p w:rsidR="00E73704" w:rsidRPr="00594B87" w:rsidRDefault="00E73704" w:rsidP="00E73704">
      <w:pPr>
        <w:pStyle w:val="ac"/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 xml:space="preserve">           За рахунок  цього фонду п</w:t>
      </w:r>
      <w:r w:rsidR="000033A0" w:rsidRPr="00594B87">
        <w:rPr>
          <w:bCs/>
          <w:color w:val="000000"/>
          <w:lang w:val="uk-UA"/>
        </w:rPr>
        <w:t xml:space="preserve">ридбано товари на суму </w:t>
      </w:r>
      <w:r w:rsidR="00CF7377" w:rsidRPr="00594B87">
        <w:rPr>
          <w:bCs/>
          <w:color w:val="000000"/>
          <w:lang w:val="uk-UA"/>
        </w:rPr>
        <w:t xml:space="preserve">– </w:t>
      </w:r>
      <w:r w:rsidR="000033A0" w:rsidRPr="00594B87">
        <w:rPr>
          <w:bCs/>
          <w:color w:val="000000"/>
          <w:lang w:val="uk-UA"/>
        </w:rPr>
        <w:t>2</w:t>
      </w:r>
      <w:r w:rsidR="00CF7377" w:rsidRPr="00594B87">
        <w:rPr>
          <w:bCs/>
          <w:color w:val="000000"/>
          <w:lang w:val="uk-UA"/>
        </w:rPr>
        <w:t> </w:t>
      </w:r>
      <w:r w:rsidR="000033A0" w:rsidRPr="00594B87">
        <w:rPr>
          <w:bCs/>
          <w:color w:val="000000"/>
          <w:lang w:val="uk-UA"/>
        </w:rPr>
        <w:t>171</w:t>
      </w:r>
      <w:r w:rsidR="00CF7377" w:rsidRPr="00594B87">
        <w:rPr>
          <w:bCs/>
          <w:color w:val="000000"/>
          <w:lang w:val="uk-UA"/>
        </w:rPr>
        <w:t xml:space="preserve"> </w:t>
      </w:r>
      <w:r w:rsidR="000033A0" w:rsidRPr="00594B87">
        <w:rPr>
          <w:bCs/>
          <w:color w:val="000000"/>
          <w:lang w:val="uk-UA"/>
        </w:rPr>
        <w:t>435,23</w:t>
      </w:r>
      <w:r w:rsidR="00CF7377" w:rsidRPr="00594B87">
        <w:rPr>
          <w:bCs/>
          <w:color w:val="000000"/>
          <w:lang w:val="uk-UA"/>
        </w:rPr>
        <w:t xml:space="preserve"> грн.</w:t>
      </w:r>
      <w:r w:rsidRPr="00594B87">
        <w:rPr>
          <w:bCs/>
          <w:color w:val="000000"/>
          <w:lang w:val="uk-UA"/>
        </w:rPr>
        <w:t>,</w:t>
      </w:r>
      <w:r w:rsidR="006762A9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а саме:</w:t>
      </w:r>
    </w:p>
    <w:p w:rsidR="00E73704" w:rsidRPr="00594B87" w:rsidRDefault="00CF7377" w:rsidP="00CF7377">
      <w:pPr>
        <w:pStyle w:val="ac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>ц</w:t>
      </w:r>
      <w:r w:rsidR="000033A0" w:rsidRPr="00594B87">
        <w:rPr>
          <w:bCs/>
          <w:color w:val="000000"/>
          <w:lang w:val="uk-UA"/>
        </w:rPr>
        <w:t>истерна для води,</w:t>
      </w:r>
      <w:r w:rsidRPr="00594B87">
        <w:rPr>
          <w:bCs/>
          <w:color w:val="000000"/>
          <w:lang w:val="uk-UA"/>
        </w:rPr>
        <w:t xml:space="preserve"> </w:t>
      </w:r>
      <w:r w:rsidR="000033A0" w:rsidRPr="00594B87">
        <w:rPr>
          <w:bCs/>
          <w:color w:val="000000"/>
          <w:lang w:val="uk-UA"/>
        </w:rPr>
        <w:t>ємкості для води,</w:t>
      </w:r>
      <w:r w:rsidRPr="00594B87">
        <w:rPr>
          <w:bCs/>
          <w:color w:val="000000"/>
          <w:lang w:val="uk-UA"/>
        </w:rPr>
        <w:t xml:space="preserve"> </w:t>
      </w:r>
      <w:r w:rsidR="000033A0" w:rsidRPr="00594B87">
        <w:rPr>
          <w:bCs/>
          <w:color w:val="000000"/>
          <w:lang w:val="uk-UA"/>
        </w:rPr>
        <w:t>водяні насоси на суму 2</w:t>
      </w:r>
      <w:r w:rsidR="00CC2F40">
        <w:rPr>
          <w:bCs/>
          <w:color w:val="000000"/>
          <w:lang w:val="uk-UA"/>
        </w:rPr>
        <w:t> </w:t>
      </w:r>
      <w:r w:rsidR="000033A0" w:rsidRPr="00594B87">
        <w:rPr>
          <w:bCs/>
          <w:color w:val="000000"/>
          <w:lang w:val="uk-UA"/>
        </w:rPr>
        <w:t>171</w:t>
      </w:r>
      <w:r w:rsidR="00CC2F40">
        <w:rPr>
          <w:bCs/>
          <w:color w:val="000000"/>
          <w:lang w:val="uk-UA"/>
        </w:rPr>
        <w:t xml:space="preserve"> </w:t>
      </w:r>
      <w:r w:rsidR="000033A0" w:rsidRPr="00594B87">
        <w:rPr>
          <w:bCs/>
          <w:color w:val="000000"/>
          <w:lang w:val="uk-UA"/>
        </w:rPr>
        <w:t>435,23</w:t>
      </w:r>
      <w:r w:rsidRPr="00594B87">
        <w:rPr>
          <w:bCs/>
          <w:color w:val="000000"/>
          <w:lang w:val="uk-UA"/>
        </w:rPr>
        <w:t xml:space="preserve"> </w:t>
      </w:r>
      <w:r w:rsidR="000033A0" w:rsidRPr="00594B87">
        <w:rPr>
          <w:bCs/>
          <w:color w:val="000000"/>
          <w:lang w:val="uk-UA"/>
        </w:rPr>
        <w:t>грн</w:t>
      </w:r>
      <w:r w:rsidRPr="00594B87">
        <w:rPr>
          <w:bCs/>
          <w:color w:val="000000"/>
          <w:lang w:val="uk-UA"/>
        </w:rPr>
        <w:t>.</w:t>
      </w:r>
    </w:p>
    <w:p w:rsidR="00CA7405" w:rsidRPr="00594B87" w:rsidRDefault="00CA7405" w:rsidP="00CA7405">
      <w:pPr>
        <w:pStyle w:val="ac"/>
        <w:shd w:val="clear" w:color="auto" w:fill="FFFFFF"/>
        <w:spacing w:before="120" w:beforeAutospacing="0" w:after="0" w:afterAutospacing="0"/>
        <w:ind w:left="717"/>
        <w:jc w:val="center"/>
        <w:rPr>
          <w:b/>
          <w:i/>
          <w:lang w:val="uk-UA"/>
        </w:rPr>
      </w:pPr>
      <w:r w:rsidRPr="00594B87">
        <w:rPr>
          <w:b/>
          <w:i/>
          <w:lang w:val="uk-UA"/>
        </w:rPr>
        <w:t>ТПКВКМБ 02</w:t>
      </w:r>
      <w:r w:rsidRPr="0041386E">
        <w:rPr>
          <w:b/>
          <w:i/>
          <w:lang w:val="uk-UA"/>
        </w:rPr>
        <w:t>18130</w:t>
      </w:r>
      <w:r w:rsidRPr="00594B87">
        <w:rPr>
          <w:b/>
          <w:i/>
          <w:lang w:val="uk-UA"/>
        </w:rPr>
        <w:t xml:space="preserve"> «Забезпечення діяльності місцевої пожежної охорони»</w:t>
      </w:r>
    </w:p>
    <w:p w:rsidR="00CA7405" w:rsidRPr="0041386E" w:rsidRDefault="00CA7405" w:rsidP="00CA7405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Cs/>
        </w:rPr>
        <w:t xml:space="preserve">         На фінансування галузі «Місцева пожежна охорона» протягом звітного періоду було проведено кас</w:t>
      </w:r>
      <w:r w:rsidR="00CB7CF1" w:rsidRPr="00594B87">
        <w:rPr>
          <w:rFonts w:ascii="Times New Roman" w:hAnsi="Times New Roman" w:cs="Times New Roman"/>
          <w:bCs/>
        </w:rPr>
        <w:t xml:space="preserve">ових видатків на суму </w:t>
      </w:r>
      <w:r w:rsidR="00655BE4">
        <w:rPr>
          <w:rFonts w:ascii="Times New Roman" w:hAnsi="Times New Roman" w:cs="Times New Roman"/>
          <w:bCs/>
          <w:lang w:val="ru-RU"/>
        </w:rPr>
        <w:t>1 4774989,33</w:t>
      </w:r>
      <w:r w:rsidR="0041386E">
        <w:rPr>
          <w:rFonts w:ascii="Times New Roman" w:hAnsi="Times New Roman" w:cs="Times New Roman"/>
          <w:bCs/>
        </w:rPr>
        <w:t xml:space="preserve"> грн</w:t>
      </w:r>
      <w:r w:rsidRPr="00594B87">
        <w:rPr>
          <w:rFonts w:ascii="Times New Roman" w:hAnsi="Times New Roman" w:cs="Times New Roman"/>
          <w:bCs/>
        </w:rPr>
        <w:t>, з них вида</w:t>
      </w:r>
      <w:r w:rsidR="00C93595" w:rsidRPr="00594B87">
        <w:rPr>
          <w:rFonts w:ascii="Times New Roman" w:hAnsi="Times New Roman" w:cs="Times New Roman"/>
          <w:bCs/>
        </w:rPr>
        <w:t xml:space="preserve">тки </w:t>
      </w:r>
      <w:r w:rsidR="0041386E">
        <w:rPr>
          <w:rFonts w:ascii="Times New Roman" w:hAnsi="Times New Roman" w:cs="Times New Roman"/>
          <w:bCs/>
        </w:rPr>
        <w:t>загального фон</w:t>
      </w:r>
      <w:proofErr w:type="spellStart"/>
      <w:r w:rsidR="00655BE4">
        <w:rPr>
          <w:rFonts w:ascii="Times New Roman" w:hAnsi="Times New Roman" w:cs="Times New Roman"/>
          <w:bCs/>
          <w:lang w:val="ru-RU"/>
        </w:rPr>
        <w:t>ду</w:t>
      </w:r>
      <w:proofErr w:type="spellEnd"/>
      <w:r w:rsidR="00655BE4">
        <w:rPr>
          <w:rFonts w:ascii="Times New Roman" w:hAnsi="Times New Roman" w:cs="Times New Roman"/>
          <w:bCs/>
          <w:lang w:val="ru-RU"/>
        </w:rPr>
        <w:t xml:space="preserve"> 1398888,19</w:t>
      </w:r>
      <w:r w:rsidR="00393C37" w:rsidRPr="00594B87">
        <w:rPr>
          <w:rFonts w:ascii="Times New Roman" w:hAnsi="Times New Roman" w:cs="Times New Roman"/>
          <w:bCs/>
        </w:rPr>
        <w:t xml:space="preserve"> </w:t>
      </w:r>
      <w:r w:rsidRPr="00594B87">
        <w:rPr>
          <w:rFonts w:ascii="Times New Roman" w:hAnsi="Times New Roman" w:cs="Times New Roman"/>
          <w:bCs/>
        </w:rPr>
        <w:t>грн.</w:t>
      </w:r>
      <w:r w:rsidR="0041386E">
        <w:rPr>
          <w:rFonts w:ascii="Times New Roman" w:hAnsi="Times New Roman" w:cs="Times New Roman"/>
          <w:bCs/>
          <w:lang w:val="ru-RU"/>
        </w:rPr>
        <w:t xml:space="preserve"> та </w:t>
      </w:r>
      <w:proofErr w:type="spellStart"/>
      <w:proofErr w:type="gramStart"/>
      <w:r w:rsidR="0041386E">
        <w:rPr>
          <w:rFonts w:ascii="Times New Roman" w:hAnsi="Times New Roman" w:cs="Times New Roman"/>
          <w:bCs/>
          <w:lang w:val="ru-RU"/>
        </w:rPr>
        <w:t>спец</w:t>
      </w:r>
      <w:proofErr w:type="gramEnd"/>
      <w:r w:rsidR="0041386E">
        <w:rPr>
          <w:rFonts w:ascii="Times New Roman" w:hAnsi="Times New Roman" w:cs="Times New Roman"/>
          <w:bCs/>
          <w:lang w:val="ru-RU"/>
        </w:rPr>
        <w:t>іального</w:t>
      </w:r>
      <w:proofErr w:type="spellEnd"/>
      <w:r w:rsidR="0041386E">
        <w:rPr>
          <w:rFonts w:ascii="Times New Roman" w:hAnsi="Times New Roman" w:cs="Times New Roman"/>
          <w:bCs/>
          <w:lang w:val="ru-RU"/>
        </w:rPr>
        <w:t xml:space="preserve"> </w:t>
      </w:r>
      <w:r w:rsidR="006762A9">
        <w:rPr>
          <w:rFonts w:ascii="Times New Roman" w:hAnsi="Times New Roman" w:cs="Times New Roman"/>
          <w:bCs/>
          <w:lang w:val="ru-RU"/>
        </w:rPr>
        <w:t xml:space="preserve">фонду – </w:t>
      </w:r>
      <w:r w:rsidR="0041386E">
        <w:rPr>
          <w:rFonts w:ascii="Times New Roman" w:hAnsi="Times New Roman" w:cs="Times New Roman"/>
          <w:bCs/>
          <w:lang w:val="ru-RU"/>
        </w:rPr>
        <w:t>76</w:t>
      </w:r>
      <w:r w:rsidR="006762A9">
        <w:rPr>
          <w:rFonts w:ascii="Times New Roman" w:hAnsi="Times New Roman" w:cs="Times New Roman"/>
          <w:bCs/>
          <w:lang w:val="ru-RU"/>
        </w:rPr>
        <w:t xml:space="preserve"> </w:t>
      </w:r>
      <w:r w:rsidR="0041386E">
        <w:rPr>
          <w:rFonts w:ascii="Times New Roman" w:hAnsi="Times New Roman" w:cs="Times New Roman"/>
          <w:bCs/>
          <w:lang w:val="ru-RU"/>
        </w:rPr>
        <w:t>101,14 грн</w:t>
      </w:r>
      <w:r w:rsidR="006762A9">
        <w:rPr>
          <w:rFonts w:ascii="Times New Roman" w:hAnsi="Times New Roman" w:cs="Times New Roman"/>
          <w:bCs/>
          <w:lang w:val="ru-RU"/>
        </w:rPr>
        <w:t>.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Загальний фонд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 xml:space="preserve">         Із сільського бюджету за звітний період було проведено видатків </w:t>
      </w:r>
      <w:r w:rsidRPr="00594B87">
        <w:rPr>
          <w:bCs/>
          <w:color w:val="000000"/>
          <w:lang w:val="uk-UA"/>
        </w:rPr>
        <w:t>зага</w:t>
      </w:r>
      <w:r w:rsidR="0041386E">
        <w:rPr>
          <w:bCs/>
          <w:color w:val="000000"/>
          <w:lang w:val="uk-UA"/>
        </w:rPr>
        <w:t>л</w:t>
      </w:r>
      <w:r w:rsidR="00655BE4">
        <w:rPr>
          <w:bCs/>
          <w:color w:val="000000"/>
          <w:lang w:val="uk-UA"/>
        </w:rPr>
        <w:t>ьного фонду на  суму  1398888,19</w:t>
      </w:r>
      <w:r w:rsidR="0041386E">
        <w:rPr>
          <w:bCs/>
          <w:color w:val="000000"/>
          <w:lang w:val="uk-UA"/>
        </w:rPr>
        <w:t xml:space="preserve">грн.  </w:t>
      </w:r>
      <w:r w:rsidR="000033A0" w:rsidRPr="00594B87">
        <w:rPr>
          <w:bCs/>
          <w:color w:val="000000"/>
          <w:lang w:val="uk-UA"/>
        </w:rPr>
        <w:t xml:space="preserve"> Із загального фонду витрачено на :</w:t>
      </w:r>
    </w:p>
    <w:p w:rsidR="00CA7405" w:rsidRDefault="00CA7405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r w:rsidRPr="00594B87">
        <w:t>Виплату заробітної пл</w:t>
      </w:r>
      <w:r w:rsidR="001F1857" w:rsidRPr="00594B87">
        <w:t xml:space="preserve">ати з нарахуваннями – </w:t>
      </w:r>
      <w:r w:rsidR="00655BE4">
        <w:rPr>
          <w:lang w:val="ru-RU"/>
        </w:rPr>
        <w:t>952542,03</w:t>
      </w:r>
      <w:r w:rsidR="0063235D">
        <w:rPr>
          <w:lang w:val="ru-RU"/>
        </w:rPr>
        <w:t xml:space="preserve"> </w:t>
      </w:r>
      <w:r w:rsidRPr="00594B87">
        <w:t>грн.;</w:t>
      </w:r>
    </w:p>
    <w:p w:rsidR="0041386E" w:rsidRPr="00594B87" w:rsidRDefault="0041386E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r>
        <w:t>Придбано мате</w:t>
      </w:r>
      <w:r w:rsidR="00655BE4">
        <w:t>ріалів  на загальну суму -413366</w:t>
      </w:r>
      <w:r>
        <w:t>,00 грн</w:t>
      </w:r>
      <w:r w:rsidR="006762A9">
        <w:t xml:space="preserve">., </w:t>
      </w:r>
      <w:r>
        <w:t>в</w:t>
      </w:r>
      <w:r w:rsidR="006762A9">
        <w:t xml:space="preserve"> </w:t>
      </w:r>
      <w:r>
        <w:t>т.ч.:</w:t>
      </w:r>
    </w:p>
    <w:p w:rsidR="00942767" w:rsidRPr="00594B87" w:rsidRDefault="00942767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r w:rsidRPr="00594B87">
        <w:t>Придбання</w:t>
      </w:r>
      <w:r w:rsidR="00482B8B" w:rsidRPr="00594B87">
        <w:t xml:space="preserve"> пал</w:t>
      </w:r>
      <w:r w:rsidR="008535F9" w:rsidRPr="00594B87">
        <w:t>иво-мастильних матеріалів</w:t>
      </w:r>
      <w:r w:rsidR="00B6179D" w:rsidRPr="00594B87">
        <w:t xml:space="preserve"> – </w:t>
      </w:r>
      <w:r w:rsidR="008535F9" w:rsidRPr="00594B87">
        <w:t>88</w:t>
      </w:r>
      <w:r w:rsidR="00B6179D" w:rsidRPr="00594B87">
        <w:t xml:space="preserve"> </w:t>
      </w:r>
      <w:r w:rsidR="008535F9" w:rsidRPr="00594B87">
        <w:t>485</w:t>
      </w:r>
      <w:r w:rsidRPr="00594B87">
        <w:t>,00 грн.</w:t>
      </w:r>
      <w:r w:rsidR="00B6179D" w:rsidRPr="00594B87">
        <w:t>;</w:t>
      </w:r>
    </w:p>
    <w:p w:rsidR="001F1857" w:rsidRPr="00594B87" w:rsidRDefault="001F1857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proofErr w:type="spellStart"/>
      <w:r w:rsidRPr="00594B87">
        <w:rPr>
          <w:lang w:val="ru-RU"/>
        </w:rPr>
        <w:t>Придбано</w:t>
      </w:r>
      <w:proofErr w:type="spellEnd"/>
      <w:r w:rsidRPr="00594B87">
        <w:rPr>
          <w:lang w:val="ru-RU"/>
        </w:rPr>
        <w:t xml:space="preserve"> </w:t>
      </w:r>
      <w:proofErr w:type="spellStart"/>
      <w:r w:rsidRPr="00594B87">
        <w:rPr>
          <w:lang w:val="ru-RU"/>
        </w:rPr>
        <w:t>пожежний</w:t>
      </w:r>
      <w:proofErr w:type="spellEnd"/>
      <w:r w:rsidRPr="00594B87">
        <w:rPr>
          <w:lang w:val="ru-RU"/>
        </w:rPr>
        <w:t xml:space="preserve"> </w:t>
      </w:r>
      <w:proofErr w:type="spellStart"/>
      <w:r w:rsidRPr="00594B87">
        <w:rPr>
          <w:lang w:val="ru-RU"/>
        </w:rPr>
        <w:t>спецодяг</w:t>
      </w:r>
      <w:proofErr w:type="spellEnd"/>
      <w:r w:rsidR="008535F9" w:rsidRPr="00594B87">
        <w:rPr>
          <w:lang w:val="ru-RU"/>
        </w:rPr>
        <w:t>,</w:t>
      </w:r>
      <w:r w:rsidR="00B6179D" w:rsidRPr="00594B87">
        <w:rPr>
          <w:lang w:val="ru-RU"/>
        </w:rPr>
        <w:t xml:space="preserve"> </w:t>
      </w:r>
      <w:proofErr w:type="spellStart"/>
      <w:r w:rsidR="008535F9" w:rsidRPr="00594B87">
        <w:rPr>
          <w:lang w:val="ru-RU"/>
        </w:rPr>
        <w:t>бронежилети</w:t>
      </w:r>
      <w:proofErr w:type="spellEnd"/>
      <w:r w:rsidR="00B6179D" w:rsidRPr="00594B87">
        <w:rPr>
          <w:lang w:val="ru-RU"/>
        </w:rPr>
        <w:t xml:space="preserve"> – </w:t>
      </w:r>
      <w:r w:rsidR="008535F9" w:rsidRPr="00594B87">
        <w:rPr>
          <w:lang w:val="ru-RU"/>
        </w:rPr>
        <w:t>120</w:t>
      </w:r>
      <w:r w:rsidR="00B6179D" w:rsidRPr="00594B87">
        <w:rPr>
          <w:lang w:val="ru-RU"/>
        </w:rPr>
        <w:t xml:space="preserve"> </w:t>
      </w:r>
      <w:r w:rsidR="008535F9" w:rsidRPr="00594B87">
        <w:rPr>
          <w:lang w:val="ru-RU"/>
        </w:rPr>
        <w:t>466</w:t>
      </w:r>
      <w:r w:rsidRPr="00594B87">
        <w:rPr>
          <w:lang w:val="ru-RU"/>
        </w:rPr>
        <w:t>,00</w:t>
      </w:r>
      <w:r w:rsidR="00B6179D" w:rsidRPr="00594B87">
        <w:rPr>
          <w:lang w:val="ru-RU"/>
        </w:rPr>
        <w:t xml:space="preserve"> </w:t>
      </w:r>
      <w:r w:rsidRPr="00594B87">
        <w:rPr>
          <w:lang w:val="ru-RU"/>
        </w:rPr>
        <w:t>грн</w:t>
      </w:r>
      <w:r w:rsidR="00B6179D" w:rsidRPr="00594B87">
        <w:rPr>
          <w:lang w:val="ru-RU"/>
        </w:rPr>
        <w:t>.;</w:t>
      </w:r>
    </w:p>
    <w:p w:rsidR="001F1857" w:rsidRPr="00594B87" w:rsidRDefault="00630ADF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r>
        <w:rPr>
          <w:lang w:val="ru-RU"/>
        </w:rPr>
        <w:t xml:space="preserve">Рукава  </w:t>
      </w:r>
      <w:proofErr w:type="spellStart"/>
      <w:r>
        <w:rPr>
          <w:lang w:val="ru-RU"/>
        </w:rPr>
        <w:t>пожежні</w:t>
      </w:r>
      <w:proofErr w:type="spellEnd"/>
      <w:r w:rsidR="00B6179D" w:rsidRPr="00594B87">
        <w:rPr>
          <w:lang w:val="ru-RU"/>
        </w:rPr>
        <w:t xml:space="preserve"> </w:t>
      </w:r>
      <w:proofErr w:type="spellStart"/>
      <w:r>
        <w:rPr>
          <w:lang w:val="ru-RU"/>
        </w:rPr>
        <w:t>напірні</w:t>
      </w:r>
      <w:proofErr w:type="spellEnd"/>
      <w:r w:rsidR="008535F9" w:rsidRPr="00594B87">
        <w:rPr>
          <w:lang w:val="ru-RU"/>
        </w:rPr>
        <w:t xml:space="preserve"> </w:t>
      </w:r>
      <w:r w:rsidR="00B6179D" w:rsidRPr="00594B87">
        <w:rPr>
          <w:lang w:val="ru-RU"/>
        </w:rPr>
        <w:t>–</w:t>
      </w:r>
      <w:r>
        <w:rPr>
          <w:lang w:val="ru-RU"/>
        </w:rPr>
        <w:t>2</w:t>
      </w:r>
      <w:r w:rsidR="008535F9" w:rsidRPr="00594B87">
        <w:rPr>
          <w:lang w:val="ru-RU"/>
        </w:rPr>
        <w:t>9</w:t>
      </w:r>
      <w:r w:rsidR="00B6179D" w:rsidRPr="00594B87">
        <w:rPr>
          <w:lang w:val="ru-RU"/>
        </w:rPr>
        <w:t xml:space="preserve"> </w:t>
      </w:r>
      <w:r w:rsidR="008535F9" w:rsidRPr="00594B87">
        <w:rPr>
          <w:lang w:val="ru-RU"/>
        </w:rPr>
        <w:t>640</w:t>
      </w:r>
      <w:r w:rsidR="001F1857" w:rsidRPr="00594B87">
        <w:rPr>
          <w:lang w:val="ru-RU"/>
        </w:rPr>
        <w:t>,00</w:t>
      </w:r>
      <w:r w:rsidR="00B6179D" w:rsidRPr="00594B87">
        <w:rPr>
          <w:lang w:val="ru-RU"/>
        </w:rPr>
        <w:t xml:space="preserve"> </w:t>
      </w:r>
      <w:r w:rsidR="001F1857" w:rsidRPr="00594B87">
        <w:rPr>
          <w:lang w:val="ru-RU"/>
        </w:rPr>
        <w:t>грн</w:t>
      </w:r>
      <w:r w:rsidR="00B6179D" w:rsidRPr="00594B87">
        <w:rPr>
          <w:lang w:val="ru-RU"/>
        </w:rPr>
        <w:t>.;</w:t>
      </w:r>
    </w:p>
    <w:p w:rsidR="00FA60C5" w:rsidRPr="00594B87" w:rsidRDefault="000C6691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proofErr w:type="spellStart"/>
      <w:r w:rsidRPr="00594B87">
        <w:rPr>
          <w:lang w:val="ru-RU"/>
        </w:rPr>
        <w:t>Запчасти</w:t>
      </w:r>
      <w:r w:rsidR="008535F9" w:rsidRPr="00594B87">
        <w:rPr>
          <w:lang w:val="ru-RU"/>
        </w:rPr>
        <w:t>ни</w:t>
      </w:r>
      <w:proofErr w:type="spellEnd"/>
      <w:r w:rsidR="008535F9" w:rsidRPr="00594B87">
        <w:rPr>
          <w:lang w:val="ru-RU"/>
        </w:rPr>
        <w:t xml:space="preserve"> до </w:t>
      </w:r>
      <w:proofErr w:type="spellStart"/>
      <w:r w:rsidR="008535F9" w:rsidRPr="00594B87">
        <w:rPr>
          <w:lang w:val="ru-RU"/>
        </w:rPr>
        <w:t>пожежного</w:t>
      </w:r>
      <w:proofErr w:type="spellEnd"/>
      <w:r w:rsidR="008535F9" w:rsidRPr="00594B87">
        <w:rPr>
          <w:lang w:val="ru-RU"/>
        </w:rPr>
        <w:t xml:space="preserve"> </w:t>
      </w:r>
      <w:proofErr w:type="spellStart"/>
      <w:r w:rsidR="008535F9" w:rsidRPr="00594B87">
        <w:rPr>
          <w:lang w:val="ru-RU"/>
        </w:rPr>
        <w:t>автомобіля</w:t>
      </w:r>
      <w:proofErr w:type="spellEnd"/>
      <w:r w:rsidR="008535F9" w:rsidRPr="00594B87">
        <w:rPr>
          <w:lang w:val="ru-RU"/>
        </w:rPr>
        <w:t xml:space="preserve"> </w:t>
      </w:r>
      <w:r w:rsidR="00B6179D" w:rsidRPr="00594B87">
        <w:rPr>
          <w:lang w:val="ru-RU"/>
        </w:rPr>
        <w:t xml:space="preserve">– </w:t>
      </w:r>
      <w:r w:rsidR="00655BE4">
        <w:rPr>
          <w:lang w:val="ru-RU"/>
        </w:rPr>
        <w:t>513</w:t>
      </w:r>
      <w:r w:rsidR="0011622C" w:rsidRPr="00594B87">
        <w:rPr>
          <w:lang w:val="ru-RU"/>
        </w:rPr>
        <w:t>25</w:t>
      </w:r>
      <w:r w:rsidRPr="00594B87">
        <w:rPr>
          <w:lang w:val="ru-RU"/>
        </w:rPr>
        <w:t>,00</w:t>
      </w:r>
      <w:r w:rsidR="00B6179D" w:rsidRPr="00594B87">
        <w:rPr>
          <w:lang w:val="ru-RU"/>
        </w:rPr>
        <w:t xml:space="preserve"> </w:t>
      </w:r>
      <w:r w:rsidRPr="00594B87">
        <w:rPr>
          <w:lang w:val="ru-RU"/>
        </w:rPr>
        <w:t>грн</w:t>
      </w:r>
      <w:r w:rsidR="00B6179D" w:rsidRPr="00594B87">
        <w:rPr>
          <w:lang w:val="ru-RU"/>
        </w:rPr>
        <w:t>.</w:t>
      </w:r>
    </w:p>
    <w:p w:rsidR="000C6691" w:rsidRPr="00594B87" w:rsidRDefault="00FA60C5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proofErr w:type="spellStart"/>
      <w:r w:rsidRPr="00594B87">
        <w:rPr>
          <w:lang w:val="ru-RU"/>
        </w:rPr>
        <w:t>Моторна</w:t>
      </w:r>
      <w:proofErr w:type="spellEnd"/>
      <w:r w:rsidRPr="00594B87">
        <w:rPr>
          <w:lang w:val="ru-RU"/>
        </w:rPr>
        <w:t xml:space="preserve"> олива  - 12</w:t>
      </w:r>
      <w:r w:rsidR="0063235D">
        <w:rPr>
          <w:lang w:val="ru-RU"/>
        </w:rPr>
        <w:t xml:space="preserve"> </w:t>
      </w:r>
      <w:r w:rsidRPr="00594B87">
        <w:rPr>
          <w:lang w:val="ru-RU"/>
        </w:rPr>
        <w:t>400,00</w:t>
      </w:r>
      <w:r w:rsidR="0063235D">
        <w:rPr>
          <w:lang w:val="ru-RU"/>
        </w:rPr>
        <w:t xml:space="preserve"> </w:t>
      </w:r>
      <w:r w:rsidRPr="00594B87">
        <w:rPr>
          <w:lang w:val="ru-RU"/>
        </w:rPr>
        <w:t>грн</w:t>
      </w:r>
      <w:r w:rsidR="0063235D">
        <w:rPr>
          <w:lang w:val="ru-RU"/>
        </w:rPr>
        <w:t>.</w:t>
      </w:r>
    </w:p>
    <w:p w:rsidR="00FA60C5" w:rsidRPr="00594B87" w:rsidRDefault="00FA60C5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r w:rsidRPr="00594B87">
        <w:rPr>
          <w:lang w:val="ru-RU"/>
        </w:rPr>
        <w:t xml:space="preserve">Трос </w:t>
      </w:r>
      <w:proofErr w:type="spellStart"/>
      <w:r w:rsidRPr="00594B87">
        <w:rPr>
          <w:lang w:val="ru-RU"/>
        </w:rPr>
        <w:t>буксировочний</w:t>
      </w:r>
      <w:proofErr w:type="spellEnd"/>
      <w:r w:rsidRPr="00594B87">
        <w:rPr>
          <w:lang w:val="ru-RU"/>
        </w:rPr>
        <w:t xml:space="preserve">  - 650,00 грн</w:t>
      </w:r>
      <w:r w:rsidR="0063235D">
        <w:rPr>
          <w:lang w:val="ru-RU"/>
        </w:rPr>
        <w:t>.</w:t>
      </w:r>
    </w:p>
    <w:p w:rsidR="00FA60C5" w:rsidRPr="00594B87" w:rsidRDefault="00FA60C5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proofErr w:type="spellStart"/>
      <w:r w:rsidRPr="00594B87">
        <w:rPr>
          <w:lang w:val="ru-RU"/>
        </w:rPr>
        <w:t>Автошини</w:t>
      </w:r>
      <w:proofErr w:type="spellEnd"/>
      <w:r w:rsidRPr="00594B87">
        <w:rPr>
          <w:lang w:val="ru-RU"/>
        </w:rPr>
        <w:t xml:space="preserve"> – 65</w:t>
      </w:r>
      <w:r w:rsidR="0063235D">
        <w:rPr>
          <w:lang w:val="ru-RU"/>
        </w:rPr>
        <w:t xml:space="preserve"> </w:t>
      </w:r>
      <w:r w:rsidRPr="00594B87">
        <w:rPr>
          <w:lang w:val="ru-RU"/>
        </w:rPr>
        <w:t>000,00</w:t>
      </w:r>
      <w:r w:rsidR="0063235D">
        <w:rPr>
          <w:lang w:val="ru-RU"/>
        </w:rPr>
        <w:t xml:space="preserve"> </w:t>
      </w:r>
      <w:r w:rsidRPr="00594B87">
        <w:rPr>
          <w:lang w:val="ru-RU"/>
        </w:rPr>
        <w:t>грн</w:t>
      </w:r>
      <w:r w:rsidR="0063235D">
        <w:rPr>
          <w:lang w:val="ru-RU"/>
        </w:rPr>
        <w:t>.</w:t>
      </w:r>
    </w:p>
    <w:p w:rsidR="00FA60C5" w:rsidRPr="00594B87" w:rsidRDefault="0063235D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r>
        <w:rPr>
          <w:lang w:val="ru-RU"/>
        </w:rPr>
        <w:t xml:space="preserve">Набор </w:t>
      </w:r>
      <w:proofErr w:type="spellStart"/>
      <w:r>
        <w:rPr>
          <w:lang w:val="ru-RU"/>
        </w:rPr>
        <w:t>ключів</w:t>
      </w:r>
      <w:proofErr w:type="spellEnd"/>
      <w:r w:rsidR="00FA60C5" w:rsidRPr="00594B87">
        <w:rPr>
          <w:lang w:val="ru-RU"/>
        </w:rPr>
        <w:t>,</w:t>
      </w:r>
      <w:r>
        <w:rPr>
          <w:lang w:val="ru-RU"/>
        </w:rPr>
        <w:t xml:space="preserve"> дом</w:t>
      </w:r>
      <w:r w:rsidR="00FA60C5" w:rsidRPr="00594B87">
        <w:rPr>
          <w:lang w:val="ru-RU"/>
        </w:rPr>
        <w:t xml:space="preserve">крат </w:t>
      </w:r>
      <w:r>
        <w:rPr>
          <w:lang w:val="ru-RU"/>
        </w:rPr>
        <w:t xml:space="preserve">– </w:t>
      </w:r>
      <w:r w:rsidR="00FA60C5" w:rsidRPr="00594B87">
        <w:rPr>
          <w:lang w:val="ru-RU"/>
        </w:rPr>
        <w:t>11</w:t>
      </w:r>
      <w:r>
        <w:rPr>
          <w:lang w:val="ru-RU"/>
        </w:rPr>
        <w:t xml:space="preserve"> </w:t>
      </w:r>
      <w:r w:rsidR="00FA60C5" w:rsidRPr="00594B87">
        <w:rPr>
          <w:lang w:val="ru-RU"/>
        </w:rPr>
        <w:t>340,00</w:t>
      </w:r>
      <w:r>
        <w:rPr>
          <w:lang w:val="ru-RU"/>
        </w:rPr>
        <w:t xml:space="preserve"> </w:t>
      </w:r>
      <w:r w:rsidR="00FA60C5" w:rsidRPr="00594B87">
        <w:rPr>
          <w:lang w:val="ru-RU"/>
        </w:rPr>
        <w:t>грн</w:t>
      </w:r>
      <w:r>
        <w:rPr>
          <w:lang w:val="ru-RU"/>
        </w:rPr>
        <w:t>.</w:t>
      </w:r>
    </w:p>
    <w:p w:rsidR="00FA60C5" w:rsidRPr="00594B87" w:rsidRDefault="00FA60C5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proofErr w:type="spellStart"/>
      <w:r w:rsidRPr="00594B87">
        <w:rPr>
          <w:lang w:val="ru-RU"/>
        </w:rPr>
        <w:t>Автомобільний</w:t>
      </w:r>
      <w:proofErr w:type="spellEnd"/>
      <w:r w:rsidRPr="00594B87">
        <w:rPr>
          <w:lang w:val="ru-RU"/>
        </w:rPr>
        <w:t xml:space="preserve"> </w:t>
      </w:r>
      <w:proofErr w:type="spellStart"/>
      <w:r w:rsidR="0011622C" w:rsidRPr="00594B87">
        <w:rPr>
          <w:lang w:val="ru-RU"/>
        </w:rPr>
        <w:t>ава</w:t>
      </w:r>
      <w:r w:rsidRPr="00594B87">
        <w:rPr>
          <w:lang w:val="ru-RU"/>
        </w:rPr>
        <w:t>рійний</w:t>
      </w:r>
      <w:proofErr w:type="spellEnd"/>
      <w:r w:rsidRPr="00594B87">
        <w:rPr>
          <w:lang w:val="ru-RU"/>
        </w:rPr>
        <w:t xml:space="preserve"> знак </w:t>
      </w:r>
      <w:r w:rsidR="0063235D">
        <w:rPr>
          <w:lang w:val="ru-RU"/>
        </w:rPr>
        <w:t xml:space="preserve">– </w:t>
      </w:r>
      <w:r w:rsidRPr="00594B87">
        <w:rPr>
          <w:lang w:val="ru-RU"/>
        </w:rPr>
        <w:t>300,00</w:t>
      </w:r>
      <w:r w:rsidR="0063235D">
        <w:rPr>
          <w:lang w:val="ru-RU"/>
        </w:rPr>
        <w:t xml:space="preserve"> </w:t>
      </w:r>
      <w:r w:rsidRPr="00594B87">
        <w:rPr>
          <w:lang w:val="ru-RU"/>
        </w:rPr>
        <w:t>грн</w:t>
      </w:r>
      <w:r w:rsidR="0063235D">
        <w:rPr>
          <w:lang w:val="ru-RU"/>
        </w:rPr>
        <w:t>.</w:t>
      </w:r>
    </w:p>
    <w:p w:rsidR="00FA60C5" w:rsidRPr="00594B87" w:rsidRDefault="00FA60C5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r w:rsidRPr="00594B87">
        <w:rPr>
          <w:lang w:val="ru-RU"/>
        </w:rPr>
        <w:t xml:space="preserve">Упор </w:t>
      </w:r>
      <w:proofErr w:type="spellStart"/>
      <w:r w:rsidRPr="00594B87">
        <w:rPr>
          <w:lang w:val="ru-RU"/>
        </w:rPr>
        <w:t>противідкатний</w:t>
      </w:r>
      <w:proofErr w:type="spellEnd"/>
      <w:r w:rsidRPr="00594B87">
        <w:rPr>
          <w:lang w:val="ru-RU"/>
        </w:rPr>
        <w:t xml:space="preserve"> </w:t>
      </w:r>
      <w:r w:rsidR="0063235D">
        <w:rPr>
          <w:lang w:val="ru-RU"/>
        </w:rPr>
        <w:t xml:space="preserve">– </w:t>
      </w:r>
      <w:r w:rsidRPr="00594B87">
        <w:rPr>
          <w:lang w:val="ru-RU"/>
        </w:rPr>
        <w:t>1</w:t>
      </w:r>
      <w:r w:rsidR="0063235D">
        <w:rPr>
          <w:lang w:val="ru-RU"/>
        </w:rPr>
        <w:t xml:space="preserve"> </w:t>
      </w:r>
      <w:r w:rsidRPr="00594B87">
        <w:rPr>
          <w:lang w:val="ru-RU"/>
        </w:rPr>
        <w:t>100,00</w:t>
      </w:r>
      <w:r w:rsidR="0063235D">
        <w:rPr>
          <w:lang w:val="ru-RU"/>
        </w:rPr>
        <w:t xml:space="preserve"> </w:t>
      </w:r>
      <w:r w:rsidRPr="00594B87">
        <w:rPr>
          <w:lang w:val="ru-RU"/>
        </w:rPr>
        <w:t>грн</w:t>
      </w:r>
      <w:r w:rsidR="0063235D">
        <w:rPr>
          <w:lang w:val="ru-RU"/>
        </w:rPr>
        <w:t>.</w:t>
      </w:r>
    </w:p>
    <w:p w:rsidR="00FA60C5" w:rsidRPr="00594B87" w:rsidRDefault="00FA60C5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proofErr w:type="spellStart"/>
      <w:r w:rsidRPr="00594B87">
        <w:rPr>
          <w:lang w:val="ru-RU"/>
        </w:rPr>
        <w:t>Рація</w:t>
      </w:r>
      <w:proofErr w:type="spellEnd"/>
      <w:r w:rsidRPr="00594B87">
        <w:rPr>
          <w:lang w:val="ru-RU"/>
        </w:rPr>
        <w:t xml:space="preserve">  -</w:t>
      </w:r>
      <w:r w:rsidR="0063235D">
        <w:rPr>
          <w:lang w:val="ru-RU"/>
        </w:rPr>
        <w:t xml:space="preserve"> </w:t>
      </w:r>
      <w:r w:rsidRPr="00594B87">
        <w:rPr>
          <w:lang w:val="ru-RU"/>
        </w:rPr>
        <w:t>9</w:t>
      </w:r>
      <w:r w:rsidR="0063235D">
        <w:rPr>
          <w:lang w:val="ru-RU"/>
        </w:rPr>
        <w:t xml:space="preserve"> </w:t>
      </w:r>
      <w:r w:rsidRPr="00594B87">
        <w:rPr>
          <w:lang w:val="ru-RU"/>
        </w:rPr>
        <w:t>200,00</w:t>
      </w:r>
      <w:r w:rsidR="0063235D">
        <w:rPr>
          <w:lang w:val="ru-RU"/>
        </w:rPr>
        <w:t xml:space="preserve"> </w:t>
      </w:r>
      <w:r w:rsidRPr="00594B87">
        <w:rPr>
          <w:lang w:val="ru-RU"/>
        </w:rPr>
        <w:t>грн</w:t>
      </w:r>
      <w:r w:rsidR="0063235D">
        <w:rPr>
          <w:lang w:val="ru-RU"/>
        </w:rPr>
        <w:t>.</w:t>
      </w:r>
    </w:p>
    <w:p w:rsidR="00FA60C5" w:rsidRPr="00594B87" w:rsidRDefault="00FA60C5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proofErr w:type="spellStart"/>
      <w:r w:rsidRPr="00594B87">
        <w:rPr>
          <w:lang w:val="ru-RU"/>
        </w:rPr>
        <w:t>Ліхтар</w:t>
      </w:r>
      <w:proofErr w:type="spellEnd"/>
      <w:r w:rsidRPr="00594B87">
        <w:rPr>
          <w:lang w:val="ru-RU"/>
        </w:rPr>
        <w:t xml:space="preserve"> – 18</w:t>
      </w:r>
      <w:r w:rsidR="0063235D">
        <w:rPr>
          <w:lang w:val="ru-RU"/>
        </w:rPr>
        <w:t xml:space="preserve"> </w:t>
      </w:r>
      <w:r w:rsidRPr="00594B87">
        <w:rPr>
          <w:lang w:val="ru-RU"/>
        </w:rPr>
        <w:t>000,00 грн</w:t>
      </w:r>
      <w:r w:rsidR="0063235D">
        <w:rPr>
          <w:lang w:val="ru-RU"/>
        </w:rPr>
        <w:t>.</w:t>
      </w:r>
    </w:p>
    <w:p w:rsidR="00FA60C5" w:rsidRPr="00655BE4" w:rsidRDefault="00FA60C5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proofErr w:type="spellStart"/>
      <w:r w:rsidRPr="00594B87">
        <w:rPr>
          <w:lang w:val="ru-RU"/>
        </w:rPr>
        <w:t>Ножиці</w:t>
      </w:r>
      <w:proofErr w:type="spellEnd"/>
      <w:r w:rsidRPr="00594B87">
        <w:rPr>
          <w:lang w:val="ru-RU"/>
        </w:rPr>
        <w:t xml:space="preserve"> </w:t>
      </w:r>
      <w:proofErr w:type="spellStart"/>
      <w:r w:rsidRPr="00594B87">
        <w:rPr>
          <w:lang w:val="ru-RU"/>
        </w:rPr>
        <w:t>діелектричні</w:t>
      </w:r>
      <w:proofErr w:type="spellEnd"/>
      <w:r w:rsidRPr="00594B87">
        <w:rPr>
          <w:lang w:val="ru-RU"/>
        </w:rPr>
        <w:t xml:space="preserve"> </w:t>
      </w:r>
      <w:r w:rsidR="0063235D">
        <w:rPr>
          <w:lang w:val="ru-RU"/>
        </w:rPr>
        <w:t xml:space="preserve">– </w:t>
      </w:r>
      <w:r w:rsidRPr="00594B87">
        <w:rPr>
          <w:lang w:val="ru-RU"/>
        </w:rPr>
        <w:t>5</w:t>
      </w:r>
      <w:r w:rsidR="0063235D">
        <w:rPr>
          <w:lang w:val="ru-RU"/>
        </w:rPr>
        <w:t xml:space="preserve"> </w:t>
      </w:r>
      <w:r w:rsidRPr="00594B87">
        <w:rPr>
          <w:lang w:val="ru-RU"/>
        </w:rPr>
        <w:t>460,00 грн</w:t>
      </w:r>
      <w:r w:rsidR="0063235D">
        <w:rPr>
          <w:lang w:val="ru-RU"/>
        </w:rPr>
        <w:t>.</w:t>
      </w:r>
    </w:p>
    <w:p w:rsidR="00655BE4" w:rsidRDefault="00655BE4" w:rsidP="00655BE4">
      <w:pPr>
        <w:pStyle w:val="210"/>
        <w:shd w:val="clear" w:color="auto" w:fill="auto"/>
        <w:spacing w:before="0"/>
        <w:ind w:right="140" w:firstLine="0"/>
        <w:rPr>
          <w:lang w:val="ru-RU"/>
        </w:rPr>
      </w:pPr>
    </w:p>
    <w:p w:rsidR="00655BE4" w:rsidRPr="00630ADF" w:rsidRDefault="00655BE4" w:rsidP="00655BE4">
      <w:pPr>
        <w:pStyle w:val="210"/>
        <w:shd w:val="clear" w:color="auto" w:fill="auto"/>
        <w:spacing w:before="0"/>
        <w:ind w:left="709" w:right="140" w:firstLine="0"/>
      </w:pPr>
      <w:r>
        <w:rPr>
          <w:lang w:val="ru-RU"/>
        </w:rPr>
        <w:t>КЕКВ</w:t>
      </w:r>
      <w:r w:rsidR="006762A9">
        <w:rPr>
          <w:lang w:val="ru-RU"/>
        </w:rPr>
        <w:t xml:space="preserve"> </w:t>
      </w:r>
      <w:r>
        <w:rPr>
          <w:lang w:val="ru-RU"/>
        </w:rPr>
        <w:t>2240</w:t>
      </w:r>
      <w:r w:rsidR="006762A9">
        <w:rPr>
          <w:lang w:val="ru-RU"/>
        </w:rPr>
        <w:t xml:space="preserve"> «Оплата </w:t>
      </w:r>
      <w:proofErr w:type="spellStart"/>
      <w:r w:rsidR="006762A9">
        <w:rPr>
          <w:lang w:val="ru-RU"/>
        </w:rPr>
        <w:t>послуг</w:t>
      </w:r>
      <w:proofErr w:type="spellEnd"/>
      <w:r w:rsidR="006762A9">
        <w:rPr>
          <w:lang w:val="ru-RU"/>
        </w:rPr>
        <w:t xml:space="preserve"> (</w:t>
      </w:r>
      <w:proofErr w:type="spellStart"/>
      <w:r w:rsidR="006762A9">
        <w:rPr>
          <w:lang w:val="ru-RU"/>
        </w:rPr>
        <w:t>крім</w:t>
      </w:r>
      <w:proofErr w:type="spellEnd"/>
      <w:r w:rsidR="006762A9">
        <w:rPr>
          <w:lang w:val="ru-RU"/>
        </w:rPr>
        <w:t xml:space="preserve"> </w:t>
      </w:r>
      <w:proofErr w:type="spellStart"/>
      <w:r w:rsidR="006762A9">
        <w:rPr>
          <w:lang w:val="ru-RU"/>
        </w:rPr>
        <w:t>комунальних</w:t>
      </w:r>
      <w:proofErr w:type="spellEnd"/>
      <w:r w:rsidR="006762A9">
        <w:rPr>
          <w:lang w:val="ru-RU"/>
        </w:rPr>
        <w:t xml:space="preserve">)» </w:t>
      </w:r>
      <w:r>
        <w:rPr>
          <w:lang w:val="ru-RU"/>
        </w:rPr>
        <w:t>-</w:t>
      </w:r>
      <w:r w:rsidR="006762A9">
        <w:rPr>
          <w:lang w:val="ru-RU"/>
        </w:rPr>
        <w:t xml:space="preserve"> </w:t>
      </w:r>
      <w:r>
        <w:rPr>
          <w:lang w:val="ru-RU"/>
        </w:rPr>
        <w:t>2980,16 грн</w:t>
      </w:r>
      <w:r w:rsidR="006762A9">
        <w:rPr>
          <w:lang w:val="ru-RU"/>
        </w:rPr>
        <w:t>.</w:t>
      </w:r>
      <w:r>
        <w:rPr>
          <w:lang w:val="ru-RU"/>
        </w:rPr>
        <w:t xml:space="preserve"> </w:t>
      </w:r>
      <w:r w:rsidR="006762A9">
        <w:rPr>
          <w:lang w:val="ru-RU"/>
        </w:rPr>
        <w:t>(</w:t>
      </w:r>
      <w:r>
        <w:rPr>
          <w:lang w:val="ru-RU"/>
        </w:rPr>
        <w:t xml:space="preserve">оплата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медогляду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пожарної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дружини</w:t>
      </w:r>
      <w:proofErr w:type="spellEnd"/>
      <w:r w:rsidR="00641D53">
        <w:rPr>
          <w:lang w:val="ru-RU"/>
        </w:rPr>
        <w:t>)</w:t>
      </w:r>
      <w:r>
        <w:rPr>
          <w:lang w:val="ru-RU"/>
        </w:rPr>
        <w:t>.</w:t>
      </w:r>
    </w:p>
    <w:p w:rsidR="00630ADF" w:rsidRDefault="00630ADF" w:rsidP="00630ADF">
      <w:pPr>
        <w:pStyle w:val="210"/>
        <w:shd w:val="clear" w:color="auto" w:fill="auto"/>
        <w:spacing w:before="0"/>
        <w:ind w:left="709" w:right="140" w:firstLine="0"/>
        <w:rPr>
          <w:lang w:val="ru-RU"/>
        </w:rPr>
      </w:pPr>
    </w:p>
    <w:p w:rsidR="00630ADF" w:rsidRPr="00594B87" w:rsidRDefault="00630ADF" w:rsidP="00630ADF">
      <w:pPr>
        <w:pStyle w:val="210"/>
        <w:shd w:val="clear" w:color="auto" w:fill="auto"/>
        <w:spacing w:before="0"/>
        <w:ind w:left="709" w:right="140" w:firstLine="0"/>
      </w:pPr>
      <w:r>
        <w:rPr>
          <w:lang w:val="ru-RU"/>
        </w:rPr>
        <w:t>КЕКВ 2730</w:t>
      </w:r>
      <w:r w:rsidR="00641D53">
        <w:rPr>
          <w:lang w:val="ru-RU"/>
        </w:rPr>
        <w:t xml:space="preserve"> «</w:t>
      </w:r>
      <w:proofErr w:type="spellStart"/>
      <w:r w:rsidR="00641D53">
        <w:rPr>
          <w:lang w:val="ru-RU"/>
        </w:rPr>
        <w:t>Інші</w:t>
      </w:r>
      <w:proofErr w:type="spellEnd"/>
      <w:r w:rsidR="00641D53">
        <w:rPr>
          <w:lang w:val="ru-RU"/>
        </w:rPr>
        <w:t xml:space="preserve"> </w:t>
      </w:r>
      <w:proofErr w:type="spellStart"/>
      <w:r w:rsidR="00641D53">
        <w:rPr>
          <w:lang w:val="ru-RU"/>
        </w:rPr>
        <w:t>виплати</w:t>
      </w:r>
      <w:proofErr w:type="spellEnd"/>
      <w:r w:rsidR="00641D53">
        <w:rPr>
          <w:lang w:val="ru-RU"/>
        </w:rPr>
        <w:t xml:space="preserve"> </w:t>
      </w:r>
      <w:proofErr w:type="spellStart"/>
      <w:r w:rsidR="00641D53">
        <w:rPr>
          <w:lang w:val="ru-RU"/>
        </w:rPr>
        <w:t>населенню</w:t>
      </w:r>
      <w:proofErr w:type="spellEnd"/>
      <w:r w:rsidR="00641D53">
        <w:rPr>
          <w:lang w:val="ru-RU"/>
        </w:rPr>
        <w:t xml:space="preserve">» </w:t>
      </w:r>
      <w:r>
        <w:rPr>
          <w:lang w:val="ru-RU"/>
        </w:rPr>
        <w:t>-</w:t>
      </w:r>
      <w:r w:rsidR="00641D53">
        <w:rPr>
          <w:lang w:val="ru-RU"/>
        </w:rPr>
        <w:t xml:space="preserve"> </w:t>
      </w:r>
      <w:r>
        <w:rPr>
          <w:lang w:val="ru-RU"/>
        </w:rPr>
        <w:t>30000,00</w:t>
      </w:r>
      <w:r w:rsidR="00641D53">
        <w:rPr>
          <w:lang w:val="ru-RU"/>
        </w:rPr>
        <w:t xml:space="preserve"> </w:t>
      </w:r>
      <w:r>
        <w:rPr>
          <w:lang w:val="ru-RU"/>
        </w:rPr>
        <w:t>грн</w:t>
      </w:r>
      <w:r w:rsidR="00641D53">
        <w:rPr>
          <w:lang w:val="ru-RU"/>
        </w:rPr>
        <w:t>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витрати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страхування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пожарної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дружини</w:t>
      </w:r>
      <w:proofErr w:type="spellEnd"/>
      <w:r>
        <w:rPr>
          <w:lang w:val="ru-RU"/>
        </w:rPr>
        <w:t>.</w:t>
      </w:r>
    </w:p>
    <w:p w:rsidR="00FA60C5" w:rsidRPr="00594B87" w:rsidRDefault="00FA60C5" w:rsidP="00FA60C5">
      <w:pPr>
        <w:pStyle w:val="210"/>
        <w:shd w:val="clear" w:color="auto" w:fill="auto"/>
        <w:spacing w:before="0"/>
        <w:ind w:right="140" w:firstLine="0"/>
      </w:pPr>
    </w:p>
    <w:p w:rsidR="0011622C" w:rsidRPr="00594B87" w:rsidRDefault="0011622C" w:rsidP="0011622C">
      <w:pPr>
        <w:pStyle w:val="ac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  <w:lang w:val="uk-UA"/>
        </w:rPr>
      </w:pPr>
      <w:r w:rsidRPr="00594B87">
        <w:tab/>
      </w:r>
      <w:r w:rsidRPr="00594B87">
        <w:rPr>
          <w:b/>
          <w:bCs/>
          <w:color w:val="000000"/>
          <w:lang w:val="uk-UA"/>
        </w:rPr>
        <w:t>3 фонд (Благодійні внески)</w:t>
      </w:r>
    </w:p>
    <w:p w:rsidR="0011622C" w:rsidRPr="00594B87" w:rsidRDefault="008535F9" w:rsidP="0011622C">
      <w:pPr>
        <w:pStyle w:val="ac"/>
        <w:shd w:val="clear" w:color="auto" w:fill="FFFFFF"/>
        <w:spacing w:before="0" w:beforeAutospacing="0" w:after="120" w:afterAutospacing="0"/>
        <w:jc w:val="center"/>
        <w:rPr>
          <w:lang w:val="uk-UA"/>
        </w:rPr>
      </w:pPr>
      <w:r w:rsidRPr="00594B87">
        <w:t xml:space="preserve">За </w:t>
      </w:r>
      <w:proofErr w:type="spellStart"/>
      <w:r w:rsidRPr="00594B87">
        <w:t>рахунок</w:t>
      </w:r>
      <w:proofErr w:type="spellEnd"/>
      <w:r w:rsidRPr="00594B87">
        <w:t xml:space="preserve"> 3 Фонду (</w:t>
      </w:r>
      <w:proofErr w:type="spellStart"/>
      <w:r w:rsidRPr="00594B87">
        <w:t>Благодійні</w:t>
      </w:r>
      <w:proofErr w:type="spellEnd"/>
      <w:r w:rsidRPr="00594B87">
        <w:t xml:space="preserve"> </w:t>
      </w:r>
      <w:proofErr w:type="spellStart"/>
      <w:r w:rsidRPr="00594B87">
        <w:t>внески</w:t>
      </w:r>
      <w:proofErr w:type="spellEnd"/>
      <w:r w:rsidRPr="00594B87">
        <w:t>,</w:t>
      </w:r>
      <w:r w:rsidR="00B6179D" w:rsidRPr="00594B87">
        <w:t xml:space="preserve"> </w:t>
      </w:r>
      <w:proofErr w:type="spellStart"/>
      <w:r w:rsidRPr="00594B87">
        <w:t>гран</w:t>
      </w:r>
      <w:r w:rsidR="00B6179D" w:rsidRPr="00594B87">
        <w:t>т</w:t>
      </w:r>
      <w:r w:rsidRPr="00594B87">
        <w:t>и</w:t>
      </w:r>
      <w:proofErr w:type="spellEnd"/>
      <w:r w:rsidRPr="00594B87">
        <w:t xml:space="preserve"> та </w:t>
      </w:r>
      <w:proofErr w:type="spellStart"/>
      <w:r w:rsidRPr="00594B87">
        <w:t>дарунки</w:t>
      </w:r>
      <w:proofErr w:type="spellEnd"/>
      <w:r w:rsidRPr="00594B87">
        <w:t xml:space="preserve">) </w:t>
      </w:r>
      <w:proofErr w:type="spellStart"/>
      <w:r w:rsidRPr="00594B87">
        <w:t>придбано</w:t>
      </w:r>
      <w:proofErr w:type="spellEnd"/>
      <w:r w:rsidRPr="00594B87">
        <w:t xml:space="preserve"> </w:t>
      </w:r>
      <w:proofErr w:type="spellStart"/>
      <w:r w:rsidRPr="00594B87">
        <w:t>вогнегасники</w:t>
      </w:r>
      <w:proofErr w:type="spellEnd"/>
      <w:r w:rsidRPr="00594B87">
        <w:t xml:space="preserve"> на</w:t>
      </w:r>
      <w:r w:rsidR="00B6179D" w:rsidRPr="00594B87">
        <w:t xml:space="preserve"> суму </w:t>
      </w:r>
      <w:r w:rsidRPr="00594B87">
        <w:t>4</w:t>
      </w:r>
      <w:r w:rsidR="00137A26">
        <w:rPr>
          <w:lang w:val="uk-UA"/>
        </w:rPr>
        <w:t xml:space="preserve"> </w:t>
      </w:r>
      <w:r w:rsidRPr="00594B87">
        <w:t>301,14 грн.</w:t>
      </w:r>
    </w:p>
    <w:p w:rsidR="0011622C" w:rsidRPr="00594B87" w:rsidRDefault="0011622C" w:rsidP="0011622C">
      <w:pPr>
        <w:pStyle w:val="ac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  <w:lang w:val="uk-UA"/>
        </w:rPr>
      </w:pPr>
      <w:r w:rsidRPr="00594B87">
        <w:rPr>
          <w:b/>
          <w:bCs/>
          <w:color w:val="000000"/>
          <w:lang w:val="uk-UA"/>
        </w:rPr>
        <w:t xml:space="preserve"> 7 фонд (Бюджет розвитку ) на суму 71800,00</w:t>
      </w:r>
      <w:r w:rsidR="004B0BB5">
        <w:rPr>
          <w:b/>
          <w:bCs/>
          <w:color w:val="000000"/>
          <w:lang w:val="uk-UA"/>
        </w:rPr>
        <w:t xml:space="preserve"> </w:t>
      </w:r>
      <w:r w:rsidRPr="00594B87">
        <w:rPr>
          <w:b/>
          <w:bCs/>
          <w:color w:val="000000"/>
          <w:lang w:val="uk-UA"/>
        </w:rPr>
        <w:t>грн</w:t>
      </w:r>
      <w:r w:rsidR="004B0BB5">
        <w:rPr>
          <w:b/>
          <w:bCs/>
          <w:color w:val="000000"/>
          <w:lang w:val="uk-UA"/>
        </w:rPr>
        <w:t>.</w:t>
      </w:r>
    </w:p>
    <w:p w:rsidR="00482B8B" w:rsidRPr="00594B87" w:rsidRDefault="00482B8B" w:rsidP="00482B8B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     За рахунок коштів бюджету розви</w:t>
      </w:r>
      <w:r w:rsidR="008535F9" w:rsidRPr="00594B87">
        <w:rPr>
          <w:rFonts w:ascii="Times New Roman" w:hAnsi="Times New Roman"/>
          <w:sz w:val="24"/>
          <w:szCs w:val="24"/>
        </w:rPr>
        <w:t>тку -</w:t>
      </w:r>
      <w:r w:rsidR="004B0BB5">
        <w:rPr>
          <w:rFonts w:ascii="Times New Roman" w:hAnsi="Times New Roman"/>
          <w:sz w:val="24"/>
          <w:szCs w:val="24"/>
        </w:rPr>
        <w:t xml:space="preserve"> </w:t>
      </w:r>
      <w:r w:rsidR="008535F9" w:rsidRPr="00594B87">
        <w:rPr>
          <w:rFonts w:ascii="Times New Roman" w:hAnsi="Times New Roman"/>
          <w:sz w:val="24"/>
          <w:szCs w:val="24"/>
        </w:rPr>
        <w:t xml:space="preserve">7 фонду придбано ствол пожежний на суму </w:t>
      </w:r>
      <w:r w:rsidRPr="00594B87">
        <w:rPr>
          <w:rFonts w:ascii="Times New Roman" w:hAnsi="Times New Roman"/>
          <w:sz w:val="24"/>
          <w:szCs w:val="24"/>
        </w:rPr>
        <w:t>5</w:t>
      </w:r>
      <w:r w:rsidR="008535F9" w:rsidRPr="00594B87">
        <w:rPr>
          <w:rFonts w:ascii="Times New Roman" w:hAnsi="Times New Roman"/>
          <w:sz w:val="24"/>
          <w:szCs w:val="24"/>
        </w:rPr>
        <w:t>0</w:t>
      </w:r>
      <w:r w:rsidR="00B6179D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000,00</w:t>
      </w:r>
      <w:r w:rsidR="00B6179D" w:rsidRPr="00594B87">
        <w:rPr>
          <w:rFonts w:ascii="Times New Roman" w:hAnsi="Times New Roman"/>
          <w:sz w:val="24"/>
          <w:szCs w:val="24"/>
        </w:rPr>
        <w:t xml:space="preserve"> </w:t>
      </w:r>
      <w:r w:rsidRPr="00594B87">
        <w:rPr>
          <w:rFonts w:ascii="Times New Roman" w:hAnsi="Times New Roman"/>
          <w:sz w:val="24"/>
          <w:szCs w:val="24"/>
        </w:rPr>
        <w:t>грн</w:t>
      </w:r>
      <w:r w:rsidR="00B6179D" w:rsidRPr="00594B87">
        <w:rPr>
          <w:rFonts w:ascii="Times New Roman" w:hAnsi="Times New Roman"/>
          <w:sz w:val="24"/>
          <w:szCs w:val="24"/>
        </w:rPr>
        <w:t>.</w:t>
      </w:r>
    </w:p>
    <w:p w:rsidR="0011622C" w:rsidRPr="00594B87" w:rsidRDefault="00137A26" w:rsidP="00482B8B">
      <w:pPr>
        <w:pStyle w:val="ab"/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(л</w:t>
      </w:r>
      <w:r w:rsidR="0011622C" w:rsidRPr="00594B87">
        <w:rPr>
          <w:rFonts w:ascii="Times New Roman" w:hAnsi="Times New Roman"/>
          <w:sz w:val="24"/>
          <w:szCs w:val="24"/>
        </w:rPr>
        <w:t xml:space="preserve">ом універсальний </w:t>
      </w:r>
      <w:r w:rsidR="009C01A5">
        <w:rPr>
          <w:rFonts w:ascii="Times New Roman" w:hAnsi="Times New Roman"/>
          <w:sz w:val="24"/>
          <w:szCs w:val="24"/>
        </w:rPr>
        <w:t xml:space="preserve">– </w:t>
      </w:r>
      <w:r w:rsidR="0011622C" w:rsidRPr="00594B87">
        <w:rPr>
          <w:rFonts w:ascii="Times New Roman" w:hAnsi="Times New Roman"/>
          <w:sz w:val="24"/>
          <w:szCs w:val="24"/>
        </w:rPr>
        <w:t>15</w:t>
      </w:r>
      <w:r w:rsidR="009C01A5">
        <w:rPr>
          <w:rFonts w:ascii="Times New Roman" w:hAnsi="Times New Roman"/>
          <w:sz w:val="24"/>
          <w:szCs w:val="24"/>
        </w:rPr>
        <w:t xml:space="preserve"> </w:t>
      </w:r>
      <w:r w:rsidR="0011622C" w:rsidRPr="00594B87">
        <w:rPr>
          <w:rFonts w:ascii="Times New Roman" w:hAnsi="Times New Roman"/>
          <w:sz w:val="24"/>
          <w:szCs w:val="24"/>
        </w:rPr>
        <w:t>000,00</w:t>
      </w:r>
      <w:r w:rsidR="009C01A5">
        <w:rPr>
          <w:rFonts w:ascii="Times New Roman" w:hAnsi="Times New Roman"/>
          <w:sz w:val="24"/>
          <w:szCs w:val="24"/>
        </w:rPr>
        <w:t xml:space="preserve"> </w:t>
      </w:r>
      <w:r w:rsidR="0011622C" w:rsidRPr="00594B87">
        <w:rPr>
          <w:rFonts w:ascii="Times New Roman" w:hAnsi="Times New Roman"/>
          <w:sz w:val="24"/>
          <w:szCs w:val="24"/>
        </w:rPr>
        <w:t>грн</w:t>
      </w:r>
      <w:r w:rsidR="009C01A5">
        <w:rPr>
          <w:rFonts w:ascii="Times New Roman" w:hAnsi="Times New Roman"/>
          <w:sz w:val="24"/>
          <w:szCs w:val="24"/>
        </w:rPr>
        <w:t>.</w:t>
      </w:r>
      <w:r w:rsidR="0011622C" w:rsidRPr="00594B87">
        <w:rPr>
          <w:rFonts w:ascii="Times New Roman" w:hAnsi="Times New Roman"/>
          <w:sz w:val="24"/>
          <w:szCs w:val="24"/>
        </w:rPr>
        <w:t>,</w:t>
      </w:r>
      <w:r w:rsidR="009C01A5">
        <w:rPr>
          <w:rFonts w:ascii="Times New Roman" w:hAnsi="Times New Roman"/>
          <w:sz w:val="24"/>
          <w:szCs w:val="24"/>
        </w:rPr>
        <w:t xml:space="preserve"> </w:t>
      </w:r>
      <w:r w:rsidR="0011622C" w:rsidRPr="00594B87">
        <w:rPr>
          <w:rFonts w:ascii="Times New Roman" w:hAnsi="Times New Roman"/>
          <w:sz w:val="24"/>
          <w:szCs w:val="24"/>
        </w:rPr>
        <w:t xml:space="preserve">набір ключів </w:t>
      </w:r>
      <w:r w:rsidR="009C01A5">
        <w:rPr>
          <w:rFonts w:ascii="Times New Roman" w:hAnsi="Times New Roman"/>
          <w:sz w:val="24"/>
          <w:szCs w:val="24"/>
        </w:rPr>
        <w:t xml:space="preserve">– </w:t>
      </w:r>
      <w:r w:rsidR="0011622C" w:rsidRPr="00594B87">
        <w:rPr>
          <w:rFonts w:ascii="Times New Roman" w:hAnsi="Times New Roman"/>
          <w:sz w:val="24"/>
          <w:szCs w:val="24"/>
        </w:rPr>
        <w:t>6</w:t>
      </w:r>
      <w:r w:rsidR="009C01A5">
        <w:rPr>
          <w:rFonts w:ascii="Times New Roman" w:hAnsi="Times New Roman"/>
          <w:sz w:val="24"/>
          <w:szCs w:val="24"/>
        </w:rPr>
        <w:t xml:space="preserve"> </w:t>
      </w:r>
      <w:r w:rsidR="0011622C" w:rsidRPr="00594B87">
        <w:rPr>
          <w:rFonts w:ascii="Times New Roman" w:hAnsi="Times New Roman"/>
          <w:sz w:val="24"/>
          <w:szCs w:val="24"/>
        </w:rPr>
        <w:t>800,00</w:t>
      </w:r>
      <w:r w:rsidR="009C01A5">
        <w:rPr>
          <w:rFonts w:ascii="Times New Roman" w:hAnsi="Times New Roman"/>
          <w:sz w:val="24"/>
          <w:szCs w:val="24"/>
        </w:rPr>
        <w:t xml:space="preserve"> </w:t>
      </w:r>
      <w:r w:rsidR="0011622C" w:rsidRPr="00594B87">
        <w:rPr>
          <w:rFonts w:ascii="Times New Roman" w:hAnsi="Times New Roman"/>
          <w:sz w:val="24"/>
          <w:szCs w:val="24"/>
        </w:rPr>
        <w:t>грн</w:t>
      </w:r>
      <w:r w:rsidR="009C01A5">
        <w:rPr>
          <w:rFonts w:ascii="Times New Roman" w:hAnsi="Times New Roman"/>
          <w:sz w:val="24"/>
          <w:szCs w:val="24"/>
        </w:rPr>
        <w:t>.</w:t>
      </w:r>
      <w:r w:rsidR="00630ADF">
        <w:rPr>
          <w:rFonts w:ascii="Times New Roman" w:hAnsi="Times New Roman"/>
          <w:sz w:val="24"/>
          <w:szCs w:val="24"/>
        </w:rPr>
        <w:t>)</w:t>
      </w:r>
      <w:r w:rsidR="004B0BB5">
        <w:rPr>
          <w:rFonts w:ascii="Times New Roman" w:hAnsi="Times New Roman"/>
          <w:sz w:val="24"/>
          <w:szCs w:val="24"/>
        </w:rPr>
        <w:t>.</w:t>
      </w:r>
    </w:p>
    <w:p w:rsidR="00CA7405" w:rsidRPr="00594B87" w:rsidRDefault="00CA7405" w:rsidP="001913AA">
      <w:pPr>
        <w:rPr>
          <w:rFonts w:ascii="Times New Roman" w:hAnsi="Times New Roman" w:cs="Times New Roman"/>
          <w:b/>
          <w:i/>
          <w:u w:val="single"/>
        </w:rPr>
      </w:pPr>
    </w:p>
    <w:p w:rsidR="00DC0A94" w:rsidRPr="00594B87" w:rsidRDefault="00CA7405" w:rsidP="00483D91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b/>
          <w:i/>
          <w:lang w:val="uk-UA"/>
        </w:rPr>
      </w:pPr>
      <w:r w:rsidRPr="00594B87">
        <w:rPr>
          <w:lang w:val="uk-UA"/>
        </w:rPr>
        <w:t xml:space="preserve">           </w:t>
      </w:r>
      <w:r w:rsidR="00DC0A94" w:rsidRPr="00594B87">
        <w:rPr>
          <w:b/>
          <w:i/>
          <w:lang w:val="uk-UA"/>
        </w:rPr>
        <w:t>ТПКВКМБ 0218</w:t>
      </w:r>
      <w:r w:rsidR="001913AA" w:rsidRPr="00594B87">
        <w:rPr>
          <w:b/>
          <w:i/>
          <w:lang w:val="uk-UA"/>
        </w:rPr>
        <w:t>220</w:t>
      </w:r>
      <w:r w:rsidR="00DC0A94" w:rsidRPr="00594B87">
        <w:rPr>
          <w:b/>
          <w:i/>
          <w:lang w:val="uk-UA"/>
        </w:rPr>
        <w:t xml:space="preserve"> «</w:t>
      </w:r>
      <w:r w:rsidR="001913AA" w:rsidRPr="00594B87">
        <w:rPr>
          <w:b/>
          <w:i/>
          <w:lang w:val="uk-UA"/>
        </w:rPr>
        <w:t>Заходи та роботи з мобілізаційної підготовки місцевого значення</w:t>
      </w:r>
      <w:r w:rsidR="00DC0A94" w:rsidRPr="00594B87">
        <w:rPr>
          <w:b/>
          <w:i/>
          <w:lang w:val="uk-UA"/>
        </w:rPr>
        <w:t>»</w:t>
      </w:r>
    </w:p>
    <w:p w:rsidR="00C848B0" w:rsidRPr="00594B87" w:rsidRDefault="00DC0A94" w:rsidP="00DC0A94">
      <w:pPr>
        <w:spacing w:after="120"/>
        <w:rPr>
          <w:rFonts w:ascii="Times New Roman" w:hAnsi="Times New Roman" w:cs="Times New Roman"/>
          <w:bCs/>
        </w:rPr>
      </w:pPr>
      <w:r w:rsidRPr="00594B87">
        <w:rPr>
          <w:rFonts w:ascii="Times New Roman" w:hAnsi="Times New Roman" w:cs="Times New Roman"/>
          <w:bCs/>
        </w:rPr>
        <w:t xml:space="preserve">         </w:t>
      </w:r>
      <w:r w:rsidR="001913AA" w:rsidRPr="00594B87">
        <w:rPr>
          <w:rFonts w:ascii="Times New Roman" w:hAnsi="Times New Roman" w:cs="Times New Roman"/>
          <w:bCs/>
        </w:rPr>
        <w:t>За рахунок кошт</w:t>
      </w:r>
      <w:r w:rsidR="008535F9" w:rsidRPr="00594B87">
        <w:rPr>
          <w:rFonts w:ascii="Times New Roman" w:hAnsi="Times New Roman" w:cs="Times New Roman"/>
          <w:bCs/>
        </w:rPr>
        <w:t xml:space="preserve">ів загального </w:t>
      </w:r>
      <w:r w:rsidR="00655BE4">
        <w:rPr>
          <w:rFonts w:ascii="Times New Roman" w:hAnsi="Times New Roman" w:cs="Times New Roman"/>
          <w:bCs/>
        </w:rPr>
        <w:t xml:space="preserve"> фонду  за </w:t>
      </w:r>
      <w:r w:rsidR="008535F9" w:rsidRPr="00594B87">
        <w:rPr>
          <w:rFonts w:ascii="Times New Roman" w:hAnsi="Times New Roman" w:cs="Times New Roman"/>
          <w:bCs/>
        </w:rPr>
        <w:t xml:space="preserve"> 2025</w:t>
      </w:r>
      <w:r w:rsidR="00655BE4">
        <w:rPr>
          <w:rFonts w:ascii="Times New Roman" w:hAnsi="Times New Roman" w:cs="Times New Roman"/>
          <w:bCs/>
        </w:rPr>
        <w:t xml:space="preserve"> рік </w:t>
      </w:r>
      <w:r w:rsidR="004B3F03" w:rsidRPr="00594B87">
        <w:rPr>
          <w:rFonts w:ascii="Times New Roman" w:hAnsi="Times New Roman" w:cs="Times New Roman"/>
          <w:bCs/>
        </w:rPr>
        <w:t xml:space="preserve">проведено касові видатки </w:t>
      </w:r>
      <w:r w:rsidR="00655BE4">
        <w:rPr>
          <w:rFonts w:ascii="Times New Roman" w:hAnsi="Times New Roman" w:cs="Times New Roman"/>
          <w:bCs/>
        </w:rPr>
        <w:t>на суму 572342,35</w:t>
      </w:r>
      <w:r w:rsidR="004B0BB5">
        <w:rPr>
          <w:rFonts w:ascii="Times New Roman" w:hAnsi="Times New Roman" w:cs="Times New Roman"/>
          <w:bCs/>
        </w:rPr>
        <w:t xml:space="preserve"> </w:t>
      </w:r>
      <w:r w:rsidR="00C848B0" w:rsidRPr="00594B87">
        <w:rPr>
          <w:rFonts w:ascii="Times New Roman" w:hAnsi="Times New Roman" w:cs="Times New Roman"/>
          <w:bCs/>
        </w:rPr>
        <w:t>грн. на:</w:t>
      </w:r>
    </w:p>
    <w:p w:rsidR="00CA7405" w:rsidRPr="00594B87" w:rsidRDefault="004F526E" w:rsidP="004F526E">
      <w:pPr>
        <w:numPr>
          <w:ilvl w:val="0"/>
          <w:numId w:val="7"/>
        </w:numPr>
        <w:spacing w:after="120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Cs/>
        </w:rPr>
        <w:t>П</w:t>
      </w:r>
      <w:r w:rsidR="001913AA" w:rsidRPr="00594B87">
        <w:rPr>
          <w:rFonts w:ascii="Times New Roman" w:hAnsi="Times New Roman" w:cs="Times New Roman"/>
          <w:bCs/>
        </w:rPr>
        <w:t>ослуга з перевезення автомобільним транспортом призовників</w:t>
      </w:r>
      <w:r w:rsidR="009C01A5">
        <w:rPr>
          <w:rFonts w:ascii="Times New Roman" w:hAnsi="Times New Roman" w:cs="Times New Roman"/>
          <w:bCs/>
        </w:rPr>
        <w:t xml:space="preserve"> – </w:t>
      </w:r>
      <w:r w:rsidR="001913AA" w:rsidRPr="00594B87">
        <w:rPr>
          <w:rFonts w:ascii="Times New Roman" w:hAnsi="Times New Roman" w:cs="Times New Roman"/>
          <w:bCs/>
        </w:rPr>
        <w:t>мешканців  Першотравневської територіальної громади до обла</w:t>
      </w:r>
      <w:r w:rsidR="008535F9" w:rsidRPr="00594B87">
        <w:rPr>
          <w:rFonts w:ascii="Times New Roman" w:hAnsi="Times New Roman" w:cs="Times New Roman"/>
          <w:bCs/>
        </w:rPr>
        <w:t>сного збірного пункту</w:t>
      </w:r>
      <w:r w:rsidR="0092136A" w:rsidRPr="00594B87">
        <w:rPr>
          <w:rFonts w:ascii="Times New Roman" w:hAnsi="Times New Roman" w:cs="Times New Roman"/>
          <w:bCs/>
        </w:rPr>
        <w:t xml:space="preserve"> </w:t>
      </w:r>
      <w:r w:rsidR="008535F9" w:rsidRPr="00594B87">
        <w:rPr>
          <w:rFonts w:ascii="Times New Roman" w:hAnsi="Times New Roman" w:cs="Times New Roman"/>
          <w:bCs/>
        </w:rPr>
        <w:t>–</w:t>
      </w:r>
      <w:r w:rsidR="0092136A" w:rsidRPr="00594B87">
        <w:rPr>
          <w:rFonts w:ascii="Times New Roman" w:hAnsi="Times New Roman" w:cs="Times New Roman"/>
          <w:bCs/>
        </w:rPr>
        <w:t xml:space="preserve"> </w:t>
      </w:r>
      <w:r w:rsidR="00655BE4">
        <w:rPr>
          <w:rFonts w:ascii="Times New Roman" w:hAnsi="Times New Roman" w:cs="Times New Roman"/>
          <w:bCs/>
        </w:rPr>
        <w:t>572342,35</w:t>
      </w:r>
      <w:r w:rsidR="00C848B0" w:rsidRPr="00594B87">
        <w:rPr>
          <w:rFonts w:ascii="Times New Roman" w:hAnsi="Times New Roman" w:cs="Times New Roman"/>
          <w:bCs/>
        </w:rPr>
        <w:t xml:space="preserve"> грн.</w:t>
      </w:r>
    </w:p>
    <w:p w:rsidR="00CA7405" w:rsidRPr="00594B87" w:rsidRDefault="00CA7405" w:rsidP="00CA7405">
      <w:pPr>
        <w:spacing w:after="120"/>
        <w:ind w:left="717"/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9000 Міжбюджетні трансферти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jc w:val="both"/>
        <w:rPr>
          <w:bCs/>
          <w:color w:val="000000"/>
          <w:lang w:val="uk-UA"/>
        </w:rPr>
      </w:pPr>
      <w:r w:rsidRPr="00594B87">
        <w:rPr>
          <w:bCs/>
          <w:color w:val="000000"/>
          <w:lang w:val="uk-UA"/>
        </w:rPr>
        <w:t xml:space="preserve">          Протягом звітного періоду було передано трансфертів до бюджетів ін</w:t>
      </w:r>
      <w:r w:rsidR="00B423B7" w:rsidRPr="00594B87">
        <w:rPr>
          <w:bCs/>
          <w:color w:val="000000"/>
          <w:lang w:val="uk-UA"/>
        </w:rPr>
        <w:t>ших р</w:t>
      </w:r>
      <w:r w:rsidR="00CA65E0">
        <w:rPr>
          <w:bCs/>
          <w:color w:val="000000"/>
          <w:lang w:val="uk-UA"/>
        </w:rPr>
        <w:t>івнів на суму 10969097,38</w:t>
      </w:r>
      <w:r w:rsidR="00D47985">
        <w:rPr>
          <w:bCs/>
          <w:color w:val="000000"/>
          <w:lang w:val="uk-UA"/>
        </w:rPr>
        <w:t>грн</w:t>
      </w:r>
      <w:r w:rsidRPr="00594B87">
        <w:rPr>
          <w:bCs/>
          <w:color w:val="000000"/>
          <w:lang w:val="uk-UA"/>
        </w:rPr>
        <w:t xml:space="preserve">, </w:t>
      </w:r>
      <w:r w:rsidR="0092136A" w:rsidRPr="00594B87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з них</w:t>
      </w:r>
      <w:r w:rsidR="009C01A5">
        <w:rPr>
          <w:bCs/>
          <w:color w:val="000000"/>
          <w:lang w:val="uk-UA"/>
        </w:rPr>
        <w:t>:</w:t>
      </w:r>
      <w:r w:rsidRPr="00594B87">
        <w:rPr>
          <w:bCs/>
          <w:color w:val="000000"/>
          <w:lang w:val="uk-UA"/>
        </w:rPr>
        <w:t xml:space="preserve"> ви</w:t>
      </w:r>
      <w:r w:rsidR="008411DD" w:rsidRPr="00594B87">
        <w:rPr>
          <w:bCs/>
          <w:color w:val="000000"/>
          <w:lang w:val="uk-UA"/>
        </w:rPr>
        <w:t>датк</w:t>
      </w:r>
      <w:r w:rsidR="009D1CF3" w:rsidRPr="00594B87">
        <w:rPr>
          <w:bCs/>
          <w:color w:val="000000"/>
          <w:lang w:val="uk-UA"/>
        </w:rPr>
        <w:t>и загального фонду</w:t>
      </w:r>
      <w:r w:rsidR="009C01A5">
        <w:rPr>
          <w:bCs/>
          <w:color w:val="000000"/>
          <w:lang w:val="uk-UA"/>
        </w:rPr>
        <w:t xml:space="preserve"> – </w:t>
      </w:r>
      <w:r w:rsidR="00CA65E0">
        <w:rPr>
          <w:bCs/>
          <w:color w:val="000000"/>
          <w:lang w:val="uk-UA"/>
        </w:rPr>
        <w:t>8 349 234,60</w:t>
      </w:r>
      <w:r w:rsidR="0092136A" w:rsidRPr="00594B87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грн.</w:t>
      </w:r>
      <w:r w:rsidR="00353F5E" w:rsidRPr="00594B87">
        <w:rPr>
          <w:bCs/>
          <w:color w:val="000000"/>
          <w:lang w:val="uk-UA"/>
        </w:rPr>
        <w:t>,</w:t>
      </w:r>
      <w:r w:rsidR="009C01A5">
        <w:rPr>
          <w:bCs/>
          <w:color w:val="000000"/>
          <w:lang w:val="uk-UA"/>
        </w:rPr>
        <w:t xml:space="preserve"> </w:t>
      </w:r>
      <w:r w:rsidR="00353F5E" w:rsidRPr="00594B87">
        <w:rPr>
          <w:bCs/>
          <w:color w:val="000000"/>
          <w:lang w:val="uk-UA"/>
        </w:rPr>
        <w:t>спеціального</w:t>
      </w:r>
      <w:r w:rsidR="0092136A" w:rsidRPr="00594B87">
        <w:rPr>
          <w:bCs/>
          <w:color w:val="000000"/>
          <w:lang w:val="uk-UA"/>
        </w:rPr>
        <w:t xml:space="preserve"> </w:t>
      </w:r>
      <w:r w:rsidR="009D1CF3" w:rsidRPr="00594B87">
        <w:rPr>
          <w:bCs/>
          <w:color w:val="000000"/>
          <w:lang w:val="uk-UA"/>
        </w:rPr>
        <w:t>–</w:t>
      </w:r>
      <w:r w:rsidR="0092136A" w:rsidRPr="00594B87">
        <w:rPr>
          <w:bCs/>
          <w:color w:val="000000"/>
          <w:lang w:val="uk-UA"/>
        </w:rPr>
        <w:t xml:space="preserve"> </w:t>
      </w:r>
      <w:r w:rsidR="00CA65E0">
        <w:rPr>
          <w:bCs/>
          <w:color w:val="000000"/>
          <w:lang w:val="uk-UA"/>
        </w:rPr>
        <w:t>2619862,78</w:t>
      </w:r>
      <w:r w:rsidR="0092136A" w:rsidRPr="00594B87">
        <w:rPr>
          <w:bCs/>
          <w:color w:val="000000"/>
          <w:lang w:val="uk-UA"/>
        </w:rPr>
        <w:t xml:space="preserve"> </w:t>
      </w:r>
      <w:r w:rsidR="00C83DD5" w:rsidRPr="00594B87">
        <w:rPr>
          <w:bCs/>
          <w:color w:val="000000"/>
          <w:lang w:val="uk-UA"/>
        </w:rPr>
        <w:t>грн</w:t>
      </w:r>
      <w:r w:rsidR="0092136A" w:rsidRPr="00594B87">
        <w:rPr>
          <w:bCs/>
          <w:color w:val="000000"/>
          <w:lang w:val="uk-UA"/>
        </w:rPr>
        <w:t>.</w:t>
      </w:r>
    </w:p>
    <w:p w:rsidR="00CA7405" w:rsidRPr="00594B87" w:rsidRDefault="00CA7405" w:rsidP="00CA7405">
      <w:pPr>
        <w:pStyle w:val="ac"/>
        <w:shd w:val="clear" w:color="auto" w:fill="FFFFFF"/>
        <w:spacing w:before="120" w:beforeAutospacing="0" w:after="0" w:afterAutospacing="0"/>
        <w:ind w:left="717"/>
        <w:jc w:val="center"/>
        <w:rPr>
          <w:b/>
          <w:i/>
          <w:lang w:val="uk-UA"/>
        </w:rPr>
      </w:pPr>
      <w:r w:rsidRPr="00594B87">
        <w:rPr>
          <w:b/>
          <w:i/>
          <w:lang w:val="uk-UA"/>
        </w:rPr>
        <w:t>ТПКВКМБ 3179710 «Субвенція з місцевого бюджету на утримання об’єктів спільного користування чи ліквідацію негативних наслідків діяльності об’єктів спільного користування»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Загальний фонд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 xml:space="preserve">         Із сільського бюджету до бюджетів інших територіальних громад за звітний період було передано із </w:t>
      </w:r>
      <w:r w:rsidRPr="00594B87">
        <w:rPr>
          <w:bCs/>
          <w:color w:val="000000"/>
          <w:lang w:val="uk-UA"/>
        </w:rPr>
        <w:t>загального фонду субвенції на утримання об’єктів спільного</w:t>
      </w:r>
      <w:r w:rsidR="00B423B7" w:rsidRPr="00594B87">
        <w:rPr>
          <w:bCs/>
          <w:color w:val="000000"/>
          <w:lang w:val="uk-UA"/>
        </w:rPr>
        <w:t xml:space="preserve"> </w:t>
      </w:r>
      <w:r w:rsidR="00CA65E0">
        <w:rPr>
          <w:bCs/>
          <w:color w:val="000000"/>
          <w:lang w:val="uk-UA"/>
        </w:rPr>
        <w:t>користування на  суму 3484651</w:t>
      </w:r>
      <w:r w:rsidR="00D47985">
        <w:rPr>
          <w:bCs/>
          <w:color w:val="000000"/>
          <w:lang w:val="uk-UA"/>
        </w:rPr>
        <w:t>,47</w:t>
      </w:r>
      <w:r w:rsidR="004B0BB5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 xml:space="preserve">грн., а саме: </w:t>
      </w:r>
    </w:p>
    <w:p w:rsidR="00CA7405" w:rsidRPr="00594B87" w:rsidRDefault="00CA7405" w:rsidP="00CA7405">
      <w:pPr>
        <w:pStyle w:val="ab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До бюджету ТГ </w:t>
      </w:r>
      <w:proofErr w:type="spellStart"/>
      <w:r w:rsidRPr="00594B87">
        <w:rPr>
          <w:rFonts w:ascii="Times New Roman" w:hAnsi="Times New Roman"/>
          <w:i/>
          <w:sz w:val="24"/>
          <w:szCs w:val="24"/>
        </w:rPr>
        <w:t>с.Червоногригорівка</w:t>
      </w:r>
      <w:proofErr w:type="spellEnd"/>
      <w:r w:rsidRPr="00594B87">
        <w:rPr>
          <w:rFonts w:ascii="Times New Roman" w:hAnsi="Times New Roman"/>
          <w:i/>
          <w:sz w:val="24"/>
          <w:szCs w:val="24"/>
        </w:rPr>
        <w:t>: на оплату комунальних послуг та енергоносіїв КНП «НРЦПМСД» –</w:t>
      </w:r>
      <w:r w:rsidR="009C1C5C" w:rsidRPr="00594B87">
        <w:rPr>
          <w:rFonts w:ascii="Times New Roman" w:hAnsi="Times New Roman"/>
          <w:i/>
          <w:sz w:val="24"/>
          <w:szCs w:val="24"/>
        </w:rPr>
        <w:t xml:space="preserve"> 634</w:t>
      </w:r>
      <w:r w:rsidR="0092136A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9C1C5C" w:rsidRPr="00594B87">
        <w:rPr>
          <w:rFonts w:ascii="Times New Roman" w:hAnsi="Times New Roman"/>
          <w:i/>
          <w:sz w:val="24"/>
          <w:szCs w:val="24"/>
        </w:rPr>
        <w:t>060,47</w:t>
      </w:r>
      <w:r w:rsidRPr="00594B87">
        <w:rPr>
          <w:rFonts w:ascii="Times New Roman" w:hAnsi="Times New Roman"/>
          <w:i/>
          <w:sz w:val="24"/>
          <w:szCs w:val="24"/>
        </w:rPr>
        <w:t xml:space="preserve"> грн.;</w:t>
      </w:r>
    </w:p>
    <w:p w:rsidR="00CA7405" w:rsidRPr="00594B87" w:rsidRDefault="00CA7405" w:rsidP="00CA7405">
      <w:pPr>
        <w:pStyle w:val="ab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До бюджету ТГ </w:t>
      </w:r>
      <w:proofErr w:type="spellStart"/>
      <w:r w:rsidRPr="00594B87">
        <w:rPr>
          <w:rFonts w:ascii="Times New Roman" w:hAnsi="Times New Roman"/>
          <w:i/>
          <w:sz w:val="24"/>
          <w:szCs w:val="24"/>
        </w:rPr>
        <w:t>с.Покровське</w:t>
      </w:r>
      <w:proofErr w:type="spellEnd"/>
      <w:r w:rsidRPr="00594B87">
        <w:rPr>
          <w:rFonts w:ascii="Times New Roman" w:hAnsi="Times New Roman"/>
          <w:i/>
          <w:sz w:val="24"/>
          <w:szCs w:val="24"/>
        </w:rPr>
        <w:t xml:space="preserve">: на оплату комунальних послуг та енергоносіїв </w:t>
      </w:r>
      <w:proofErr w:type="spellStart"/>
      <w:r w:rsidRPr="00594B87">
        <w:rPr>
          <w:rFonts w:ascii="Times New Roman" w:hAnsi="Times New Roman"/>
          <w:i/>
          <w:sz w:val="24"/>
          <w:szCs w:val="24"/>
        </w:rPr>
        <w:t>КП</w:t>
      </w:r>
      <w:proofErr w:type="spellEnd"/>
      <w:r w:rsidRPr="00594B87">
        <w:rPr>
          <w:rFonts w:ascii="Times New Roman" w:hAnsi="Times New Roman"/>
          <w:i/>
          <w:sz w:val="24"/>
          <w:szCs w:val="24"/>
        </w:rPr>
        <w:t xml:space="preserve"> «Нікопольська лікарня Покровської сільської ради» – </w:t>
      </w:r>
      <w:r w:rsidR="00CA65E0">
        <w:rPr>
          <w:rFonts w:ascii="Times New Roman" w:hAnsi="Times New Roman"/>
          <w:i/>
          <w:sz w:val="24"/>
          <w:szCs w:val="24"/>
        </w:rPr>
        <w:t>2 850 591,</w:t>
      </w:r>
      <w:r w:rsidR="00FA21AF" w:rsidRPr="00594B87">
        <w:rPr>
          <w:rFonts w:ascii="Times New Roman" w:hAnsi="Times New Roman"/>
          <w:i/>
          <w:sz w:val="24"/>
          <w:szCs w:val="24"/>
        </w:rPr>
        <w:t>00</w:t>
      </w:r>
      <w:r w:rsidRPr="00594B87">
        <w:rPr>
          <w:rFonts w:ascii="Times New Roman" w:hAnsi="Times New Roman"/>
          <w:i/>
          <w:sz w:val="24"/>
          <w:szCs w:val="24"/>
        </w:rPr>
        <w:t xml:space="preserve"> грн.</w:t>
      </w:r>
    </w:p>
    <w:p w:rsidR="00CA7405" w:rsidRPr="00594B87" w:rsidRDefault="00916819" w:rsidP="00CA7405">
      <w:pPr>
        <w:pStyle w:val="ac"/>
        <w:shd w:val="clear" w:color="auto" w:fill="FFFFFF"/>
        <w:spacing w:before="120" w:beforeAutospacing="0" w:after="0" w:afterAutospacing="0"/>
        <w:ind w:left="717"/>
        <w:jc w:val="center"/>
        <w:rPr>
          <w:b/>
          <w:i/>
          <w:lang w:val="uk-UA"/>
        </w:rPr>
      </w:pPr>
      <w:r>
        <w:rPr>
          <w:b/>
          <w:i/>
          <w:lang w:val="uk-UA"/>
        </w:rPr>
        <w:t>ТПКВКМБ 31</w:t>
      </w:r>
      <w:r w:rsidR="00CA7405" w:rsidRPr="00594B87">
        <w:rPr>
          <w:b/>
          <w:i/>
          <w:lang w:val="uk-UA"/>
        </w:rPr>
        <w:t>9770 «Інші субвенції з місцевого бюджету»</w:t>
      </w:r>
    </w:p>
    <w:p w:rsidR="00CA7405" w:rsidRPr="00594B87" w:rsidRDefault="00CA7405" w:rsidP="00CA7405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94B87">
        <w:rPr>
          <w:rFonts w:ascii="Times New Roman" w:hAnsi="Times New Roman" w:cs="Times New Roman"/>
          <w:b/>
          <w:i/>
          <w:u w:val="single"/>
        </w:rPr>
        <w:t>Загальний фонд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 xml:space="preserve">         Із сільського бюджету до бюджетів інших рівнів за звітний період було передано із </w:t>
      </w:r>
      <w:r w:rsidRPr="00594B87">
        <w:rPr>
          <w:bCs/>
          <w:color w:val="000000"/>
          <w:lang w:val="uk-UA"/>
        </w:rPr>
        <w:t>загального фонду іншо</w:t>
      </w:r>
      <w:r w:rsidR="001913AA" w:rsidRPr="00594B87">
        <w:rPr>
          <w:bCs/>
          <w:color w:val="000000"/>
          <w:lang w:val="uk-UA"/>
        </w:rPr>
        <w:t>ї субв</w:t>
      </w:r>
      <w:r w:rsidR="009C1C5C" w:rsidRPr="00594B87">
        <w:rPr>
          <w:bCs/>
          <w:color w:val="000000"/>
          <w:lang w:val="uk-UA"/>
        </w:rPr>
        <w:t>енції на  суму  1 127 040,00</w:t>
      </w:r>
      <w:r w:rsidR="0092136A" w:rsidRPr="00594B87">
        <w:rPr>
          <w:bCs/>
          <w:color w:val="000000"/>
          <w:lang w:val="uk-UA"/>
        </w:rPr>
        <w:t xml:space="preserve"> </w:t>
      </w:r>
      <w:r w:rsidRPr="00594B87">
        <w:rPr>
          <w:bCs/>
          <w:color w:val="000000"/>
          <w:lang w:val="uk-UA"/>
        </w:rPr>
        <w:t>грн.</w:t>
      </w:r>
      <w:r w:rsidR="009C1C5C" w:rsidRPr="00594B87">
        <w:rPr>
          <w:bCs/>
          <w:color w:val="000000"/>
          <w:lang w:val="uk-UA"/>
        </w:rPr>
        <w:t xml:space="preserve"> та спеціального</w:t>
      </w:r>
      <w:r w:rsidR="0092136A" w:rsidRPr="00594B87">
        <w:rPr>
          <w:bCs/>
          <w:color w:val="000000"/>
          <w:lang w:val="uk-UA"/>
        </w:rPr>
        <w:t xml:space="preserve"> </w:t>
      </w:r>
      <w:r w:rsidR="000D2A69" w:rsidRPr="00594B87">
        <w:rPr>
          <w:bCs/>
          <w:color w:val="000000"/>
          <w:lang w:val="uk-UA"/>
        </w:rPr>
        <w:t>- 1</w:t>
      </w:r>
      <w:r w:rsidR="004340CF">
        <w:rPr>
          <w:bCs/>
          <w:color w:val="000000"/>
          <w:lang w:val="uk-UA"/>
        </w:rPr>
        <w:t> </w:t>
      </w:r>
      <w:r w:rsidR="000D2A69" w:rsidRPr="00594B87">
        <w:rPr>
          <w:bCs/>
          <w:color w:val="000000"/>
          <w:lang w:val="uk-UA"/>
        </w:rPr>
        <w:t>409</w:t>
      </w:r>
      <w:r w:rsidR="004340CF">
        <w:rPr>
          <w:bCs/>
          <w:color w:val="000000"/>
          <w:lang w:val="uk-UA"/>
        </w:rPr>
        <w:t xml:space="preserve"> </w:t>
      </w:r>
      <w:r w:rsidR="000D2A69" w:rsidRPr="00594B87">
        <w:rPr>
          <w:bCs/>
          <w:color w:val="000000"/>
          <w:lang w:val="uk-UA"/>
        </w:rPr>
        <w:t>780</w:t>
      </w:r>
      <w:r w:rsidR="009C1C5C" w:rsidRPr="00594B87">
        <w:rPr>
          <w:bCs/>
          <w:color w:val="000000"/>
          <w:lang w:val="uk-UA"/>
        </w:rPr>
        <w:t>,00</w:t>
      </w:r>
      <w:r w:rsidR="0092136A" w:rsidRPr="00594B87">
        <w:rPr>
          <w:bCs/>
          <w:color w:val="000000"/>
          <w:lang w:val="uk-UA"/>
        </w:rPr>
        <w:t xml:space="preserve"> </w:t>
      </w:r>
      <w:r w:rsidR="009C1C5C" w:rsidRPr="00594B87">
        <w:rPr>
          <w:bCs/>
          <w:color w:val="000000"/>
          <w:lang w:val="uk-UA"/>
        </w:rPr>
        <w:t>грн</w:t>
      </w:r>
      <w:r w:rsidR="0092136A" w:rsidRPr="00594B87">
        <w:rPr>
          <w:bCs/>
          <w:color w:val="000000"/>
          <w:lang w:val="uk-UA"/>
        </w:rPr>
        <w:t>.</w:t>
      </w:r>
      <w:r w:rsidRPr="00594B87">
        <w:rPr>
          <w:bCs/>
          <w:color w:val="000000"/>
          <w:lang w:val="uk-UA"/>
        </w:rPr>
        <w:t>,</w:t>
      </w:r>
      <w:r w:rsidR="009C1C5C" w:rsidRPr="00594B87">
        <w:rPr>
          <w:bCs/>
          <w:color w:val="000000"/>
          <w:lang w:val="uk-UA"/>
        </w:rPr>
        <w:t xml:space="preserve"> всього на суму -</w:t>
      </w:r>
      <w:r w:rsidR="0092136A" w:rsidRPr="00594B87">
        <w:rPr>
          <w:bCs/>
          <w:color w:val="000000"/>
          <w:lang w:val="uk-UA"/>
        </w:rPr>
        <w:t xml:space="preserve"> </w:t>
      </w:r>
      <w:r w:rsidR="000D2A69" w:rsidRPr="00594B87">
        <w:rPr>
          <w:bCs/>
          <w:color w:val="000000"/>
          <w:lang w:val="uk-UA"/>
        </w:rPr>
        <w:t>2 536 820</w:t>
      </w:r>
      <w:r w:rsidR="009C1C5C" w:rsidRPr="00594B87">
        <w:rPr>
          <w:bCs/>
          <w:color w:val="000000"/>
          <w:lang w:val="uk-UA"/>
        </w:rPr>
        <w:t>,00</w:t>
      </w:r>
      <w:r w:rsidR="0092136A" w:rsidRPr="00594B87">
        <w:rPr>
          <w:bCs/>
          <w:color w:val="000000"/>
          <w:lang w:val="uk-UA"/>
        </w:rPr>
        <w:t xml:space="preserve"> </w:t>
      </w:r>
      <w:r w:rsidR="003F7C16" w:rsidRPr="00594B87">
        <w:rPr>
          <w:bCs/>
          <w:color w:val="000000"/>
          <w:lang w:val="uk-UA"/>
        </w:rPr>
        <w:t>грн</w:t>
      </w:r>
      <w:r w:rsidR="0092136A" w:rsidRPr="00594B87">
        <w:rPr>
          <w:bCs/>
          <w:color w:val="000000"/>
          <w:lang w:val="uk-UA"/>
        </w:rPr>
        <w:t>.,</w:t>
      </w:r>
      <w:r w:rsidRPr="00594B87">
        <w:rPr>
          <w:bCs/>
          <w:color w:val="000000"/>
          <w:lang w:val="uk-UA"/>
        </w:rPr>
        <w:t xml:space="preserve"> а саме: </w:t>
      </w:r>
    </w:p>
    <w:p w:rsidR="00CA7405" w:rsidRPr="00594B87" w:rsidRDefault="00CA7405" w:rsidP="00CA7405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r w:rsidRPr="00594B87">
        <w:t>Трансферти органам державного уп</w:t>
      </w:r>
      <w:r w:rsidR="00FE4705" w:rsidRPr="00594B87">
        <w:t>ра</w:t>
      </w:r>
      <w:r w:rsidR="00120330" w:rsidRPr="00594B87">
        <w:t>вління інших рівнів –  1</w:t>
      </w:r>
      <w:r w:rsidR="004340CF">
        <w:t> </w:t>
      </w:r>
      <w:r w:rsidR="00120330" w:rsidRPr="00594B87">
        <w:t>127</w:t>
      </w:r>
      <w:r w:rsidR="004340CF">
        <w:t xml:space="preserve"> </w:t>
      </w:r>
      <w:r w:rsidR="00120330" w:rsidRPr="00594B87">
        <w:t>040</w:t>
      </w:r>
      <w:r w:rsidR="0043425A" w:rsidRPr="00594B87">
        <w:t>,00</w:t>
      </w:r>
      <w:r w:rsidRPr="00594B87">
        <w:t xml:space="preserve"> грн., в тому числі:</w:t>
      </w:r>
    </w:p>
    <w:p w:rsidR="00CA7405" w:rsidRPr="00594B87" w:rsidRDefault="00CA7405" w:rsidP="00CA7405">
      <w:pPr>
        <w:pStyle w:val="ab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До Дніпропетровського обласного бюджету: на поповнення матеріального резерву на випадок надзвичайних ситуацій –  </w:t>
      </w:r>
      <w:r w:rsidR="00120330" w:rsidRPr="00594B87">
        <w:rPr>
          <w:rFonts w:ascii="Times New Roman" w:hAnsi="Times New Roman"/>
          <w:i/>
          <w:sz w:val="24"/>
          <w:szCs w:val="24"/>
        </w:rPr>
        <w:t>36</w:t>
      </w:r>
      <w:r w:rsidR="004340CF">
        <w:rPr>
          <w:rFonts w:ascii="Times New Roman" w:hAnsi="Times New Roman"/>
          <w:i/>
          <w:sz w:val="24"/>
          <w:szCs w:val="24"/>
        </w:rPr>
        <w:t xml:space="preserve"> </w:t>
      </w:r>
      <w:r w:rsidR="00120330" w:rsidRPr="00594B87">
        <w:rPr>
          <w:rFonts w:ascii="Times New Roman" w:hAnsi="Times New Roman"/>
          <w:i/>
          <w:sz w:val="24"/>
          <w:szCs w:val="24"/>
        </w:rPr>
        <w:t>300</w:t>
      </w:r>
      <w:r w:rsidR="003E685C" w:rsidRPr="00594B87">
        <w:rPr>
          <w:rFonts w:ascii="Times New Roman" w:hAnsi="Times New Roman"/>
          <w:i/>
          <w:sz w:val="24"/>
          <w:szCs w:val="24"/>
        </w:rPr>
        <w:t xml:space="preserve">,00 </w:t>
      </w:r>
      <w:r w:rsidRPr="00594B87">
        <w:rPr>
          <w:rFonts w:ascii="Times New Roman" w:hAnsi="Times New Roman"/>
          <w:i/>
          <w:sz w:val="24"/>
          <w:szCs w:val="24"/>
        </w:rPr>
        <w:t>грн</w:t>
      </w:r>
      <w:r w:rsidR="003E685C" w:rsidRPr="00594B87">
        <w:rPr>
          <w:rFonts w:ascii="Times New Roman" w:hAnsi="Times New Roman"/>
          <w:i/>
          <w:sz w:val="24"/>
          <w:szCs w:val="24"/>
        </w:rPr>
        <w:t>.</w:t>
      </w:r>
    </w:p>
    <w:p w:rsidR="009D6AF9" w:rsidRPr="00594B87" w:rsidRDefault="002901ED" w:rsidP="00CA7405">
      <w:pPr>
        <w:pStyle w:val="ab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Субвенція з МБ </w:t>
      </w:r>
      <w:r w:rsidR="000D2FDD" w:rsidRPr="00594B87">
        <w:rPr>
          <w:rFonts w:ascii="Times New Roman" w:hAnsi="Times New Roman"/>
          <w:i/>
          <w:sz w:val="24"/>
          <w:szCs w:val="24"/>
        </w:rPr>
        <w:t xml:space="preserve"> для КНП НРЦПМСД (утримання мед установ) -</w:t>
      </w:r>
      <w:r w:rsidR="0043425A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0D2FDD" w:rsidRPr="00594B87">
        <w:rPr>
          <w:rFonts w:ascii="Times New Roman" w:hAnsi="Times New Roman"/>
          <w:i/>
          <w:sz w:val="24"/>
          <w:szCs w:val="24"/>
        </w:rPr>
        <w:t>404</w:t>
      </w:r>
      <w:r w:rsidR="0043425A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0D2FDD" w:rsidRPr="00594B87">
        <w:rPr>
          <w:rFonts w:ascii="Times New Roman" w:hAnsi="Times New Roman"/>
          <w:i/>
          <w:sz w:val="24"/>
          <w:szCs w:val="24"/>
        </w:rPr>
        <w:t>220,00</w:t>
      </w:r>
      <w:r w:rsidR="009D6AF9" w:rsidRPr="00594B87">
        <w:rPr>
          <w:rFonts w:ascii="Times New Roman" w:hAnsi="Times New Roman"/>
          <w:i/>
          <w:sz w:val="24"/>
          <w:szCs w:val="24"/>
        </w:rPr>
        <w:t xml:space="preserve"> грн</w:t>
      </w:r>
      <w:r w:rsidR="0043425A" w:rsidRPr="00594B87">
        <w:rPr>
          <w:rFonts w:ascii="Times New Roman" w:hAnsi="Times New Roman"/>
          <w:i/>
          <w:sz w:val="24"/>
          <w:szCs w:val="24"/>
        </w:rPr>
        <w:t>.</w:t>
      </w:r>
    </w:p>
    <w:p w:rsidR="000D2A69" w:rsidRPr="00594B87" w:rsidRDefault="00B0786F" w:rsidP="00B0786F">
      <w:pPr>
        <w:pStyle w:val="ab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Субвенція з МБ на виконання Програми забезпечення правопорядку та безпеки в Дніпропетровській області</w:t>
      </w:r>
      <w:r w:rsidR="0043425A" w:rsidRPr="00594B87">
        <w:rPr>
          <w:rFonts w:ascii="Times New Roman" w:hAnsi="Times New Roman"/>
          <w:i/>
          <w:sz w:val="24"/>
          <w:szCs w:val="24"/>
        </w:rPr>
        <w:t xml:space="preserve"> – </w:t>
      </w:r>
      <w:r w:rsidRPr="00594B87">
        <w:rPr>
          <w:rFonts w:ascii="Times New Roman" w:hAnsi="Times New Roman"/>
          <w:i/>
          <w:sz w:val="24"/>
          <w:szCs w:val="24"/>
        </w:rPr>
        <w:t>686</w:t>
      </w:r>
      <w:r w:rsidR="0043425A" w:rsidRPr="00594B87">
        <w:rPr>
          <w:rFonts w:ascii="Times New Roman" w:hAnsi="Times New Roman"/>
          <w:i/>
          <w:sz w:val="24"/>
          <w:szCs w:val="24"/>
        </w:rPr>
        <w:t> </w:t>
      </w:r>
      <w:r w:rsidRPr="00594B87">
        <w:rPr>
          <w:rFonts w:ascii="Times New Roman" w:hAnsi="Times New Roman"/>
          <w:i/>
          <w:sz w:val="24"/>
          <w:szCs w:val="24"/>
        </w:rPr>
        <w:t>520</w:t>
      </w:r>
      <w:r w:rsidR="0043425A" w:rsidRPr="00594B87">
        <w:rPr>
          <w:rFonts w:ascii="Times New Roman" w:hAnsi="Times New Roman"/>
          <w:i/>
          <w:sz w:val="24"/>
          <w:szCs w:val="24"/>
        </w:rPr>
        <w:t>,00</w:t>
      </w:r>
      <w:r w:rsidRPr="00594B87">
        <w:rPr>
          <w:rFonts w:ascii="Times New Roman" w:hAnsi="Times New Roman"/>
          <w:i/>
          <w:sz w:val="24"/>
          <w:szCs w:val="24"/>
        </w:rPr>
        <w:t xml:space="preserve"> грн</w:t>
      </w:r>
      <w:r w:rsidR="0043425A" w:rsidRPr="00594B87">
        <w:rPr>
          <w:rFonts w:ascii="Times New Roman" w:hAnsi="Times New Roman"/>
          <w:i/>
          <w:sz w:val="24"/>
          <w:szCs w:val="24"/>
        </w:rPr>
        <w:t>.</w:t>
      </w:r>
    </w:p>
    <w:p w:rsidR="000D2A69" w:rsidRPr="00594B87" w:rsidRDefault="000D2A69" w:rsidP="000D2A69">
      <w:pPr>
        <w:pStyle w:val="ab"/>
        <w:ind w:left="717"/>
        <w:jc w:val="center"/>
        <w:rPr>
          <w:rFonts w:ascii="Times New Roman" w:hAnsi="Times New Roman"/>
          <w:b/>
          <w:i/>
          <w:sz w:val="24"/>
          <w:szCs w:val="24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t>7 фонд</w:t>
      </w:r>
      <w:r w:rsidR="00120330" w:rsidRPr="00594B87">
        <w:rPr>
          <w:rFonts w:ascii="Times New Roman" w:hAnsi="Times New Roman"/>
          <w:b/>
          <w:i/>
          <w:sz w:val="24"/>
          <w:szCs w:val="24"/>
        </w:rPr>
        <w:t xml:space="preserve">  (Бюджет розвитку )на суму </w:t>
      </w:r>
      <w:r w:rsidR="004340CF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120330" w:rsidRPr="00594B87">
        <w:rPr>
          <w:rFonts w:ascii="Times New Roman" w:hAnsi="Times New Roman"/>
          <w:b/>
          <w:i/>
          <w:sz w:val="24"/>
          <w:szCs w:val="24"/>
        </w:rPr>
        <w:t>1</w:t>
      </w:r>
      <w:r w:rsidR="004340CF">
        <w:rPr>
          <w:rFonts w:ascii="Times New Roman" w:hAnsi="Times New Roman"/>
          <w:b/>
          <w:i/>
          <w:sz w:val="24"/>
          <w:szCs w:val="24"/>
        </w:rPr>
        <w:t> </w:t>
      </w:r>
      <w:r w:rsidR="00120330" w:rsidRPr="00594B87">
        <w:rPr>
          <w:rFonts w:ascii="Times New Roman" w:hAnsi="Times New Roman"/>
          <w:b/>
          <w:i/>
          <w:sz w:val="24"/>
          <w:szCs w:val="24"/>
        </w:rPr>
        <w:t>409</w:t>
      </w:r>
      <w:r w:rsidR="004340C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20330" w:rsidRPr="00594B87">
        <w:rPr>
          <w:rFonts w:ascii="Times New Roman" w:hAnsi="Times New Roman"/>
          <w:b/>
          <w:i/>
          <w:sz w:val="24"/>
          <w:szCs w:val="24"/>
        </w:rPr>
        <w:t>780,00</w:t>
      </w:r>
      <w:r w:rsidR="004340C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20330" w:rsidRPr="00594B87">
        <w:rPr>
          <w:rFonts w:ascii="Times New Roman" w:hAnsi="Times New Roman"/>
          <w:b/>
          <w:i/>
          <w:sz w:val="24"/>
          <w:szCs w:val="24"/>
        </w:rPr>
        <w:t>грн</w:t>
      </w:r>
      <w:r w:rsidR="004340CF">
        <w:rPr>
          <w:rFonts w:ascii="Times New Roman" w:hAnsi="Times New Roman"/>
          <w:b/>
          <w:i/>
          <w:sz w:val="24"/>
          <w:szCs w:val="24"/>
        </w:rPr>
        <w:t>.</w:t>
      </w:r>
    </w:p>
    <w:p w:rsidR="00B0786F" w:rsidRPr="00594B87" w:rsidRDefault="00B44D91" w:rsidP="00B0786F">
      <w:pPr>
        <w:pStyle w:val="ab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Капітальні трансферти органам державного у</w:t>
      </w:r>
      <w:r w:rsidR="009C1C5C" w:rsidRPr="00594B87">
        <w:rPr>
          <w:rFonts w:ascii="Times New Roman" w:hAnsi="Times New Roman"/>
          <w:i/>
          <w:sz w:val="24"/>
          <w:szCs w:val="24"/>
        </w:rPr>
        <w:t>правління із спецфонду</w:t>
      </w:r>
      <w:r w:rsidR="0043425A" w:rsidRPr="00594B87">
        <w:rPr>
          <w:rFonts w:ascii="Times New Roman" w:hAnsi="Times New Roman"/>
          <w:i/>
          <w:sz w:val="24"/>
          <w:szCs w:val="24"/>
        </w:rPr>
        <w:t xml:space="preserve"> – </w:t>
      </w:r>
      <w:r w:rsidR="009C1C5C" w:rsidRPr="00594B87">
        <w:rPr>
          <w:rFonts w:ascii="Times New Roman" w:hAnsi="Times New Roman"/>
          <w:i/>
          <w:sz w:val="24"/>
          <w:szCs w:val="24"/>
        </w:rPr>
        <w:t>1</w:t>
      </w:r>
      <w:r w:rsidR="0043425A" w:rsidRPr="00594B87">
        <w:rPr>
          <w:rFonts w:ascii="Times New Roman" w:hAnsi="Times New Roman"/>
          <w:i/>
          <w:sz w:val="24"/>
          <w:szCs w:val="24"/>
        </w:rPr>
        <w:t> </w:t>
      </w:r>
      <w:r w:rsidR="009C1C5C" w:rsidRPr="00594B87">
        <w:rPr>
          <w:rFonts w:ascii="Times New Roman" w:hAnsi="Times New Roman"/>
          <w:i/>
          <w:sz w:val="24"/>
          <w:szCs w:val="24"/>
        </w:rPr>
        <w:t>029</w:t>
      </w:r>
      <w:r w:rsidR="0043425A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9C1C5C" w:rsidRPr="00594B87">
        <w:rPr>
          <w:rFonts w:ascii="Times New Roman" w:hAnsi="Times New Roman"/>
          <w:i/>
          <w:sz w:val="24"/>
          <w:szCs w:val="24"/>
        </w:rPr>
        <w:t>780</w:t>
      </w:r>
      <w:r w:rsidRPr="00594B87">
        <w:rPr>
          <w:rFonts w:ascii="Times New Roman" w:hAnsi="Times New Roman"/>
          <w:i/>
          <w:sz w:val="24"/>
          <w:szCs w:val="24"/>
        </w:rPr>
        <w:t>,00 грн</w:t>
      </w:r>
      <w:r w:rsidR="0043425A" w:rsidRPr="00594B87">
        <w:rPr>
          <w:rFonts w:ascii="Times New Roman" w:hAnsi="Times New Roman"/>
          <w:i/>
          <w:sz w:val="24"/>
          <w:szCs w:val="24"/>
        </w:rPr>
        <w:t>.</w:t>
      </w:r>
    </w:p>
    <w:p w:rsidR="000D2A69" w:rsidRPr="00594B87" w:rsidRDefault="000D2A69" w:rsidP="00B0786F">
      <w:pPr>
        <w:pStyle w:val="ab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proofErr w:type="spellStart"/>
      <w:r w:rsidRPr="00594B87">
        <w:rPr>
          <w:rFonts w:ascii="Times New Roman" w:hAnsi="Times New Roman"/>
          <w:i/>
          <w:sz w:val="24"/>
          <w:szCs w:val="24"/>
        </w:rPr>
        <w:t>Співфінансування</w:t>
      </w:r>
      <w:proofErr w:type="spellEnd"/>
      <w:r w:rsidRPr="00594B87">
        <w:rPr>
          <w:rFonts w:ascii="Times New Roman" w:hAnsi="Times New Roman"/>
          <w:i/>
          <w:sz w:val="24"/>
          <w:szCs w:val="24"/>
        </w:rPr>
        <w:t xml:space="preserve"> на </w:t>
      </w:r>
      <w:r w:rsidR="00B23F56" w:rsidRPr="00594B87">
        <w:rPr>
          <w:rFonts w:ascii="Times New Roman" w:hAnsi="Times New Roman"/>
          <w:i/>
          <w:sz w:val="24"/>
          <w:szCs w:val="24"/>
        </w:rPr>
        <w:t xml:space="preserve"> реалізацію публічного інвестиційного проекту на безперешкодний доступ до якісної освіти -</w:t>
      </w:r>
      <w:r w:rsidR="000C61C4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пр</w:t>
      </w:r>
      <w:r w:rsidR="00B23F56" w:rsidRPr="00594B87">
        <w:rPr>
          <w:rFonts w:ascii="Times New Roman" w:hAnsi="Times New Roman"/>
          <w:i/>
          <w:sz w:val="24"/>
          <w:szCs w:val="24"/>
        </w:rPr>
        <w:t>и</w:t>
      </w:r>
      <w:r w:rsidRPr="00594B87">
        <w:rPr>
          <w:rFonts w:ascii="Times New Roman" w:hAnsi="Times New Roman"/>
          <w:i/>
          <w:sz w:val="24"/>
          <w:szCs w:val="24"/>
        </w:rPr>
        <w:t xml:space="preserve">дбання шкільного автобуса </w:t>
      </w:r>
      <w:r w:rsidR="000C61C4">
        <w:rPr>
          <w:rFonts w:ascii="Times New Roman" w:hAnsi="Times New Roman"/>
          <w:i/>
          <w:sz w:val="24"/>
          <w:szCs w:val="24"/>
        </w:rPr>
        <w:t xml:space="preserve">– </w:t>
      </w:r>
      <w:r w:rsidRPr="00594B87">
        <w:rPr>
          <w:rFonts w:ascii="Times New Roman" w:hAnsi="Times New Roman"/>
          <w:i/>
          <w:sz w:val="24"/>
          <w:szCs w:val="24"/>
        </w:rPr>
        <w:t>380</w:t>
      </w:r>
      <w:r w:rsidR="000C61C4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000,00 грн</w:t>
      </w:r>
      <w:r w:rsidR="000C61C4">
        <w:rPr>
          <w:rFonts w:ascii="Times New Roman" w:hAnsi="Times New Roman"/>
          <w:i/>
          <w:sz w:val="24"/>
          <w:szCs w:val="24"/>
        </w:rPr>
        <w:t>.</w:t>
      </w:r>
    </w:p>
    <w:p w:rsidR="00CA7405" w:rsidRPr="00594B87" w:rsidRDefault="00CA7405" w:rsidP="00CA7405">
      <w:pPr>
        <w:pStyle w:val="ab"/>
        <w:rPr>
          <w:rFonts w:ascii="Times New Roman" w:hAnsi="Times New Roman"/>
          <w:i/>
          <w:sz w:val="24"/>
          <w:szCs w:val="24"/>
        </w:rPr>
      </w:pPr>
    </w:p>
    <w:p w:rsidR="00CA7405" w:rsidRPr="00594B87" w:rsidRDefault="00CA7405" w:rsidP="00CA7405">
      <w:pPr>
        <w:pStyle w:val="ab"/>
        <w:rPr>
          <w:rFonts w:ascii="Times New Roman" w:hAnsi="Times New Roman"/>
          <w:b/>
          <w:i/>
          <w:sz w:val="24"/>
          <w:szCs w:val="24"/>
        </w:rPr>
      </w:pPr>
      <w:r w:rsidRPr="00594B87">
        <w:rPr>
          <w:rFonts w:ascii="Times New Roman" w:hAnsi="Times New Roman"/>
          <w:b/>
          <w:i/>
          <w:sz w:val="24"/>
          <w:szCs w:val="24"/>
        </w:rPr>
        <w:t xml:space="preserve">                              ТПКВКМБ 3719800</w:t>
      </w:r>
      <w:r w:rsidR="000C61C4">
        <w:rPr>
          <w:rFonts w:ascii="Times New Roman" w:hAnsi="Times New Roman"/>
          <w:b/>
          <w:i/>
          <w:sz w:val="24"/>
          <w:szCs w:val="24"/>
        </w:rPr>
        <w:t xml:space="preserve"> «</w:t>
      </w:r>
      <w:r w:rsidRPr="00594B87">
        <w:rPr>
          <w:rFonts w:ascii="Times New Roman" w:hAnsi="Times New Roman"/>
          <w:b/>
          <w:i/>
          <w:sz w:val="24"/>
          <w:szCs w:val="24"/>
        </w:rPr>
        <w:t>Субвенція з місцевого бюджету державному  бюджету на виконання програм соціально-економічного розвитку регіонів</w:t>
      </w:r>
      <w:r w:rsidR="008106E9" w:rsidRPr="00594B87">
        <w:rPr>
          <w:rFonts w:ascii="Times New Roman" w:hAnsi="Times New Roman"/>
          <w:b/>
          <w:i/>
          <w:sz w:val="24"/>
          <w:szCs w:val="24"/>
        </w:rPr>
        <w:t>»</w:t>
      </w:r>
    </w:p>
    <w:p w:rsidR="00CA7405" w:rsidRPr="00594B87" w:rsidRDefault="00CA7405" w:rsidP="00CA7405">
      <w:pPr>
        <w:pStyle w:val="ab"/>
        <w:tabs>
          <w:tab w:val="left" w:pos="9554"/>
        </w:tabs>
        <w:ind w:left="357"/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 xml:space="preserve">.                                                        </w:t>
      </w: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>Загальний фонд</w:t>
      </w:r>
    </w:p>
    <w:p w:rsidR="00CA7405" w:rsidRPr="00594B87" w:rsidRDefault="00CA7405" w:rsidP="00CA7405">
      <w:pPr>
        <w:pStyle w:val="ac"/>
        <w:shd w:val="clear" w:color="auto" w:fill="FFFFFF"/>
        <w:spacing w:before="0" w:beforeAutospacing="0" w:after="120" w:afterAutospacing="0"/>
        <w:ind w:left="717"/>
        <w:jc w:val="both"/>
        <w:rPr>
          <w:bCs/>
          <w:color w:val="000000"/>
          <w:lang w:val="uk-UA"/>
        </w:rPr>
      </w:pPr>
      <w:r w:rsidRPr="00594B87">
        <w:rPr>
          <w:lang w:val="uk-UA"/>
        </w:rPr>
        <w:t xml:space="preserve">         Із сільського бюджету до бюджетів інших рівнів за звітний період було передано із </w:t>
      </w:r>
      <w:r w:rsidRPr="00594B87">
        <w:rPr>
          <w:bCs/>
          <w:color w:val="000000"/>
          <w:lang w:val="uk-UA"/>
        </w:rPr>
        <w:t>загального фонду інш</w:t>
      </w:r>
      <w:r w:rsidR="009D6AF9" w:rsidRPr="00594B87">
        <w:rPr>
          <w:bCs/>
          <w:color w:val="000000"/>
          <w:lang w:val="uk-UA"/>
        </w:rPr>
        <w:t>о</w:t>
      </w:r>
      <w:r w:rsidR="00CA65E0">
        <w:rPr>
          <w:bCs/>
          <w:color w:val="000000"/>
          <w:lang w:val="uk-UA"/>
        </w:rPr>
        <w:t>ї субвенції на  суму 4 947 625,91</w:t>
      </w:r>
      <w:r w:rsidR="008106E9" w:rsidRPr="00594B87">
        <w:rPr>
          <w:bCs/>
          <w:color w:val="000000"/>
          <w:lang w:val="uk-UA"/>
        </w:rPr>
        <w:t xml:space="preserve"> грн.</w:t>
      </w:r>
      <w:r w:rsidR="00B0786F" w:rsidRPr="00594B87">
        <w:rPr>
          <w:bCs/>
          <w:color w:val="000000"/>
          <w:lang w:val="uk-UA"/>
        </w:rPr>
        <w:t xml:space="preserve"> (загальний фонд</w:t>
      </w:r>
      <w:r w:rsidR="0043425A" w:rsidRPr="00594B87">
        <w:rPr>
          <w:bCs/>
          <w:color w:val="000000"/>
          <w:lang w:val="uk-UA"/>
        </w:rPr>
        <w:t xml:space="preserve"> – </w:t>
      </w:r>
      <w:r w:rsidR="00CA65E0">
        <w:rPr>
          <w:bCs/>
          <w:color w:val="000000"/>
          <w:lang w:val="uk-UA"/>
        </w:rPr>
        <w:t>3 737 543,13</w:t>
      </w:r>
      <w:r w:rsidR="0043425A" w:rsidRPr="00594B87">
        <w:rPr>
          <w:bCs/>
          <w:color w:val="000000"/>
          <w:lang w:val="uk-UA"/>
        </w:rPr>
        <w:t xml:space="preserve"> </w:t>
      </w:r>
      <w:r w:rsidR="00B0786F" w:rsidRPr="00594B87">
        <w:rPr>
          <w:bCs/>
          <w:color w:val="000000"/>
          <w:lang w:val="uk-UA"/>
        </w:rPr>
        <w:t>грн</w:t>
      </w:r>
      <w:r w:rsidR="000C61C4">
        <w:rPr>
          <w:bCs/>
          <w:color w:val="000000"/>
          <w:lang w:val="uk-UA"/>
        </w:rPr>
        <w:t>.</w:t>
      </w:r>
      <w:r w:rsidR="00120330" w:rsidRPr="00594B87">
        <w:rPr>
          <w:bCs/>
          <w:color w:val="000000"/>
          <w:lang w:val="uk-UA"/>
        </w:rPr>
        <w:t xml:space="preserve"> та спеціальний </w:t>
      </w:r>
      <w:r w:rsidR="000C61C4">
        <w:rPr>
          <w:bCs/>
          <w:color w:val="000000"/>
          <w:lang w:val="uk-UA"/>
        </w:rPr>
        <w:t xml:space="preserve">фонд – </w:t>
      </w:r>
      <w:r w:rsidR="00CA65E0">
        <w:rPr>
          <w:bCs/>
          <w:color w:val="000000"/>
          <w:lang w:val="uk-UA"/>
        </w:rPr>
        <w:t>1210082,78</w:t>
      </w:r>
      <w:r w:rsidR="000C61C4">
        <w:rPr>
          <w:bCs/>
          <w:color w:val="000000"/>
          <w:lang w:val="uk-UA"/>
        </w:rPr>
        <w:t xml:space="preserve"> </w:t>
      </w:r>
      <w:r w:rsidR="00120330" w:rsidRPr="00594B87">
        <w:rPr>
          <w:bCs/>
          <w:color w:val="000000"/>
          <w:lang w:val="uk-UA"/>
        </w:rPr>
        <w:t>грн</w:t>
      </w:r>
      <w:r w:rsidR="0043425A" w:rsidRPr="00594B87">
        <w:rPr>
          <w:bCs/>
          <w:color w:val="000000"/>
          <w:lang w:val="uk-UA"/>
        </w:rPr>
        <w:t>.</w:t>
      </w:r>
      <w:r w:rsidR="00B0786F" w:rsidRPr="00594B87">
        <w:rPr>
          <w:bCs/>
          <w:color w:val="000000"/>
          <w:lang w:val="uk-UA"/>
        </w:rPr>
        <w:t>)</w:t>
      </w:r>
      <w:r w:rsidR="008106E9" w:rsidRPr="00594B87">
        <w:rPr>
          <w:bCs/>
          <w:color w:val="000000"/>
          <w:lang w:val="uk-UA"/>
        </w:rPr>
        <w:t>, а саме:</w:t>
      </w:r>
    </w:p>
    <w:p w:rsidR="008106E9" w:rsidRPr="00594B87" w:rsidRDefault="008106E9" w:rsidP="008106E9">
      <w:pPr>
        <w:pStyle w:val="210"/>
        <w:numPr>
          <w:ilvl w:val="0"/>
          <w:numId w:val="7"/>
        </w:numPr>
        <w:shd w:val="clear" w:color="auto" w:fill="auto"/>
        <w:spacing w:before="0"/>
        <w:ind w:left="709" w:right="140"/>
      </w:pPr>
      <w:r w:rsidRPr="00594B87">
        <w:t>Трансферти органам державног</w:t>
      </w:r>
      <w:r w:rsidR="006C1B3D" w:rsidRPr="00594B87">
        <w:t xml:space="preserve">о </w:t>
      </w:r>
      <w:r w:rsidR="00B472C4" w:rsidRPr="00594B87">
        <w:t>упра</w:t>
      </w:r>
      <w:r w:rsidR="00847A27">
        <w:t>вління інших рівнів –  3 737 543,13</w:t>
      </w:r>
      <w:r w:rsidRPr="00594B87">
        <w:t xml:space="preserve"> грн., в тому числі:</w:t>
      </w:r>
    </w:p>
    <w:p w:rsidR="00AD0703" w:rsidRPr="00594B87" w:rsidRDefault="001768B0" w:rsidP="001768B0">
      <w:pPr>
        <w:pStyle w:val="ab"/>
        <w:ind w:left="717"/>
        <w:rPr>
          <w:rFonts w:ascii="Times New Roman" w:hAnsi="Times New Roman"/>
          <w:i/>
          <w:sz w:val="24"/>
          <w:szCs w:val="24"/>
        </w:rPr>
      </w:pP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Субвенція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з МБ ДБ на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виконання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програми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«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Поліцейський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офіцер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громади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у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Першотравневській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сільській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 xml:space="preserve"> ТГ на 2024-2026 </w:t>
      </w:r>
      <w:proofErr w:type="spellStart"/>
      <w:r w:rsidRPr="00594B87">
        <w:rPr>
          <w:rFonts w:ascii="Times New Roman" w:hAnsi="Times New Roman"/>
          <w:i/>
          <w:sz w:val="24"/>
          <w:szCs w:val="24"/>
          <w:lang w:val="ru-RU"/>
        </w:rPr>
        <w:t>рр</w:t>
      </w:r>
      <w:proofErr w:type="spellEnd"/>
      <w:r w:rsidRPr="00594B87">
        <w:rPr>
          <w:rFonts w:ascii="Times New Roman" w:hAnsi="Times New Roman"/>
          <w:i/>
          <w:sz w:val="24"/>
          <w:szCs w:val="24"/>
          <w:lang w:val="ru-RU"/>
        </w:rPr>
        <w:t>»</w:t>
      </w:r>
      <w:r w:rsidRPr="00594B87">
        <w:rPr>
          <w:rFonts w:ascii="Times New Roman" w:hAnsi="Times New Roman"/>
          <w:i/>
          <w:sz w:val="24"/>
          <w:szCs w:val="24"/>
        </w:rPr>
        <w:t xml:space="preserve"> -</w:t>
      </w:r>
      <w:r w:rsidR="000C61C4">
        <w:rPr>
          <w:rFonts w:ascii="Times New Roman" w:hAnsi="Times New Roman"/>
          <w:i/>
          <w:sz w:val="24"/>
          <w:szCs w:val="24"/>
        </w:rPr>
        <w:t xml:space="preserve"> </w:t>
      </w:r>
      <w:r w:rsidR="00784E4F">
        <w:rPr>
          <w:rFonts w:ascii="Times New Roman" w:hAnsi="Times New Roman"/>
          <w:i/>
          <w:sz w:val="24"/>
          <w:szCs w:val="24"/>
        </w:rPr>
        <w:t>403</w:t>
      </w:r>
      <w:r w:rsidR="0043425A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5</w:t>
      </w:r>
      <w:r w:rsidR="00784E4F">
        <w:rPr>
          <w:rFonts w:ascii="Times New Roman" w:hAnsi="Times New Roman"/>
          <w:i/>
          <w:sz w:val="24"/>
          <w:szCs w:val="24"/>
        </w:rPr>
        <w:t>00</w:t>
      </w:r>
      <w:r w:rsidRPr="00594B87">
        <w:rPr>
          <w:rFonts w:ascii="Times New Roman" w:hAnsi="Times New Roman"/>
          <w:i/>
          <w:sz w:val="24"/>
          <w:szCs w:val="24"/>
        </w:rPr>
        <w:t>,00</w:t>
      </w:r>
      <w:r w:rsidR="0043425A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AD0703" w:rsidRPr="00594B87">
        <w:rPr>
          <w:rFonts w:ascii="Times New Roman" w:hAnsi="Times New Roman"/>
          <w:i/>
          <w:sz w:val="24"/>
          <w:szCs w:val="24"/>
          <w:lang w:val="ru-RU"/>
        </w:rPr>
        <w:t>грн;</w:t>
      </w:r>
    </w:p>
    <w:p w:rsidR="00AD0703" w:rsidRPr="00594B87" w:rsidRDefault="00AD0703" w:rsidP="006B3846">
      <w:pPr>
        <w:pStyle w:val="ab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Субвенція з  МБ  державному   бюджету  на виконання програми</w:t>
      </w:r>
      <w:r w:rsidR="0043425A" w:rsidRPr="00594B87">
        <w:rPr>
          <w:rFonts w:ascii="Times New Roman" w:hAnsi="Times New Roman"/>
          <w:i/>
          <w:sz w:val="24"/>
          <w:szCs w:val="24"/>
        </w:rPr>
        <w:t xml:space="preserve"> «</w:t>
      </w:r>
      <w:r w:rsidRPr="00594B87">
        <w:rPr>
          <w:rFonts w:ascii="Times New Roman" w:hAnsi="Times New Roman"/>
          <w:i/>
          <w:sz w:val="24"/>
          <w:szCs w:val="24"/>
        </w:rPr>
        <w:t>Профілактика правопорушень  на території населених п</w:t>
      </w:r>
      <w:r w:rsidR="001768B0" w:rsidRPr="00594B87">
        <w:rPr>
          <w:rFonts w:ascii="Times New Roman" w:hAnsi="Times New Roman"/>
          <w:i/>
          <w:sz w:val="24"/>
          <w:szCs w:val="24"/>
        </w:rPr>
        <w:t>унктів Першотравневської ОТГ»</w:t>
      </w:r>
      <w:r w:rsidR="0043425A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1768B0" w:rsidRPr="00594B87">
        <w:rPr>
          <w:rFonts w:ascii="Times New Roman" w:hAnsi="Times New Roman"/>
          <w:i/>
          <w:sz w:val="24"/>
          <w:szCs w:val="24"/>
        </w:rPr>
        <w:t>-</w:t>
      </w:r>
      <w:r w:rsidR="0043425A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784E4F">
        <w:rPr>
          <w:rFonts w:ascii="Times New Roman" w:hAnsi="Times New Roman"/>
          <w:i/>
          <w:sz w:val="24"/>
          <w:szCs w:val="24"/>
        </w:rPr>
        <w:t>234</w:t>
      </w:r>
      <w:r w:rsidRPr="00594B87">
        <w:rPr>
          <w:rFonts w:ascii="Times New Roman" w:hAnsi="Times New Roman"/>
          <w:i/>
          <w:sz w:val="24"/>
          <w:szCs w:val="24"/>
        </w:rPr>
        <w:t> 000,00</w:t>
      </w:r>
      <w:r w:rsidR="0043425A" w:rsidRPr="00594B87">
        <w:rPr>
          <w:rFonts w:ascii="Times New Roman" w:hAnsi="Times New Roman"/>
          <w:i/>
          <w:sz w:val="24"/>
          <w:szCs w:val="24"/>
        </w:rPr>
        <w:t xml:space="preserve"> г</w:t>
      </w:r>
      <w:r w:rsidRPr="00594B87">
        <w:rPr>
          <w:rFonts w:ascii="Times New Roman" w:hAnsi="Times New Roman"/>
          <w:i/>
          <w:sz w:val="24"/>
          <w:szCs w:val="24"/>
        </w:rPr>
        <w:t>рн</w:t>
      </w:r>
      <w:r w:rsidR="0043425A" w:rsidRPr="00594B87">
        <w:rPr>
          <w:rFonts w:ascii="Times New Roman" w:hAnsi="Times New Roman"/>
          <w:i/>
          <w:sz w:val="24"/>
          <w:szCs w:val="24"/>
        </w:rPr>
        <w:t>.</w:t>
      </w:r>
    </w:p>
    <w:p w:rsidR="00B0786F" w:rsidRPr="00594B87" w:rsidRDefault="00B0786F" w:rsidP="006B3846">
      <w:pPr>
        <w:pStyle w:val="ab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lastRenderedPageBreak/>
        <w:t>Субвенція з МБ до ДБ</w:t>
      </w:r>
      <w:r w:rsidR="00543798" w:rsidRPr="00594B87">
        <w:rPr>
          <w:rFonts w:ascii="Times New Roman" w:hAnsi="Times New Roman"/>
          <w:i/>
          <w:sz w:val="24"/>
          <w:szCs w:val="24"/>
        </w:rPr>
        <w:t xml:space="preserve"> на виконання «Програми ресурсного забезпечення  функціонування органів виконавчої влади на 2023-2025 роки»</w:t>
      </w:r>
      <w:r w:rsidR="0043425A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543798" w:rsidRPr="00594B87">
        <w:rPr>
          <w:rFonts w:ascii="Times New Roman" w:hAnsi="Times New Roman"/>
          <w:i/>
          <w:sz w:val="24"/>
          <w:szCs w:val="24"/>
        </w:rPr>
        <w:t>-</w:t>
      </w:r>
      <w:r w:rsidR="0043425A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847A27">
        <w:rPr>
          <w:rFonts w:ascii="Times New Roman" w:hAnsi="Times New Roman"/>
          <w:i/>
          <w:sz w:val="24"/>
          <w:szCs w:val="24"/>
        </w:rPr>
        <w:t>479047,80</w:t>
      </w:r>
      <w:r w:rsidR="00543798" w:rsidRPr="00594B87">
        <w:rPr>
          <w:rFonts w:ascii="Times New Roman" w:hAnsi="Times New Roman"/>
          <w:i/>
          <w:sz w:val="24"/>
          <w:szCs w:val="24"/>
        </w:rPr>
        <w:t>грн</w:t>
      </w:r>
      <w:r w:rsidR="0043425A" w:rsidRPr="00594B87">
        <w:rPr>
          <w:rFonts w:ascii="Times New Roman" w:hAnsi="Times New Roman"/>
          <w:i/>
          <w:sz w:val="24"/>
          <w:szCs w:val="24"/>
        </w:rPr>
        <w:t>.</w:t>
      </w:r>
    </w:p>
    <w:p w:rsidR="00B23F56" w:rsidRPr="00594B87" w:rsidRDefault="00543798" w:rsidP="00B23F56">
      <w:pPr>
        <w:pStyle w:val="ab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594B87">
        <w:rPr>
          <w:rFonts w:ascii="Times New Roman" w:hAnsi="Times New Roman"/>
          <w:i/>
          <w:sz w:val="24"/>
          <w:szCs w:val="24"/>
        </w:rPr>
        <w:t>Субвенція  з МБ до ДБ  на виконання «Програми захисту населення та територій  від надзвичайних ситуацій на території Першотравневської СТГ»</w:t>
      </w:r>
      <w:r w:rsidR="002D286B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-</w:t>
      </w:r>
      <w:r w:rsidR="00784E4F">
        <w:rPr>
          <w:rFonts w:ascii="Times New Roman" w:hAnsi="Times New Roman"/>
          <w:i/>
          <w:sz w:val="24"/>
          <w:szCs w:val="24"/>
        </w:rPr>
        <w:t xml:space="preserve"> </w:t>
      </w:r>
      <w:r w:rsidRPr="00594B87">
        <w:rPr>
          <w:rFonts w:ascii="Times New Roman" w:hAnsi="Times New Roman"/>
          <w:i/>
          <w:sz w:val="24"/>
          <w:szCs w:val="24"/>
        </w:rPr>
        <w:t>100 000,00</w:t>
      </w:r>
      <w:r w:rsidR="00784E4F">
        <w:rPr>
          <w:rFonts w:ascii="Times New Roman" w:hAnsi="Times New Roman"/>
          <w:i/>
          <w:sz w:val="24"/>
          <w:szCs w:val="24"/>
        </w:rPr>
        <w:t xml:space="preserve"> грн.</w:t>
      </w:r>
      <w:r w:rsidR="002D286B" w:rsidRPr="00594B87">
        <w:rPr>
          <w:rFonts w:ascii="Times New Roman" w:hAnsi="Times New Roman"/>
          <w:i/>
          <w:sz w:val="24"/>
          <w:szCs w:val="24"/>
        </w:rPr>
        <w:t xml:space="preserve"> </w:t>
      </w:r>
      <w:r w:rsidR="00B23F56" w:rsidRPr="00594B87">
        <w:rPr>
          <w:rFonts w:ascii="Times New Roman" w:hAnsi="Times New Roman"/>
          <w:i/>
          <w:sz w:val="24"/>
          <w:szCs w:val="24"/>
        </w:rPr>
        <w:t xml:space="preserve"> </w:t>
      </w:r>
    </w:p>
    <w:p w:rsidR="002B0AB8" w:rsidRDefault="00B472C4" w:rsidP="002B0AB8">
      <w:pPr>
        <w:pStyle w:val="ab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B04189">
        <w:rPr>
          <w:rFonts w:ascii="Times New Roman" w:hAnsi="Times New Roman"/>
          <w:i/>
          <w:sz w:val="24"/>
          <w:szCs w:val="24"/>
        </w:rPr>
        <w:t xml:space="preserve">Субвенція  з МБ на виконання «Програми підтримки Збройних Сил України </w:t>
      </w:r>
      <w:r w:rsidR="00B04189" w:rsidRPr="00B04189">
        <w:rPr>
          <w:rFonts w:ascii="Times New Roman" w:hAnsi="Times New Roman"/>
          <w:i/>
          <w:sz w:val="24"/>
          <w:szCs w:val="24"/>
        </w:rPr>
        <w:t>–</w:t>
      </w:r>
      <w:r w:rsidR="0057730C" w:rsidRPr="00B04189">
        <w:rPr>
          <w:rFonts w:ascii="Times New Roman" w:hAnsi="Times New Roman"/>
          <w:i/>
          <w:sz w:val="24"/>
          <w:szCs w:val="24"/>
        </w:rPr>
        <w:t xml:space="preserve"> </w:t>
      </w:r>
      <w:r w:rsidR="00B04189" w:rsidRPr="00B04189">
        <w:rPr>
          <w:rFonts w:ascii="Times New Roman" w:hAnsi="Times New Roman"/>
          <w:i/>
          <w:sz w:val="24"/>
          <w:szCs w:val="24"/>
        </w:rPr>
        <w:t>2 2</w:t>
      </w:r>
      <w:r w:rsidRPr="00B04189">
        <w:rPr>
          <w:rFonts w:ascii="Times New Roman" w:hAnsi="Times New Roman"/>
          <w:i/>
          <w:sz w:val="24"/>
          <w:szCs w:val="24"/>
        </w:rPr>
        <w:t>00 000,00</w:t>
      </w:r>
      <w:r w:rsidR="002B0AB8" w:rsidRPr="00B04189">
        <w:rPr>
          <w:rFonts w:ascii="Times New Roman" w:hAnsi="Times New Roman"/>
          <w:i/>
          <w:sz w:val="24"/>
          <w:szCs w:val="24"/>
        </w:rPr>
        <w:t xml:space="preserve"> </w:t>
      </w:r>
      <w:r w:rsidRPr="00B04189">
        <w:rPr>
          <w:rFonts w:ascii="Times New Roman" w:hAnsi="Times New Roman"/>
          <w:i/>
          <w:sz w:val="24"/>
          <w:szCs w:val="24"/>
        </w:rPr>
        <w:t>грн</w:t>
      </w:r>
      <w:r w:rsidR="002B0AB8" w:rsidRPr="00B04189">
        <w:rPr>
          <w:rFonts w:ascii="Times New Roman" w:hAnsi="Times New Roman"/>
          <w:i/>
          <w:sz w:val="24"/>
          <w:szCs w:val="24"/>
        </w:rPr>
        <w:t>.</w:t>
      </w:r>
    </w:p>
    <w:p w:rsidR="00B04189" w:rsidRDefault="00B04189" w:rsidP="002B0AB8">
      <w:pPr>
        <w:pStyle w:val="ab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Субвенція на виконання «Програми фінансової підтримки Головного Управління Державної податкової служби  України в Дніпро</w:t>
      </w:r>
      <w:r w:rsidR="00847A27">
        <w:rPr>
          <w:rFonts w:ascii="Times New Roman" w:hAnsi="Times New Roman"/>
          <w:i/>
          <w:sz w:val="24"/>
          <w:szCs w:val="24"/>
        </w:rPr>
        <w:t>петровській області» -149600,03</w:t>
      </w:r>
      <w:r>
        <w:rPr>
          <w:rFonts w:ascii="Times New Roman" w:hAnsi="Times New Roman"/>
          <w:i/>
          <w:sz w:val="24"/>
          <w:szCs w:val="24"/>
        </w:rPr>
        <w:t>грн.</w:t>
      </w:r>
    </w:p>
    <w:p w:rsidR="00847A27" w:rsidRPr="00B04189" w:rsidRDefault="00847A27" w:rsidP="002B0AB8">
      <w:pPr>
        <w:pStyle w:val="ab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Субвенція на покращення надання якісних </w:t>
      </w:r>
      <w:proofErr w:type="spellStart"/>
      <w:r>
        <w:rPr>
          <w:rFonts w:ascii="Times New Roman" w:hAnsi="Times New Roman"/>
          <w:i/>
          <w:sz w:val="24"/>
          <w:szCs w:val="24"/>
        </w:rPr>
        <w:t>адмінпослуг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сервісними </w:t>
      </w:r>
      <w:r w:rsidR="00514B35">
        <w:rPr>
          <w:rFonts w:ascii="Times New Roman" w:hAnsi="Times New Roman"/>
          <w:i/>
          <w:sz w:val="24"/>
          <w:szCs w:val="24"/>
        </w:rPr>
        <w:t>центрами  РГС  ГЦС МВС</w:t>
      </w:r>
      <w:r w:rsidR="00514B35" w:rsidRPr="00DD2B30">
        <w:rPr>
          <w:rFonts w:ascii="Times New Roman" w:hAnsi="Times New Roman"/>
          <w:i/>
          <w:sz w:val="24"/>
          <w:szCs w:val="24"/>
        </w:rPr>
        <w:t>-1</w:t>
      </w:r>
      <w:r w:rsidR="00A474C2">
        <w:rPr>
          <w:rFonts w:ascii="Times New Roman" w:hAnsi="Times New Roman"/>
          <w:i/>
          <w:sz w:val="24"/>
          <w:szCs w:val="24"/>
        </w:rPr>
        <w:t>52647,00</w:t>
      </w:r>
      <w:r w:rsidRPr="00DD2B30">
        <w:rPr>
          <w:rFonts w:ascii="Times New Roman" w:hAnsi="Times New Roman"/>
          <w:i/>
          <w:sz w:val="24"/>
          <w:szCs w:val="24"/>
        </w:rPr>
        <w:t xml:space="preserve"> грн</w:t>
      </w:r>
      <w:r w:rsidR="00DD2B30">
        <w:rPr>
          <w:rFonts w:ascii="Times New Roman" w:hAnsi="Times New Roman"/>
          <w:i/>
          <w:sz w:val="24"/>
          <w:szCs w:val="24"/>
        </w:rPr>
        <w:t>.</w:t>
      </w:r>
    </w:p>
    <w:p w:rsidR="00B23F56" w:rsidRPr="00594B87" w:rsidRDefault="00B23F56" w:rsidP="00B23F56">
      <w:pPr>
        <w:pStyle w:val="ab"/>
        <w:ind w:left="71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94B87">
        <w:rPr>
          <w:rFonts w:ascii="Times New Roman" w:hAnsi="Times New Roman"/>
          <w:b/>
          <w:i/>
          <w:sz w:val="24"/>
          <w:szCs w:val="24"/>
          <w:u w:val="single"/>
        </w:rPr>
        <w:t>7 фонд Бюджет розвитку</w:t>
      </w:r>
      <w:r w:rsidR="009214A4">
        <w:rPr>
          <w:rFonts w:ascii="Times New Roman" w:hAnsi="Times New Roman"/>
          <w:b/>
          <w:i/>
          <w:sz w:val="24"/>
          <w:szCs w:val="24"/>
          <w:u w:val="single"/>
        </w:rPr>
        <w:t xml:space="preserve">  на суму </w:t>
      </w:r>
      <w:r w:rsidR="009214A4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1 210 082,78</w:t>
      </w:r>
      <w:r w:rsidR="002B0AB8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472C4" w:rsidRPr="00594B87">
        <w:rPr>
          <w:rFonts w:ascii="Times New Roman" w:hAnsi="Times New Roman"/>
          <w:b/>
          <w:i/>
          <w:sz w:val="24"/>
          <w:szCs w:val="24"/>
          <w:u w:val="single"/>
        </w:rPr>
        <w:t>грн</w:t>
      </w:r>
      <w:r w:rsidR="002B0AB8"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p w:rsidR="00B23F56" w:rsidRPr="00594B87" w:rsidRDefault="00B23F56" w:rsidP="00B23F56">
      <w:pPr>
        <w:pStyle w:val="ab"/>
        <w:numPr>
          <w:ilvl w:val="0"/>
          <w:numId w:val="8"/>
        </w:numPr>
        <w:tabs>
          <w:tab w:val="left" w:pos="1728"/>
        </w:tabs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Субвенція з місцевого бюджету на виконання програми «Профілактика правопорушень </w:t>
      </w:r>
      <w:r w:rsidR="003816D8" w:rsidRPr="00594B87">
        <w:rPr>
          <w:rFonts w:ascii="Times New Roman" w:hAnsi="Times New Roman"/>
          <w:sz w:val="24"/>
          <w:szCs w:val="24"/>
        </w:rPr>
        <w:t xml:space="preserve"> на території </w:t>
      </w:r>
      <w:r w:rsidR="002B0AB8">
        <w:rPr>
          <w:rFonts w:ascii="Times New Roman" w:hAnsi="Times New Roman"/>
          <w:sz w:val="24"/>
          <w:szCs w:val="24"/>
        </w:rPr>
        <w:t xml:space="preserve"> Першотравневськ</w:t>
      </w:r>
      <w:r w:rsidR="003816D8" w:rsidRPr="00594B87">
        <w:rPr>
          <w:rFonts w:ascii="Times New Roman" w:hAnsi="Times New Roman"/>
          <w:sz w:val="24"/>
          <w:szCs w:val="24"/>
        </w:rPr>
        <w:t>ої територіальної громади на 2025 р</w:t>
      </w:r>
      <w:r w:rsidR="002B0AB8">
        <w:rPr>
          <w:rFonts w:ascii="Times New Roman" w:hAnsi="Times New Roman"/>
          <w:sz w:val="24"/>
          <w:szCs w:val="24"/>
        </w:rPr>
        <w:t xml:space="preserve">.» </w:t>
      </w:r>
      <w:r w:rsidR="002B0AB8" w:rsidRPr="00EB270D">
        <w:rPr>
          <w:rFonts w:ascii="Times New Roman" w:hAnsi="Times New Roman"/>
          <w:sz w:val="24"/>
          <w:szCs w:val="24"/>
        </w:rPr>
        <w:t xml:space="preserve">- </w:t>
      </w:r>
      <w:r w:rsidR="00EB270D">
        <w:rPr>
          <w:rFonts w:ascii="Times New Roman" w:hAnsi="Times New Roman"/>
          <w:sz w:val="24"/>
          <w:szCs w:val="24"/>
        </w:rPr>
        <w:t>4</w:t>
      </w:r>
      <w:r w:rsidR="00EB270D" w:rsidRPr="00EB270D">
        <w:rPr>
          <w:rFonts w:ascii="Times New Roman" w:hAnsi="Times New Roman"/>
          <w:sz w:val="24"/>
          <w:szCs w:val="24"/>
        </w:rPr>
        <w:t>09</w:t>
      </w:r>
      <w:r w:rsidR="00EB270D">
        <w:rPr>
          <w:rFonts w:ascii="Times New Roman" w:hAnsi="Times New Roman"/>
          <w:sz w:val="24"/>
          <w:szCs w:val="24"/>
        </w:rPr>
        <w:t> 342,80</w:t>
      </w:r>
      <w:r w:rsidR="002B0AB8">
        <w:rPr>
          <w:rFonts w:ascii="Times New Roman" w:hAnsi="Times New Roman"/>
          <w:sz w:val="24"/>
          <w:szCs w:val="24"/>
        </w:rPr>
        <w:t xml:space="preserve"> </w:t>
      </w:r>
      <w:r w:rsidR="003816D8" w:rsidRPr="00594B87">
        <w:rPr>
          <w:rFonts w:ascii="Times New Roman" w:hAnsi="Times New Roman"/>
          <w:sz w:val="24"/>
          <w:szCs w:val="24"/>
        </w:rPr>
        <w:t>грн.</w:t>
      </w:r>
    </w:p>
    <w:p w:rsidR="003816D8" w:rsidRDefault="003816D8" w:rsidP="00B23F56">
      <w:pPr>
        <w:pStyle w:val="ab"/>
        <w:numPr>
          <w:ilvl w:val="0"/>
          <w:numId w:val="8"/>
        </w:numPr>
        <w:tabs>
          <w:tab w:val="left" w:pos="1728"/>
        </w:tabs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Субвенція з МБ до ДБ  на виконання програми «Поліцейський </w:t>
      </w:r>
      <w:r w:rsidR="00B472C4" w:rsidRPr="00594B87">
        <w:rPr>
          <w:rFonts w:ascii="Times New Roman" w:hAnsi="Times New Roman"/>
          <w:sz w:val="24"/>
          <w:szCs w:val="24"/>
        </w:rPr>
        <w:t xml:space="preserve">офіцер громади у </w:t>
      </w:r>
      <w:proofErr w:type="spellStart"/>
      <w:r w:rsidR="002B0AB8">
        <w:rPr>
          <w:rFonts w:ascii="Times New Roman" w:hAnsi="Times New Roman"/>
          <w:sz w:val="24"/>
          <w:szCs w:val="24"/>
        </w:rPr>
        <w:t>Першотравн</w:t>
      </w:r>
      <w:r w:rsidR="00B472C4" w:rsidRPr="00594B87">
        <w:rPr>
          <w:rFonts w:ascii="Times New Roman" w:hAnsi="Times New Roman"/>
          <w:sz w:val="24"/>
          <w:szCs w:val="24"/>
        </w:rPr>
        <w:t>евській</w:t>
      </w:r>
      <w:proofErr w:type="spellEnd"/>
      <w:r w:rsidR="00B472C4" w:rsidRPr="00594B87">
        <w:rPr>
          <w:rFonts w:ascii="Times New Roman" w:hAnsi="Times New Roman"/>
          <w:sz w:val="24"/>
          <w:szCs w:val="24"/>
        </w:rPr>
        <w:t xml:space="preserve"> ТГ</w:t>
      </w:r>
      <w:r w:rsidR="00B472C4" w:rsidRPr="00A73F78">
        <w:rPr>
          <w:rFonts w:ascii="Times New Roman" w:hAnsi="Times New Roman"/>
          <w:sz w:val="24"/>
          <w:szCs w:val="24"/>
        </w:rPr>
        <w:t>»</w:t>
      </w:r>
      <w:r w:rsidR="002B0AB8" w:rsidRPr="00A73F78">
        <w:rPr>
          <w:rFonts w:ascii="Times New Roman" w:hAnsi="Times New Roman"/>
          <w:sz w:val="24"/>
          <w:szCs w:val="24"/>
        </w:rPr>
        <w:t xml:space="preserve"> </w:t>
      </w:r>
      <w:r w:rsidR="00B472C4" w:rsidRPr="00A73F78">
        <w:rPr>
          <w:rFonts w:ascii="Times New Roman" w:hAnsi="Times New Roman"/>
          <w:sz w:val="24"/>
          <w:szCs w:val="24"/>
        </w:rPr>
        <w:t>-</w:t>
      </w:r>
      <w:r w:rsidR="009214A4" w:rsidRPr="00A73F78">
        <w:rPr>
          <w:rFonts w:ascii="Times New Roman" w:hAnsi="Times New Roman"/>
          <w:sz w:val="24"/>
          <w:szCs w:val="24"/>
        </w:rPr>
        <w:t> 1</w:t>
      </w:r>
      <w:r w:rsidR="00EB270D" w:rsidRPr="00A73F78">
        <w:rPr>
          <w:rFonts w:ascii="Times New Roman" w:hAnsi="Times New Roman"/>
          <w:sz w:val="24"/>
          <w:szCs w:val="24"/>
        </w:rPr>
        <w:t>54 800</w:t>
      </w:r>
      <w:r w:rsidR="00EB270D">
        <w:rPr>
          <w:rFonts w:ascii="Times New Roman" w:hAnsi="Times New Roman"/>
          <w:sz w:val="24"/>
          <w:szCs w:val="24"/>
        </w:rPr>
        <w:t>,00</w:t>
      </w:r>
      <w:r w:rsidR="002B0AB8">
        <w:rPr>
          <w:rFonts w:ascii="Times New Roman" w:hAnsi="Times New Roman"/>
          <w:sz w:val="24"/>
          <w:szCs w:val="24"/>
        </w:rPr>
        <w:t xml:space="preserve"> </w:t>
      </w:r>
      <w:r w:rsidR="00C93595" w:rsidRPr="00594B87">
        <w:rPr>
          <w:rFonts w:ascii="Times New Roman" w:hAnsi="Times New Roman"/>
          <w:sz w:val="24"/>
          <w:szCs w:val="24"/>
        </w:rPr>
        <w:t>грн</w:t>
      </w:r>
      <w:r w:rsidR="002B0AB8">
        <w:rPr>
          <w:rFonts w:ascii="Times New Roman" w:hAnsi="Times New Roman"/>
          <w:sz w:val="24"/>
          <w:szCs w:val="24"/>
        </w:rPr>
        <w:t>.</w:t>
      </w:r>
    </w:p>
    <w:p w:rsidR="00A73F78" w:rsidRDefault="00A73F78" w:rsidP="00B23F56">
      <w:pPr>
        <w:pStyle w:val="ab"/>
        <w:numPr>
          <w:ilvl w:val="0"/>
          <w:numId w:val="8"/>
        </w:numPr>
        <w:tabs>
          <w:tab w:val="left" w:pos="1728"/>
        </w:tabs>
        <w:rPr>
          <w:rFonts w:ascii="Times New Roman" w:hAnsi="Times New Roman"/>
          <w:sz w:val="24"/>
          <w:szCs w:val="24"/>
        </w:rPr>
      </w:pPr>
      <w:r w:rsidRPr="00A73F78">
        <w:rPr>
          <w:rFonts w:ascii="Times New Roman" w:hAnsi="Times New Roman"/>
          <w:sz w:val="24"/>
          <w:szCs w:val="24"/>
        </w:rPr>
        <w:t>Управлінню Служби безпеки України у Дніпропетровської області на придбання автомобіля спеціалізованого призначення в рамках виконання Програми «Сприяння Нікопольському міжрайонному відділу Управління Служби безпеки України у Дніпропетровської області на 2021-2025 роки»</w:t>
      </w:r>
      <w:r>
        <w:rPr>
          <w:rFonts w:ascii="Times New Roman" w:hAnsi="Times New Roman"/>
          <w:sz w:val="24"/>
          <w:szCs w:val="24"/>
        </w:rPr>
        <w:t xml:space="preserve"> - 500 000,00 грн.</w:t>
      </w:r>
      <w:r w:rsidR="00EB431C">
        <w:rPr>
          <w:rFonts w:ascii="Times New Roman" w:hAnsi="Times New Roman"/>
          <w:sz w:val="24"/>
          <w:szCs w:val="24"/>
        </w:rPr>
        <w:t>;</w:t>
      </w:r>
    </w:p>
    <w:p w:rsidR="00EB431C" w:rsidRPr="00594B87" w:rsidRDefault="00EB431C" w:rsidP="00B23F56">
      <w:pPr>
        <w:pStyle w:val="ab"/>
        <w:numPr>
          <w:ilvl w:val="0"/>
          <w:numId w:val="8"/>
        </w:numPr>
        <w:tabs>
          <w:tab w:val="left" w:pos="1728"/>
        </w:tabs>
        <w:rPr>
          <w:rFonts w:ascii="Times New Roman" w:hAnsi="Times New Roman"/>
          <w:sz w:val="24"/>
          <w:szCs w:val="24"/>
        </w:rPr>
      </w:pPr>
      <w:r w:rsidRPr="00EB431C">
        <w:rPr>
          <w:rFonts w:ascii="Times New Roman" w:hAnsi="Times New Roman"/>
          <w:sz w:val="24"/>
          <w:szCs w:val="24"/>
        </w:rPr>
        <w:t>Головному сервісному центру МВС в особі регіонального сервісного центру ГСЦ МВС у Дніпропетровській та Запорізькій областях (філія ГСЦ МВС) (для ТСЦ МВС №1245) на придбання матеріально-технічного оснащення</w:t>
      </w:r>
      <w:r>
        <w:rPr>
          <w:rFonts w:ascii="Times New Roman" w:hAnsi="Times New Roman"/>
          <w:sz w:val="24"/>
          <w:szCs w:val="24"/>
        </w:rPr>
        <w:t xml:space="preserve"> – 145 939,98 грн.</w:t>
      </w:r>
    </w:p>
    <w:p w:rsidR="00B23F56" w:rsidRPr="00594B87" w:rsidRDefault="00B23F56" w:rsidP="00B23F56">
      <w:pPr>
        <w:pStyle w:val="ab"/>
        <w:ind w:left="717"/>
        <w:rPr>
          <w:rFonts w:ascii="Times New Roman" w:hAnsi="Times New Roman"/>
          <w:i/>
          <w:sz w:val="24"/>
          <w:szCs w:val="24"/>
        </w:rPr>
      </w:pPr>
    </w:p>
    <w:p w:rsidR="00CA7405" w:rsidRPr="00594B87" w:rsidRDefault="00CA7405" w:rsidP="00CA7405">
      <w:pPr>
        <w:pStyle w:val="ab"/>
        <w:spacing w:after="0"/>
        <w:ind w:left="1353"/>
        <w:jc w:val="center"/>
        <w:rPr>
          <w:rFonts w:ascii="Times New Roman" w:hAnsi="Times New Roman"/>
          <w:sz w:val="24"/>
          <w:szCs w:val="24"/>
        </w:rPr>
      </w:pPr>
    </w:p>
    <w:p w:rsidR="00CA7405" w:rsidRPr="00594B87" w:rsidRDefault="00CA7405" w:rsidP="00CA7405">
      <w:pPr>
        <w:pStyle w:val="ab"/>
        <w:spacing w:after="0"/>
        <w:ind w:left="1353"/>
        <w:jc w:val="center"/>
        <w:rPr>
          <w:rFonts w:ascii="Times New Roman" w:hAnsi="Times New Roman"/>
          <w:sz w:val="24"/>
          <w:szCs w:val="24"/>
        </w:rPr>
      </w:pPr>
    </w:p>
    <w:p w:rsidR="00CA7405" w:rsidRPr="00594B87" w:rsidRDefault="00CA7405" w:rsidP="00CA7405">
      <w:pPr>
        <w:pStyle w:val="ab"/>
        <w:spacing w:after="0"/>
        <w:ind w:left="1353"/>
        <w:jc w:val="center"/>
        <w:rPr>
          <w:rFonts w:ascii="Times New Roman" w:hAnsi="Times New Roman"/>
          <w:sz w:val="24"/>
          <w:szCs w:val="24"/>
        </w:rPr>
      </w:pPr>
      <w:r w:rsidRPr="00594B87">
        <w:rPr>
          <w:rFonts w:ascii="Times New Roman" w:hAnsi="Times New Roman"/>
          <w:sz w:val="24"/>
          <w:szCs w:val="24"/>
        </w:rPr>
        <w:t xml:space="preserve">Начальник фінансового відділу        </w:t>
      </w:r>
      <w:r w:rsidR="009B4C3D" w:rsidRPr="00594B87">
        <w:rPr>
          <w:rFonts w:ascii="Times New Roman" w:hAnsi="Times New Roman"/>
          <w:sz w:val="24"/>
          <w:szCs w:val="24"/>
        </w:rPr>
        <w:t xml:space="preserve">     </w:t>
      </w:r>
      <w:r w:rsidRPr="00594B87">
        <w:rPr>
          <w:rFonts w:ascii="Times New Roman" w:hAnsi="Times New Roman"/>
          <w:sz w:val="24"/>
          <w:szCs w:val="24"/>
        </w:rPr>
        <w:t xml:space="preserve">                Віра П</w:t>
      </w:r>
      <w:r w:rsidR="009B4C3D" w:rsidRPr="00594B87">
        <w:rPr>
          <w:rFonts w:ascii="Times New Roman" w:hAnsi="Times New Roman"/>
          <w:sz w:val="24"/>
          <w:szCs w:val="24"/>
        </w:rPr>
        <w:t>ЕТРИК</w:t>
      </w:r>
    </w:p>
    <w:p w:rsidR="002E4113" w:rsidRPr="00594B87" w:rsidRDefault="002E4113" w:rsidP="00CA7405">
      <w:pPr>
        <w:pStyle w:val="21"/>
        <w:keepNext/>
        <w:keepLines/>
        <w:shd w:val="clear" w:color="auto" w:fill="auto"/>
        <w:spacing w:before="0" w:after="271" w:line="240" w:lineRule="exact"/>
        <w:ind w:firstLine="740"/>
      </w:pPr>
    </w:p>
    <w:sectPr w:rsidR="002E4113" w:rsidRPr="00594B87" w:rsidSect="005A2440">
      <w:footerReference w:type="default" r:id="rId8"/>
      <w:footerReference w:type="first" r:id="rId9"/>
      <w:pgSz w:w="11900" w:h="16840"/>
      <w:pgMar w:top="510" w:right="329" w:bottom="567" w:left="902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3B8" w:rsidRDefault="005853B8" w:rsidP="00FF400C">
      <w:r>
        <w:separator/>
      </w:r>
    </w:p>
  </w:endnote>
  <w:endnote w:type="continuationSeparator" w:id="0">
    <w:p w:rsidR="005853B8" w:rsidRDefault="005853B8" w:rsidP="00FF4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B8" w:rsidRDefault="005853B8">
    <w:pPr>
      <w:rPr>
        <w:sz w:val="2"/>
        <w:szCs w:val="2"/>
      </w:rPr>
    </w:pPr>
    <w:r w:rsidRPr="001E6466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1.35pt;margin-top:782.45pt;width:10.1pt;height:7.9pt;z-index:-251659264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5853B8" w:rsidRDefault="005853B8">
                <w:pPr>
                  <w:pStyle w:val="13"/>
                  <w:shd w:val="clear" w:color="auto" w:fill="auto"/>
                  <w:spacing w:line="240" w:lineRule="auto"/>
                </w:pPr>
                <w:fldSimple w:instr=" PAGE \* MERGEFORMAT ">
                  <w:r w:rsidR="00EB431C" w:rsidRPr="00EB431C">
                    <w:rPr>
                      <w:rStyle w:val="a5"/>
                      <w:noProof/>
                    </w:rPr>
                    <w:t>29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B8" w:rsidRDefault="005853B8">
    <w:pPr>
      <w:rPr>
        <w:sz w:val="2"/>
        <w:szCs w:val="2"/>
      </w:rPr>
    </w:pPr>
    <w:r w:rsidRPr="001E6466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1.25pt;margin-top:781.95pt;width:5.05pt;height:7.9pt;z-index:-251658240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5853B8" w:rsidRDefault="005853B8">
                <w:pPr>
                  <w:pStyle w:val="13"/>
                  <w:shd w:val="clear" w:color="auto" w:fill="auto"/>
                  <w:spacing w:line="240" w:lineRule="auto"/>
                </w:pPr>
                <w:fldSimple w:instr=" PAGE \* MERGEFORMAT ">
                  <w:r w:rsidRPr="006C7E2A">
                    <w:rPr>
                      <w:rStyle w:val="a5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3B8" w:rsidRDefault="005853B8"/>
  </w:footnote>
  <w:footnote w:type="continuationSeparator" w:id="0">
    <w:p w:rsidR="005853B8" w:rsidRDefault="005853B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43D2F"/>
    <w:multiLevelType w:val="multilevel"/>
    <w:tmpl w:val="00CA91D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F8F68E4"/>
    <w:multiLevelType w:val="multilevel"/>
    <w:tmpl w:val="682E471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8B97A4C"/>
    <w:multiLevelType w:val="hybridMultilevel"/>
    <w:tmpl w:val="9476FE48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E095B"/>
    <w:multiLevelType w:val="hybridMultilevel"/>
    <w:tmpl w:val="330479B2"/>
    <w:lvl w:ilvl="0" w:tplc="E3D629B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72148"/>
    <w:multiLevelType w:val="hybridMultilevel"/>
    <w:tmpl w:val="28AE25B8"/>
    <w:lvl w:ilvl="0" w:tplc="F9E8F38E">
      <w:start w:val="6"/>
      <w:numFmt w:val="decimal"/>
      <w:lvlText w:val="%1"/>
      <w:lvlJc w:val="left"/>
      <w:pPr>
        <w:ind w:left="5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2" w:hanging="360"/>
      </w:pPr>
    </w:lvl>
    <w:lvl w:ilvl="2" w:tplc="0419001B" w:tentative="1">
      <w:start w:val="1"/>
      <w:numFmt w:val="lowerRoman"/>
      <w:lvlText w:val="%3."/>
      <w:lvlJc w:val="right"/>
      <w:pPr>
        <w:ind w:left="7182" w:hanging="180"/>
      </w:pPr>
    </w:lvl>
    <w:lvl w:ilvl="3" w:tplc="0419000F" w:tentative="1">
      <w:start w:val="1"/>
      <w:numFmt w:val="decimal"/>
      <w:lvlText w:val="%4."/>
      <w:lvlJc w:val="left"/>
      <w:pPr>
        <w:ind w:left="7902" w:hanging="360"/>
      </w:pPr>
    </w:lvl>
    <w:lvl w:ilvl="4" w:tplc="04190019" w:tentative="1">
      <w:start w:val="1"/>
      <w:numFmt w:val="lowerLetter"/>
      <w:lvlText w:val="%5."/>
      <w:lvlJc w:val="left"/>
      <w:pPr>
        <w:ind w:left="8622" w:hanging="360"/>
      </w:pPr>
    </w:lvl>
    <w:lvl w:ilvl="5" w:tplc="0419001B" w:tentative="1">
      <w:start w:val="1"/>
      <w:numFmt w:val="lowerRoman"/>
      <w:lvlText w:val="%6."/>
      <w:lvlJc w:val="right"/>
      <w:pPr>
        <w:ind w:left="9342" w:hanging="180"/>
      </w:pPr>
    </w:lvl>
    <w:lvl w:ilvl="6" w:tplc="0419000F" w:tentative="1">
      <w:start w:val="1"/>
      <w:numFmt w:val="decimal"/>
      <w:lvlText w:val="%7."/>
      <w:lvlJc w:val="left"/>
      <w:pPr>
        <w:ind w:left="10062" w:hanging="360"/>
      </w:pPr>
    </w:lvl>
    <w:lvl w:ilvl="7" w:tplc="04190019" w:tentative="1">
      <w:start w:val="1"/>
      <w:numFmt w:val="lowerLetter"/>
      <w:lvlText w:val="%8."/>
      <w:lvlJc w:val="left"/>
      <w:pPr>
        <w:ind w:left="10782" w:hanging="360"/>
      </w:pPr>
    </w:lvl>
    <w:lvl w:ilvl="8" w:tplc="0419001B" w:tentative="1">
      <w:start w:val="1"/>
      <w:numFmt w:val="lowerRoman"/>
      <w:lvlText w:val="%9."/>
      <w:lvlJc w:val="right"/>
      <w:pPr>
        <w:ind w:left="11502" w:hanging="180"/>
      </w:pPr>
    </w:lvl>
  </w:abstractNum>
  <w:abstractNum w:abstractNumId="5">
    <w:nsid w:val="3A214A6B"/>
    <w:multiLevelType w:val="hybridMultilevel"/>
    <w:tmpl w:val="798216F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C45E22"/>
    <w:multiLevelType w:val="hybridMultilevel"/>
    <w:tmpl w:val="AA0AEEC2"/>
    <w:lvl w:ilvl="0" w:tplc="B8AE59A6">
      <w:start w:val="7000"/>
      <w:numFmt w:val="decimal"/>
      <w:lvlText w:val="%1"/>
      <w:lvlJc w:val="left"/>
      <w:pPr>
        <w:ind w:left="1317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">
    <w:nsid w:val="5F9352C4"/>
    <w:multiLevelType w:val="hybridMultilevel"/>
    <w:tmpl w:val="EF7E4E14"/>
    <w:lvl w:ilvl="0" w:tplc="E3D629B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>
    <w:nsid w:val="723B1410"/>
    <w:multiLevelType w:val="hybridMultilevel"/>
    <w:tmpl w:val="7384F6F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8F0FDE"/>
    <w:multiLevelType w:val="hybridMultilevel"/>
    <w:tmpl w:val="CB38BA98"/>
    <w:lvl w:ilvl="0" w:tplc="E3D629B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D101683"/>
    <w:multiLevelType w:val="hybridMultilevel"/>
    <w:tmpl w:val="4DDEAFE2"/>
    <w:lvl w:ilvl="0" w:tplc="2D06984E">
      <w:start w:val="3"/>
      <w:numFmt w:val="decimal"/>
      <w:lvlText w:val="%1"/>
      <w:lvlJc w:val="left"/>
      <w:pPr>
        <w:ind w:left="5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2" w:hanging="360"/>
      </w:pPr>
    </w:lvl>
    <w:lvl w:ilvl="2" w:tplc="0419001B" w:tentative="1">
      <w:start w:val="1"/>
      <w:numFmt w:val="lowerRoman"/>
      <w:lvlText w:val="%3."/>
      <w:lvlJc w:val="right"/>
      <w:pPr>
        <w:ind w:left="7182" w:hanging="180"/>
      </w:pPr>
    </w:lvl>
    <w:lvl w:ilvl="3" w:tplc="0419000F" w:tentative="1">
      <w:start w:val="1"/>
      <w:numFmt w:val="decimal"/>
      <w:lvlText w:val="%4."/>
      <w:lvlJc w:val="left"/>
      <w:pPr>
        <w:ind w:left="7902" w:hanging="360"/>
      </w:pPr>
    </w:lvl>
    <w:lvl w:ilvl="4" w:tplc="04190019" w:tentative="1">
      <w:start w:val="1"/>
      <w:numFmt w:val="lowerLetter"/>
      <w:lvlText w:val="%5."/>
      <w:lvlJc w:val="left"/>
      <w:pPr>
        <w:ind w:left="8622" w:hanging="360"/>
      </w:pPr>
    </w:lvl>
    <w:lvl w:ilvl="5" w:tplc="0419001B" w:tentative="1">
      <w:start w:val="1"/>
      <w:numFmt w:val="lowerRoman"/>
      <w:lvlText w:val="%6."/>
      <w:lvlJc w:val="right"/>
      <w:pPr>
        <w:ind w:left="9342" w:hanging="180"/>
      </w:pPr>
    </w:lvl>
    <w:lvl w:ilvl="6" w:tplc="0419000F" w:tentative="1">
      <w:start w:val="1"/>
      <w:numFmt w:val="decimal"/>
      <w:lvlText w:val="%7."/>
      <w:lvlJc w:val="left"/>
      <w:pPr>
        <w:ind w:left="10062" w:hanging="360"/>
      </w:pPr>
    </w:lvl>
    <w:lvl w:ilvl="7" w:tplc="04190019" w:tentative="1">
      <w:start w:val="1"/>
      <w:numFmt w:val="lowerLetter"/>
      <w:lvlText w:val="%8."/>
      <w:lvlJc w:val="left"/>
      <w:pPr>
        <w:ind w:left="10782" w:hanging="360"/>
      </w:pPr>
    </w:lvl>
    <w:lvl w:ilvl="8" w:tplc="0419001B" w:tentative="1">
      <w:start w:val="1"/>
      <w:numFmt w:val="lowerRoman"/>
      <w:lvlText w:val="%9."/>
      <w:lvlJc w:val="right"/>
      <w:pPr>
        <w:ind w:left="1150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F400C"/>
    <w:rsid w:val="00000031"/>
    <w:rsid w:val="00000ADD"/>
    <w:rsid w:val="000033A0"/>
    <w:rsid w:val="0000397B"/>
    <w:rsid w:val="0000463D"/>
    <w:rsid w:val="00006A90"/>
    <w:rsid w:val="000074BD"/>
    <w:rsid w:val="00010375"/>
    <w:rsid w:val="0001180A"/>
    <w:rsid w:val="00011CFE"/>
    <w:rsid w:val="00012595"/>
    <w:rsid w:val="000131EB"/>
    <w:rsid w:val="000139BD"/>
    <w:rsid w:val="000141EA"/>
    <w:rsid w:val="00014B37"/>
    <w:rsid w:val="00016182"/>
    <w:rsid w:val="0002062E"/>
    <w:rsid w:val="00022A6F"/>
    <w:rsid w:val="000234C6"/>
    <w:rsid w:val="0002492C"/>
    <w:rsid w:val="000250B5"/>
    <w:rsid w:val="000250C3"/>
    <w:rsid w:val="00025AD3"/>
    <w:rsid w:val="00030124"/>
    <w:rsid w:val="00030537"/>
    <w:rsid w:val="000305EE"/>
    <w:rsid w:val="000310FE"/>
    <w:rsid w:val="000322D4"/>
    <w:rsid w:val="00033677"/>
    <w:rsid w:val="00034157"/>
    <w:rsid w:val="00034CC1"/>
    <w:rsid w:val="000368FD"/>
    <w:rsid w:val="00036E16"/>
    <w:rsid w:val="00037F3A"/>
    <w:rsid w:val="000405CF"/>
    <w:rsid w:val="00040A22"/>
    <w:rsid w:val="00041832"/>
    <w:rsid w:val="00042E1F"/>
    <w:rsid w:val="00043D06"/>
    <w:rsid w:val="00044DFA"/>
    <w:rsid w:val="00045618"/>
    <w:rsid w:val="0005187F"/>
    <w:rsid w:val="000526F8"/>
    <w:rsid w:val="00053D35"/>
    <w:rsid w:val="00053EE2"/>
    <w:rsid w:val="0005645D"/>
    <w:rsid w:val="000565AE"/>
    <w:rsid w:val="0006005D"/>
    <w:rsid w:val="00060667"/>
    <w:rsid w:val="000609D0"/>
    <w:rsid w:val="000618D1"/>
    <w:rsid w:val="00071C51"/>
    <w:rsid w:val="0007270D"/>
    <w:rsid w:val="00073A4E"/>
    <w:rsid w:val="00074F02"/>
    <w:rsid w:val="00075139"/>
    <w:rsid w:val="00075C46"/>
    <w:rsid w:val="0007794F"/>
    <w:rsid w:val="0008056E"/>
    <w:rsid w:val="00080CAB"/>
    <w:rsid w:val="0008101D"/>
    <w:rsid w:val="000833B3"/>
    <w:rsid w:val="00084259"/>
    <w:rsid w:val="00084CE8"/>
    <w:rsid w:val="00085E4E"/>
    <w:rsid w:val="00090D55"/>
    <w:rsid w:val="000918D5"/>
    <w:rsid w:val="0009412C"/>
    <w:rsid w:val="000942BD"/>
    <w:rsid w:val="00095355"/>
    <w:rsid w:val="00096DDD"/>
    <w:rsid w:val="0009711A"/>
    <w:rsid w:val="000979E6"/>
    <w:rsid w:val="00097D4A"/>
    <w:rsid w:val="000A02DE"/>
    <w:rsid w:val="000A38C0"/>
    <w:rsid w:val="000A5C3C"/>
    <w:rsid w:val="000A73C8"/>
    <w:rsid w:val="000A7C38"/>
    <w:rsid w:val="000A7E9D"/>
    <w:rsid w:val="000B32FB"/>
    <w:rsid w:val="000B57B7"/>
    <w:rsid w:val="000C1631"/>
    <w:rsid w:val="000C1DCF"/>
    <w:rsid w:val="000C220C"/>
    <w:rsid w:val="000C2427"/>
    <w:rsid w:val="000C5936"/>
    <w:rsid w:val="000C59C1"/>
    <w:rsid w:val="000C61C4"/>
    <w:rsid w:val="000C6691"/>
    <w:rsid w:val="000D267A"/>
    <w:rsid w:val="000D2A69"/>
    <w:rsid w:val="000D2FDD"/>
    <w:rsid w:val="000D36EB"/>
    <w:rsid w:val="000D4A9D"/>
    <w:rsid w:val="000D535D"/>
    <w:rsid w:val="000D736E"/>
    <w:rsid w:val="000D76EC"/>
    <w:rsid w:val="000D7A92"/>
    <w:rsid w:val="000E123D"/>
    <w:rsid w:val="000E1BE5"/>
    <w:rsid w:val="000E45DC"/>
    <w:rsid w:val="000E537C"/>
    <w:rsid w:val="000F0497"/>
    <w:rsid w:val="000F064E"/>
    <w:rsid w:val="000F0EC0"/>
    <w:rsid w:val="000F1477"/>
    <w:rsid w:val="000F6FBE"/>
    <w:rsid w:val="000F7420"/>
    <w:rsid w:val="001024E7"/>
    <w:rsid w:val="00103D4F"/>
    <w:rsid w:val="00104AB9"/>
    <w:rsid w:val="00104AF4"/>
    <w:rsid w:val="001064CC"/>
    <w:rsid w:val="00107630"/>
    <w:rsid w:val="001105C7"/>
    <w:rsid w:val="00110896"/>
    <w:rsid w:val="001113E2"/>
    <w:rsid w:val="0011622C"/>
    <w:rsid w:val="001163AB"/>
    <w:rsid w:val="00116F49"/>
    <w:rsid w:val="00117919"/>
    <w:rsid w:val="00120330"/>
    <w:rsid w:val="0012066A"/>
    <w:rsid w:val="00120E64"/>
    <w:rsid w:val="00120F43"/>
    <w:rsid w:val="001237D9"/>
    <w:rsid w:val="001251B2"/>
    <w:rsid w:val="00127DB0"/>
    <w:rsid w:val="00130EA4"/>
    <w:rsid w:val="0013131C"/>
    <w:rsid w:val="001329F6"/>
    <w:rsid w:val="00135A35"/>
    <w:rsid w:val="00135D0C"/>
    <w:rsid w:val="001373D9"/>
    <w:rsid w:val="00137A26"/>
    <w:rsid w:val="00137F4D"/>
    <w:rsid w:val="0014034B"/>
    <w:rsid w:val="00140A2B"/>
    <w:rsid w:val="00142589"/>
    <w:rsid w:val="00142AE0"/>
    <w:rsid w:val="00142BA7"/>
    <w:rsid w:val="00143C02"/>
    <w:rsid w:val="001442A8"/>
    <w:rsid w:val="00145A7F"/>
    <w:rsid w:val="001468A7"/>
    <w:rsid w:val="00147EC7"/>
    <w:rsid w:val="0015145F"/>
    <w:rsid w:val="001549AC"/>
    <w:rsid w:val="00155033"/>
    <w:rsid w:val="00156BCF"/>
    <w:rsid w:val="0015739E"/>
    <w:rsid w:val="00157C71"/>
    <w:rsid w:val="00160089"/>
    <w:rsid w:val="00160E01"/>
    <w:rsid w:val="00161129"/>
    <w:rsid w:val="00162B92"/>
    <w:rsid w:val="001643FF"/>
    <w:rsid w:val="00164BB2"/>
    <w:rsid w:val="0016597D"/>
    <w:rsid w:val="00165EB3"/>
    <w:rsid w:val="00170C24"/>
    <w:rsid w:val="00172A17"/>
    <w:rsid w:val="00173CA5"/>
    <w:rsid w:val="00173E79"/>
    <w:rsid w:val="00174CA7"/>
    <w:rsid w:val="001752FB"/>
    <w:rsid w:val="001756A0"/>
    <w:rsid w:val="001768B0"/>
    <w:rsid w:val="001774CA"/>
    <w:rsid w:val="00177BB7"/>
    <w:rsid w:val="00177E68"/>
    <w:rsid w:val="0018028D"/>
    <w:rsid w:val="001807C5"/>
    <w:rsid w:val="00183975"/>
    <w:rsid w:val="00184551"/>
    <w:rsid w:val="00185FEA"/>
    <w:rsid w:val="0018638A"/>
    <w:rsid w:val="001903ED"/>
    <w:rsid w:val="001913AA"/>
    <w:rsid w:val="0019221E"/>
    <w:rsid w:val="00192D99"/>
    <w:rsid w:val="00195A32"/>
    <w:rsid w:val="00196F21"/>
    <w:rsid w:val="001A08F4"/>
    <w:rsid w:val="001A08FE"/>
    <w:rsid w:val="001A4D7B"/>
    <w:rsid w:val="001A6FF5"/>
    <w:rsid w:val="001A725F"/>
    <w:rsid w:val="001A7E6C"/>
    <w:rsid w:val="001A7FE5"/>
    <w:rsid w:val="001B0524"/>
    <w:rsid w:val="001B1C91"/>
    <w:rsid w:val="001B45E3"/>
    <w:rsid w:val="001B4B38"/>
    <w:rsid w:val="001B68AB"/>
    <w:rsid w:val="001B6DD4"/>
    <w:rsid w:val="001B7AAC"/>
    <w:rsid w:val="001C12E6"/>
    <w:rsid w:val="001C280B"/>
    <w:rsid w:val="001C29B5"/>
    <w:rsid w:val="001C2B1D"/>
    <w:rsid w:val="001C3856"/>
    <w:rsid w:val="001C42DA"/>
    <w:rsid w:val="001C5533"/>
    <w:rsid w:val="001C56CA"/>
    <w:rsid w:val="001C5F79"/>
    <w:rsid w:val="001C65B3"/>
    <w:rsid w:val="001C6890"/>
    <w:rsid w:val="001C695A"/>
    <w:rsid w:val="001C76A0"/>
    <w:rsid w:val="001D106F"/>
    <w:rsid w:val="001D176D"/>
    <w:rsid w:val="001D2C7D"/>
    <w:rsid w:val="001D318A"/>
    <w:rsid w:val="001D323D"/>
    <w:rsid w:val="001D3976"/>
    <w:rsid w:val="001D431C"/>
    <w:rsid w:val="001D5B9B"/>
    <w:rsid w:val="001D71FF"/>
    <w:rsid w:val="001E1A81"/>
    <w:rsid w:val="001E22E6"/>
    <w:rsid w:val="001E2427"/>
    <w:rsid w:val="001E3797"/>
    <w:rsid w:val="001E399B"/>
    <w:rsid w:val="001E4CB0"/>
    <w:rsid w:val="001E573B"/>
    <w:rsid w:val="001E6466"/>
    <w:rsid w:val="001E6469"/>
    <w:rsid w:val="001E6E6D"/>
    <w:rsid w:val="001E7061"/>
    <w:rsid w:val="001F0DE6"/>
    <w:rsid w:val="001F1857"/>
    <w:rsid w:val="001F1EF3"/>
    <w:rsid w:val="001F4066"/>
    <w:rsid w:val="001F42BA"/>
    <w:rsid w:val="001F4707"/>
    <w:rsid w:val="001F49F4"/>
    <w:rsid w:val="001F63C6"/>
    <w:rsid w:val="001F7193"/>
    <w:rsid w:val="00201525"/>
    <w:rsid w:val="00201930"/>
    <w:rsid w:val="00202595"/>
    <w:rsid w:val="00204997"/>
    <w:rsid w:val="00205FFA"/>
    <w:rsid w:val="002063CA"/>
    <w:rsid w:val="00206531"/>
    <w:rsid w:val="00207833"/>
    <w:rsid w:val="00207DB2"/>
    <w:rsid w:val="00210717"/>
    <w:rsid w:val="002123C9"/>
    <w:rsid w:val="00212CEA"/>
    <w:rsid w:val="0021546F"/>
    <w:rsid w:val="00215A14"/>
    <w:rsid w:val="00216AE2"/>
    <w:rsid w:val="00216CC7"/>
    <w:rsid w:val="002205EB"/>
    <w:rsid w:val="00223B67"/>
    <w:rsid w:val="00224F34"/>
    <w:rsid w:val="00226837"/>
    <w:rsid w:val="00227A5E"/>
    <w:rsid w:val="00227D59"/>
    <w:rsid w:val="00227DEB"/>
    <w:rsid w:val="00230073"/>
    <w:rsid w:val="002313A5"/>
    <w:rsid w:val="002317BE"/>
    <w:rsid w:val="00233AF3"/>
    <w:rsid w:val="0023464B"/>
    <w:rsid w:val="00235B49"/>
    <w:rsid w:val="002405E0"/>
    <w:rsid w:val="00241615"/>
    <w:rsid w:val="00243CA2"/>
    <w:rsid w:val="00244EA3"/>
    <w:rsid w:val="00245A56"/>
    <w:rsid w:val="00245F36"/>
    <w:rsid w:val="00247E75"/>
    <w:rsid w:val="002503B6"/>
    <w:rsid w:val="00250BFF"/>
    <w:rsid w:val="002513B4"/>
    <w:rsid w:val="00251676"/>
    <w:rsid w:val="00254D95"/>
    <w:rsid w:val="00255411"/>
    <w:rsid w:val="00255700"/>
    <w:rsid w:val="0025669D"/>
    <w:rsid w:val="00260278"/>
    <w:rsid w:val="00263F5A"/>
    <w:rsid w:val="00267327"/>
    <w:rsid w:val="00270B2D"/>
    <w:rsid w:val="00270B65"/>
    <w:rsid w:val="00272344"/>
    <w:rsid w:val="002730EC"/>
    <w:rsid w:val="00273C50"/>
    <w:rsid w:val="00275DE1"/>
    <w:rsid w:val="00276105"/>
    <w:rsid w:val="002775AB"/>
    <w:rsid w:val="002810EA"/>
    <w:rsid w:val="002819DB"/>
    <w:rsid w:val="00285283"/>
    <w:rsid w:val="00285FF1"/>
    <w:rsid w:val="002875FE"/>
    <w:rsid w:val="002901ED"/>
    <w:rsid w:val="002904C4"/>
    <w:rsid w:val="00292E45"/>
    <w:rsid w:val="00292F13"/>
    <w:rsid w:val="0029301B"/>
    <w:rsid w:val="002950FE"/>
    <w:rsid w:val="002952E6"/>
    <w:rsid w:val="00295DA7"/>
    <w:rsid w:val="002968CC"/>
    <w:rsid w:val="002A0EAD"/>
    <w:rsid w:val="002A15BD"/>
    <w:rsid w:val="002A1C43"/>
    <w:rsid w:val="002A3094"/>
    <w:rsid w:val="002A3746"/>
    <w:rsid w:val="002A450B"/>
    <w:rsid w:val="002A45FD"/>
    <w:rsid w:val="002A558C"/>
    <w:rsid w:val="002A56F4"/>
    <w:rsid w:val="002A5D57"/>
    <w:rsid w:val="002A68FA"/>
    <w:rsid w:val="002A71FB"/>
    <w:rsid w:val="002A79BB"/>
    <w:rsid w:val="002B059D"/>
    <w:rsid w:val="002B0AB8"/>
    <w:rsid w:val="002B2483"/>
    <w:rsid w:val="002B3F27"/>
    <w:rsid w:val="002B6FAE"/>
    <w:rsid w:val="002B7AAD"/>
    <w:rsid w:val="002C0C80"/>
    <w:rsid w:val="002C1AF8"/>
    <w:rsid w:val="002C4763"/>
    <w:rsid w:val="002C5AEA"/>
    <w:rsid w:val="002C6689"/>
    <w:rsid w:val="002D0A2E"/>
    <w:rsid w:val="002D0E2B"/>
    <w:rsid w:val="002D1FC0"/>
    <w:rsid w:val="002D2852"/>
    <w:rsid w:val="002D286B"/>
    <w:rsid w:val="002D2EDE"/>
    <w:rsid w:val="002D3328"/>
    <w:rsid w:val="002D52FC"/>
    <w:rsid w:val="002D5B3C"/>
    <w:rsid w:val="002D6C5C"/>
    <w:rsid w:val="002D6CFF"/>
    <w:rsid w:val="002D7C55"/>
    <w:rsid w:val="002D7F16"/>
    <w:rsid w:val="002E0B18"/>
    <w:rsid w:val="002E11F6"/>
    <w:rsid w:val="002E1F9F"/>
    <w:rsid w:val="002E2C86"/>
    <w:rsid w:val="002E369B"/>
    <w:rsid w:val="002E4113"/>
    <w:rsid w:val="002E4B2C"/>
    <w:rsid w:val="002E59B1"/>
    <w:rsid w:val="002E66FE"/>
    <w:rsid w:val="002E7C63"/>
    <w:rsid w:val="002F0B97"/>
    <w:rsid w:val="002F3BC7"/>
    <w:rsid w:val="002F3C7F"/>
    <w:rsid w:val="002F4093"/>
    <w:rsid w:val="002F47D1"/>
    <w:rsid w:val="002F5716"/>
    <w:rsid w:val="002F6539"/>
    <w:rsid w:val="002F6CD5"/>
    <w:rsid w:val="002F7072"/>
    <w:rsid w:val="002F78A1"/>
    <w:rsid w:val="00301194"/>
    <w:rsid w:val="003016A9"/>
    <w:rsid w:val="00301D71"/>
    <w:rsid w:val="0030301F"/>
    <w:rsid w:val="00303361"/>
    <w:rsid w:val="00304758"/>
    <w:rsid w:val="00305CF0"/>
    <w:rsid w:val="00310F04"/>
    <w:rsid w:val="00314945"/>
    <w:rsid w:val="00315771"/>
    <w:rsid w:val="003159C5"/>
    <w:rsid w:val="003162DB"/>
    <w:rsid w:val="00317F89"/>
    <w:rsid w:val="003205A0"/>
    <w:rsid w:val="00320DA6"/>
    <w:rsid w:val="00322D22"/>
    <w:rsid w:val="00322D41"/>
    <w:rsid w:val="003235E4"/>
    <w:rsid w:val="003252A2"/>
    <w:rsid w:val="00330D30"/>
    <w:rsid w:val="0033155A"/>
    <w:rsid w:val="00331850"/>
    <w:rsid w:val="00332421"/>
    <w:rsid w:val="00332F51"/>
    <w:rsid w:val="00333515"/>
    <w:rsid w:val="00335A2F"/>
    <w:rsid w:val="00337ED5"/>
    <w:rsid w:val="00341C92"/>
    <w:rsid w:val="003432D4"/>
    <w:rsid w:val="00343F44"/>
    <w:rsid w:val="00345C10"/>
    <w:rsid w:val="00347612"/>
    <w:rsid w:val="003511F7"/>
    <w:rsid w:val="00351A84"/>
    <w:rsid w:val="003522EC"/>
    <w:rsid w:val="00353556"/>
    <w:rsid w:val="00353D8E"/>
    <w:rsid w:val="00353F5E"/>
    <w:rsid w:val="00355F00"/>
    <w:rsid w:val="003565C9"/>
    <w:rsid w:val="0035734B"/>
    <w:rsid w:val="003576FE"/>
    <w:rsid w:val="00362723"/>
    <w:rsid w:val="00364251"/>
    <w:rsid w:val="00364660"/>
    <w:rsid w:val="003669FC"/>
    <w:rsid w:val="00367ECE"/>
    <w:rsid w:val="00374B65"/>
    <w:rsid w:val="00375A61"/>
    <w:rsid w:val="003773C6"/>
    <w:rsid w:val="003816D8"/>
    <w:rsid w:val="003826F1"/>
    <w:rsid w:val="003839A1"/>
    <w:rsid w:val="00385EA3"/>
    <w:rsid w:val="0038760D"/>
    <w:rsid w:val="00387B79"/>
    <w:rsid w:val="003904E5"/>
    <w:rsid w:val="003931E1"/>
    <w:rsid w:val="003936B5"/>
    <w:rsid w:val="00393AC0"/>
    <w:rsid w:val="00393C37"/>
    <w:rsid w:val="00397B58"/>
    <w:rsid w:val="003A1A12"/>
    <w:rsid w:val="003A2E09"/>
    <w:rsid w:val="003A3BE1"/>
    <w:rsid w:val="003A515B"/>
    <w:rsid w:val="003A7F91"/>
    <w:rsid w:val="003B0232"/>
    <w:rsid w:val="003B55C5"/>
    <w:rsid w:val="003B5DDB"/>
    <w:rsid w:val="003B611C"/>
    <w:rsid w:val="003B6A38"/>
    <w:rsid w:val="003C02EB"/>
    <w:rsid w:val="003C4415"/>
    <w:rsid w:val="003C4CBD"/>
    <w:rsid w:val="003C527B"/>
    <w:rsid w:val="003C52B6"/>
    <w:rsid w:val="003C52E8"/>
    <w:rsid w:val="003C784A"/>
    <w:rsid w:val="003C7F57"/>
    <w:rsid w:val="003D0879"/>
    <w:rsid w:val="003D0EE7"/>
    <w:rsid w:val="003D434B"/>
    <w:rsid w:val="003D62E5"/>
    <w:rsid w:val="003D7C19"/>
    <w:rsid w:val="003E0A20"/>
    <w:rsid w:val="003E0D3D"/>
    <w:rsid w:val="003E1C70"/>
    <w:rsid w:val="003E26B6"/>
    <w:rsid w:val="003E3102"/>
    <w:rsid w:val="003E5265"/>
    <w:rsid w:val="003E52BA"/>
    <w:rsid w:val="003E685C"/>
    <w:rsid w:val="003E6A41"/>
    <w:rsid w:val="003E6DC3"/>
    <w:rsid w:val="003E6EEC"/>
    <w:rsid w:val="003E7150"/>
    <w:rsid w:val="003E716C"/>
    <w:rsid w:val="003F0FE8"/>
    <w:rsid w:val="003F1ABC"/>
    <w:rsid w:val="003F251C"/>
    <w:rsid w:val="003F2A2F"/>
    <w:rsid w:val="003F4E40"/>
    <w:rsid w:val="003F5441"/>
    <w:rsid w:val="003F7664"/>
    <w:rsid w:val="003F7C16"/>
    <w:rsid w:val="00406997"/>
    <w:rsid w:val="004115D8"/>
    <w:rsid w:val="00411F22"/>
    <w:rsid w:val="00412A83"/>
    <w:rsid w:val="00413810"/>
    <w:rsid w:val="0041386E"/>
    <w:rsid w:val="00414B94"/>
    <w:rsid w:val="00421F54"/>
    <w:rsid w:val="00422013"/>
    <w:rsid w:val="00422BE3"/>
    <w:rsid w:val="00422C36"/>
    <w:rsid w:val="00422D46"/>
    <w:rsid w:val="00424A1E"/>
    <w:rsid w:val="00424E1C"/>
    <w:rsid w:val="00425723"/>
    <w:rsid w:val="004259D7"/>
    <w:rsid w:val="00427CE0"/>
    <w:rsid w:val="00430556"/>
    <w:rsid w:val="00431D87"/>
    <w:rsid w:val="004321E0"/>
    <w:rsid w:val="004340CF"/>
    <w:rsid w:val="0043425A"/>
    <w:rsid w:val="00435192"/>
    <w:rsid w:val="00436416"/>
    <w:rsid w:val="00437DDF"/>
    <w:rsid w:val="00440BAD"/>
    <w:rsid w:val="00441120"/>
    <w:rsid w:val="00441800"/>
    <w:rsid w:val="004448B4"/>
    <w:rsid w:val="00444A43"/>
    <w:rsid w:val="00446F87"/>
    <w:rsid w:val="00450199"/>
    <w:rsid w:val="00450B5B"/>
    <w:rsid w:val="004515CC"/>
    <w:rsid w:val="004517C1"/>
    <w:rsid w:val="0045194E"/>
    <w:rsid w:val="00451FBD"/>
    <w:rsid w:val="00452056"/>
    <w:rsid w:val="00454EC1"/>
    <w:rsid w:val="00455046"/>
    <w:rsid w:val="00455273"/>
    <w:rsid w:val="00456782"/>
    <w:rsid w:val="00456C77"/>
    <w:rsid w:val="00457C4E"/>
    <w:rsid w:val="00457FD8"/>
    <w:rsid w:val="00460CD2"/>
    <w:rsid w:val="00460D03"/>
    <w:rsid w:val="004611F9"/>
    <w:rsid w:val="00461370"/>
    <w:rsid w:val="0046161C"/>
    <w:rsid w:val="00462027"/>
    <w:rsid w:val="0046372D"/>
    <w:rsid w:val="00465120"/>
    <w:rsid w:val="00465761"/>
    <w:rsid w:val="00465F8F"/>
    <w:rsid w:val="0046635A"/>
    <w:rsid w:val="00466A6D"/>
    <w:rsid w:val="00472BD2"/>
    <w:rsid w:val="0047353F"/>
    <w:rsid w:val="00476247"/>
    <w:rsid w:val="00476422"/>
    <w:rsid w:val="00476F84"/>
    <w:rsid w:val="00480958"/>
    <w:rsid w:val="00480964"/>
    <w:rsid w:val="00480F18"/>
    <w:rsid w:val="00481145"/>
    <w:rsid w:val="00482B8B"/>
    <w:rsid w:val="00482C2B"/>
    <w:rsid w:val="00483A98"/>
    <w:rsid w:val="00483D91"/>
    <w:rsid w:val="00484D99"/>
    <w:rsid w:val="0048554E"/>
    <w:rsid w:val="0048696E"/>
    <w:rsid w:val="0048762B"/>
    <w:rsid w:val="004912E8"/>
    <w:rsid w:val="00492FAC"/>
    <w:rsid w:val="00493546"/>
    <w:rsid w:val="00493916"/>
    <w:rsid w:val="00494432"/>
    <w:rsid w:val="00495910"/>
    <w:rsid w:val="00496B22"/>
    <w:rsid w:val="004A0317"/>
    <w:rsid w:val="004A0C81"/>
    <w:rsid w:val="004A1E67"/>
    <w:rsid w:val="004A22DE"/>
    <w:rsid w:val="004A2609"/>
    <w:rsid w:val="004A2781"/>
    <w:rsid w:val="004A3708"/>
    <w:rsid w:val="004A3881"/>
    <w:rsid w:val="004A4308"/>
    <w:rsid w:val="004A46E7"/>
    <w:rsid w:val="004A4D4A"/>
    <w:rsid w:val="004A54ED"/>
    <w:rsid w:val="004A6078"/>
    <w:rsid w:val="004A6C65"/>
    <w:rsid w:val="004A7C2B"/>
    <w:rsid w:val="004B0245"/>
    <w:rsid w:val="004B0BB5"/>
    <w:rsid w:val="004B35FA"/>
    <w:rsid w:val="004B3AD7"/>
    <w:rsid w:val="004B3F03"/>
    <w:rsid w:val="004C02B0"/>
    <w:rsid w:val="004C1DDF"/>
    <w:rsid w:val="004C4681"/>
    <w:rsid w:val="004C4AA7"/>
    <w:rsid w:val="004C53EA"/>
    <w:rsid w:val="004C550C"/>
    <w:rsid w:val="004C6A58"/>
    <w:rsid w:val="004C6C70"/>
    <w:rsid w:val="004D0A02"/>
    <w:rsid w:val="004D2539"/>
    <w:rsid w:val="004D2C69"/>
    <w:rsid w:val="004D3B03"/>
    <w:rsid w:val="004D4BF9"/>
    <w:rsid w:val="004D7A8B"/>
    <w:rsid w:val="004D7B13"/>
    <w:rsid w:val="004E04AC"/>
    <w:rsid w:val="004E2BB7"/>
    <w:rsid w:val="004E309A"/>
    <w:rsid w:val="004E3B77"/>
    <w:rsid w:val="004E64AD"/>
    <w:rsid w:val="004E693A"/>
    <w:rsid w:val="004E70D5"/>
    <w:rsid w:val="004E7504"/>
    <w:rsid w:val="004F13B6"/>
    <w:rsid w:val="004F526E"/>
    <w:rsid w:val="004F61E5"/>
    <w:rsid w:val="004F68E8"/>
    <w:rsid w:val="004F6E9E"/>
    <w:rsid w:val="004F732B"/>
    <w:rsid w:val="00501358"/>
    <w:rsid w:val="00501384"/>
    <w:rsid w:val="005016E1"/>
    <w:rsid w:val="00504597"/>
    <w:rsid w:val="00504DB0"/>
    <w:rsid w:val="005055C0"/>
    <w:rsid w:val="00511842"/>
    <w:rsid w:val="00511DF1"/>
    <w:rsid w:val="00512381"/>
    <w:rsid w:val="00512EF1"/>
    <w:rsid w:val="00513343"/>
    <w:rsid w:val="00514045"/>
    <w:rsid w:val="00514980"/>
    <w:rsid w:val="00514B35"/>
    <w:rsid w:val="00516A7E"/>
    <w:rsid w:val="00524D75"/>
    <w:rsid w:val="005259AE"/>
    <w:rsid w:val="00527677"/>
    <w:rsid w:val="00527A80"/>
    <w:rsid w:val="00527FF2"/>
    <w:rsid w:val="00530D63"/>
    <w:rsid w:val="00531D2A"/>
    <w:rsid w:val="005326CF"/>
    <w:rsid w:val="005336F3"/>
    <w:rsid w:val="00533CD0"/>
    <w:rsid w:val="00534BCC"/>
    <w:rsid w:val="00536883"/>
    <w:rsid w:val="00536F33"/>
    <w:rsid w:val="005371A7"/>
    <w:rsid w:val="005376C4"/>
    <w:rsid w:val="00537AA9"/>
    <w:rsid w:val="0054087F"/>
    <w:rsid w:val="00542666"/>
    <w:rsid w:val="00543287"/>
    <w:rsid w:val="00543798"/>
    <w:rsid w:val="00544BF9"/>
    <w:rsid w:val="00545120"/>
    <w:rsid w:val="005509AA"/>
    <w:rsid w:val="00551329"/>
    <w:rsid w:val="005536E1"/>
    <w:rsid w:val="005560AA"/>
    <w:rsid w:val="005617A9"/>
    <w:rsid w:val="00561B3C"/>
    <w:rsid w:val="00564E8B"/>
    <w:rsid w:val="005674D7"/>
    <w:rsid w:val="00567E6D"/>
    <w:rsid w:val="0057014B"/>
    <w:rsid w:val="00572C57"/>
    <w:rsid w:val="00573FD3"/>
    <w:rsid w:val="00574E7F"/>
    <w:rsid w:val="00575620"/>
    <w:rsid w:val="005757AA"/>
    <w:rsid w:val="00575F2B"/>
    <w:rsid w:val="00576131"/>
    <w:rsid w:val="0057730C"/>
    <w:rsid w:val="00580FB0"/>
    <w:rsid w:val="00581484"/>
    <w:rsid w:val="00583C84"/>
    <w:rsid w:val="0058477F"/>
    <w:rsid w:val="00584A3F"/>
    <w:rsid w:val="00584B4F"/>
    <w:rsid w:val="005853B8"/>
    <w:rsid w:val="00585F06"/>
    <w:rsid w:val="00586192"/>
    <w:rsid w:val="00586F20"/>
    <w:rsid w:val="005876C5"/>
    <w:rsid w:val="00590B34"/>
    <w:rsid w:val="00592EC0"/>
    <w:rsid w:val="00593EF0"/>
    <w:rsid w:val="00594B87"/>
    <w:rsid w:val="00596433"/>
    <w:rsid w:val="00596792"/>
    <w:rsid w:val="00597893"/>
    <w:rsid w:val="005A0A08"/>
    <w:rsid w:val="005A0DF9"/>
    <w:rsid w:val="005A2440"/>
    <w:rsid w:val="005A31B4"/>
    <w:rsid w:val="005A3E87"/>
    <w:rsid w:val="005B059C"/>
    <w:rsid w:val="005B22BC"/>
    <w:rsid w:val="005B4EFC"/>
    <w:rsid w:val="005B5724"/>
    <w:rsid w:val="005C0139"/>
    <w:rsid w:val="005C0E33"/>
    <w:rsid w:val="005C0ED8"/>
    <w:rsid w:val="005C18D9"/>
    <w:rsid w:val="005C226A"/>
    <w:rsid w:val="005C527B"/>
    <w:rsid w:val="005C5299"/>
    <w:rsid w:val="005C5979"/>
    <w:rsid w:val="005C5CB5"/>
    <w:rsid w:val="005C6D37"/>
    <w:rsid w:val="005C6E20"/>
    <w:rsid w:val="005C6F62"/>
    <w:rsid w:val="005C7984"/>
    <w:rsid w:val="005D0490"/>
    <w:rsid w:val="005D1AEB"/>
    <w:rsid w:val="005D6A83"/>
    <w:rsid w:val="005D6CF7"/>
    <w:rsid w:val="005D726A"/>
    <w:rsid w:val="005E0476"/>
    <w:rsid w:val="005E18F1"/>
    <w:rsid w:val="005E197C"/>
    <w:rsid w:val="005E1D40"/>
    <w:rsid w:val="005E4469"/>
    <w:rsid w:val="005E5E61"/>
    <w:rsid w:val="005F16CF"/>
    <w:rsid w:val="005F1996"/>
    <w:rsid w:val="005F1A7A"/>
    <w:rsid w:val="006011BF"/>
    <w:rsid w:val="00601272"/>
    <w:rsid w:val="00601BBC"/>
    <w:rsid w:val="00601F74"/>
    <w:rsid w:val="00602BE4"/>
    <w:rsid w:val="0060300C"/>
    <w:rsid w:val="0060393C"/>
    <w:rsid w:val="00603BB6"/>
    <w:rsid w:val="00603D51"/>
    <w:rsid w:val="0060433E"/>
    <w:rsid w:val="0061392F"/>
    <w:rsid w:val="006144B2"/>
    <w:rsid w:val="00614CA9"/>
    <w:rsid w:val="00614DB9"/>
    <w:rsid w:val="00614ED8"/>
    <w:rsid w:val="00616CFF"/>
    <w:rsid w:val="0062023F"/>
    <w:rsid w:val="00620669"/>
    <w:rsid w:val="00620EC8"/>
    <w:rsid w:val="006210F4"/>
    <w:rsid w:val="00622A82"/>
    <w:rsid w:val="006235F2"/>
    <w:rsid w:val="00623A7E"/>
    <w:rsid w:val="00624D40"/>
    <w:rsid w:val="006252F1"/>
    <w:rsid w:val="00625C22"/>
    <w:rsid w:val="00627590"/>
    <w:rsid w:val="0063032F"/>
    <w:rsid w:val="00630A8E"/>
    <w:rsid w:val="00630ADF"/>
    <w:rsid w:val="0063235D"/>
    <w:rsid w:val="00632F78"/>
    <w:rsid w:val="00632FED"/>
    <w:rsid w:val="0063316B"/>
    <w:rsid w:val="006335E5"/>
    <w:rsid w:val="00633978"/>
    <w:rsid w:val="006348EC"/>
    <w:rsid w:val="00635CE8"/>
    <w:rsid w:val="0063611A"/>
    <w:rsid w:val="0063639E"/>
    <w:rsid w:val="00636C12"/>
    <w:rsid w:val="00637110"/>
    <w:rsid w:val="006374A5"/>
    <w:rsid w:val="006375CF"/>
    <w:rsid w:val="00637BF4"/>
    <w:rsid w:val="00640770"/>
    <w:rsid w:val="00641D53"/>
    <w:rsid w:val="0064273C"/>
    <w:rsid w:val="00642B22"/>
    <w:rsid w:val="00643EF8"/>
    <w:rsid w:val="0064605B"/>
    <w:rsid w:val="0064605D"/>
    <w:rsid w:val="00646D08"/>
    <w:rsid w:val="006472B3"/>
    <w:rsid w:val="00647631"/>
    <w:rsid w:val="00650D7F"/>
    <w:rsid w:val="00651843"/>
    <w:rsid w:val="00652648"/>
    <w:rsid w:val="006526D9"/>
    <w:rsid w:val="00653E52"/>
    <w:rsid w:val="00654280"/>
    <w:rsid w:val="00654B8F"/>
    <w:rsid w:val="00654F39"/>
    <w:rsid w:val="00654FDE"/>
    <w:rsid w:val="00655BE4"/>
    <w:rsid w:val="00655C9C"/>
    <w:rsid w:val="0065617F"/>
    <w:rsid w:val="00656D93"/>
    <w:rsid w:val="00660920"/>
    <w:rsid w:val="00662DFF"/>
    <w:rsid w:val="00662EBB"/>
    <w:rsid w:val="006631C9"/>
    <w:rsid w:val="00663E25"/>
    <w:rsid w:val="0066437B"/>
    <w:rsid w:val="00664DB7"/>
    <w:rsid w:val="00665CD1"/>
    <w:rsid w:val="00666EEB"/>
    <w:rsid w:val="00671E5A"/>
    <w:rsid w:val="0067244B"/>
    <w:rsid w:val="00673CEC"/>
    <w:rsid w:val="00674303"/>
    <w:rsid w:val="0067483A"/>
    <w:rsid w:val="00675698"/>
    <w:rsid w:val="00675DBC"/>
    <w:rsid w:val="006762A9"/>
    <w:rsid w:val="00677E29"/>
    <w:rsid w:val="00680234"/>
    <w:rsid w:val="00681626"/>
    <w:rsid w:val="006826E9"/>
    <w:rsid w:val="006829E8"/>
    <w:rsid w:val="006841ED"/>
    <w:rsid w:val="00684A46"/>
    <w:rsid w:val="0068783D"/>
    <w:rsid w:val="00687C04"/>
    <w:rsid w:val="00690203"/>
    <w:rsid w:val="0069053F"/>
    <w:rsid w:val="0069134F"/>
    <w:rsid w:val="00694CD5"/>
    <w:rsid w:val="00695F49"/>
    <w:rsid w:val="00695F98"/>
    <w:rsid w:val="006973A6"/>
    <w:rsid w:val="006A050F"/>
    <w:rsid w:val="006A0B94"/>
    <w:rsid w:val="006A3835"/>
    <w:rsid w:val="006A4774"/>
    <w:rsid w:val="006A592E"/>
    <w:rsid w:val="006A76F4"/>
    <w:rsid w:val="006A79C9"/>
    <w:rsid w:val="006B1BE8"/>
    <w:rsid w:val="006B2192"/>
    <w:rsid w:val="006B3846"/>
    <w:rsid w:val="006B4C79"/>
    <w:rsid w:val="006B6B25"/>
    <w:rsid w:val="006C0038"/>
    <w:rsid w:val="006C060A"/>
    <w:rsid w:val="006C0ADB"/>
    <w:rsid w:val="006C131C"/>
    <w:rsid w:val="006C1B3D"/>
    <w:rsid w:val="006C4F96"/>
    <w:rsid w:val="006C508E"/>
    <w:rsid w:val="006C7E2A"/>
    <w:rsid w:val="006D1EEB"/>
    <w:rsid w:val="006D38E3"/>
    <w:rsid w:val="006D4E91"/>
    <w:rsid w:val="006D6882"/>
    <w:rsid w:val="006D6E4C"/>
    <w:rsid w:val="006D7D72"/>
    <w:rsid w:val="006E1099"/>
    <w:rsid w:val="006E254E"/>
    <w:rsid w:val="006E37D8"/>
    <w:rsid w:val="006E64CC"/>
    <w:rsid w:val="006E7BE5"/>
    <w:rsid w:val="006F1C13"/>
    <w:rsid w:val="006F4AAB"/>
    <w:rsid w:val="006F72AF"/>
    <w:rsid w:val="00700D55"/>
    <w:rsid w:val="007038B3"/>
    <w:rsid w:val="007041B2"/>
    <w:rsid w:val="00704ECC"/>
    <w:rsid w:val="0070548C"/>
    <w:rsid w:val="007068DC"/>
    <w:rsid w:val="00707F94"/>
    <w:rsid w:val="007106EA"/>
    <w:rsid w:val="0071270D"/>
    <w:rsid w:val="00712BF2"/>
    <w:rsid w:val="00712CC4"/>
    <w:rsid w:val="0071322E"/>
    <w:rsid w:val="007169D2"/>
    <w:rsid w:val="00717545"/>
    <w:rsid w:val="00717797"/>
    <w:rsid w:val="00717868"/>
    <w:rsid w:val="00717B77"/>
    <w:rsid w:val="00717BB7"/>
    <w:rsid w:val="00717DBF"/>
    <w:rsid w:val="007209CB"/>
    <w:rsid w:val="0072145E"/>
    <w:rsid w:val="007216CA"/>
    <w:rsid w:val="00721E89"/>
    <w:rsid w:val="00725951"/>
    <w:rsid w:val="00726B89"/>
    <w:rsid w:val="00726B97"/>
    <w:rsid w:val="00730914"/>
    <w:rsid w:val="00731BDC"/>
    <w:rsid w:val="00732048"/>
    <w:rsid w:val="0073213E"/>
    <w:rsid w:val="007371E0"/>
    <w:rsid w:val="00737666"/>
    <w:rsid w:val="00737AFF"/>
    <w:rsid w:val="00737CA6"/>
    <w:rsid w:val="00741D06"/>
    <w:rsid w:val="0074308D"/>
    <w:rsid w:val="007448A7"/>
    <w:rsid w:val="007456BC"/>
    <w:rsid w:val="00746369"/>
    <w:rsid w:val="00747602"/>
    <w:rsid w:val="00750378"/>
    <w:rsid w:val="007504ED"/>
    <w:rsid w:val="007522CA"/>
    <w:rsid w:val="007528E4"/>
    <w:rsid w:val="007535A8"/>
    <w:rsid w:val="00753E1E"/>
    <w:rsid w:val="0075697A"/>
    <w:rsid w:val="00756CA3"/>
    <w:rsid w:val="00756DF4"/>
    <w:rsid w:val="00760072"/>
    <w:rsid w:val="00760D35"/>
    <w:rsid w:val="007616D1"/>
    <w:rsid w:val="00761BED"/>
    <w:rsid w:val="00761F7D"/>
    <w:rsid w:val="0076221D"/>
    <w:rsid w:val="00762528"/>
    <w:rsid w:val="00762C94"/>
    <w:rsid w:val="00762DA5"/>
    <w:rsid w:val="0076310C"/>
    <w:rsid w:val="00763DFF"/>
    <w:rsid w:val="00764B07"/>
    <w:rsid w:val="007650C7"/>
    <w:rsid w:val="00765101"/>
    <w:rsid w:val="00765CB9"/>
    <w:rsid w:val="00772697"/>
    <w:rsid w:val="00773132"/>
    <w:rsid w:val="00773F58"/>
    <w:rsid w:val="00774FF7"/>
    <w:rsid w:val="007751A4"/>
    <w:rsid w:val="00776C62"/>
    <w:rsid w:val="0077720D"/>
    <w:rsid w:val="00780C2A"/>
    <w:rsid w:val="00781371"/>
    <w:rsid w:val="0078158F"/>
    <w:rsid w:val="007847B8"/>
    <w:rsid w:val="00784E4F"/>
    <w:rsid w:val="007869A1"/>
    <w:rsid w:val="00790102"/>
    <w:rsid w:val="00791407"/>
    <w:rsid w:val="007942AB"/>
    <w:rsid w:val="007967ED"/>
    <w:rsid w:val="007A22CB"/>
    <w:rsid w:val="007A2EBA"/>
    <w:rsid w:val="007A42DA"/>
    <w:rsid w:val="007A5411"/>
    <w:rsid w:val="007A6CF8"/>
    <w:rsid w:val="007A7C9D"/>
    <w:rsid w:val="007B0D46"/>
    <w:rsid w:val="007B1693"/>
    <w:rsid w:val="007B1A04"/>
    <w:rsid w:val="007B20BA"/>
    <w:rsid w:val="007B2D45"/>
    <w:rsid w:val="007B3997"/>
    <w:rsid w:val="007B41FA"/>
    <w:rsid w:val="007B4E45"/>
    <w:rsid w:val="007B500D"/>
    <w:rsid w:val="007B57E3"/>
    <w:rsid w:val="007C01E9"/>
    <w:rsid w:val="007C0D74"/>
    <w:rsid w:val="007C268D"/>
    <w:rsid w:val="007C37FC"/>
    <w:rsid w:val="007C5C14"/>
    <w:rsid w:val="007D00D8"/>
    <w:rsid w:val="007D0120"/>
    <w:rsid w:val="007D07C3"/>
    <w:rsid w:val="007D0914"/>
    <w:rsid w:val="007D0ABD"/>
    <w:rsid w:val="007D24DE"/>
    <w:rsid w:val="007D3CC0"/>
    <w:rsid w:val="007D483D"/>
    <w:rsid w:val="007D4E56"/>
    <w:rsid w:val="007D57EB"/>
    <w:rsid w:val="007D6604"/>
    <w:rsid w:val="007D6DAC"/>
    <w:rsid w:val="007D775B"/>
    <w:rsid w:val="007D7FDC"/>
    <w:rsid w:val="007E51EB"/>
    <w:rsid w:val="007E586B"/>
    <w:rsid w:val="007F0485"/>
    <w:rsid w:val="007F17EC"/>
    <w:rsid w:val="007F2294"/>
    <w:rsid w:val="007F3867"/>
    <w:rsid w:val="007F431C"/>
    <w:rsid w:val="007F4506"/>
    <w:rsid w:val="007F4ABB"/>
    <w:rsid w:val="007F5545"/>
    <w:rsid w:val="007F592A"/>
    <w:rsid w:val="007F77D4"/>
    <w:rsid w:val="007F7D44"/>
    <w:rsid w:val="00800891"/>
    <w:rsid w:val="00800C95"/>
    <w:rsid w:val="00800D05"/>
    <w:rsid w:val="0080193A"/>
    <w:rsid w:val="00801B63"/>
    <w:rsid w:val="00801C02"/>
    <w:rsid w:val="00803934"/>
    <w:rsid w:val="0080550C"/>
    <w:rsid w:val="0080673B"/>
    <w:rsid w:val="008106E9"/>
    <w:rsid w:val="00811113"/>
    <w:rsid w:val="0081119B"/>
    <w:rsid w:val="00811814"/>
    <w:rsid w:val="008118BD"/>
    <w:rsid w:val="00813F0A"/>
    <w:rsid w:val="00814D43"/>
    <w:rsid w:val="008155CD"/>
    <w:rsid w:val="008163B8"/>
    <w:rsid w:val="008177FF"/>
    <w:rsid w:val="00817D2D"/>
    <w:rsid w:val="00817F93"/>
    <w:rsid w:val="00820347"/>
    <w:rsid w:val="00821698"/>
    <w:rsid w:val="00822A8E"/>
    <w:rsid w:val="00827344"/>
    <w:rsid w:val="00827620"/>
    <w:rsid w:val="00830F95"/>
    <w:rsid w:val="00831034"/>
    <w:rsid w:val="00831838"/>
    <w:rsid w:val="00832995"/>
    <w:rsid w:val="008365CA"/>
    <w:rsid w:val="00837D0E"/>
    <w:rsid w:val="008404E4"/>
    <w:rsid w:val="008406B9"/>
    <w:rsid w:val="008411DD"/>
    <w:rsid w:val="008413CD"/>
    <w:rsid w:val="0084169F"/>
    <w:rsid w:val="0084193E"/>
    <w:rsid w:val="00841A88"/>
    <w:rsid w:val="0084217E"/>
    <w:rsid w:val="0084263E"/>
    <w:rsid w:val="00843705"/>
    <w:rsid w:val="00843763"/>
    <w:rsid w:val="008441E0"/>
    <w:rsid w:val="00844472"/>
    <w:rsid w:val="00847A27"/>
    <w:rsid w:val="00847EC5"/>
    <w:rsid w:val="00851E6C"/>
    <w:rsid w:val="00851F90"/>
    <w:rsid w:val="008520DC"/>
    <w:rsid w:val="00852BEE"/>
    <w:rsid w:val="008535F9"/>
    <w:rsid w:val="0085375E"/>
    <w:rsid w:val="008566D7"/>
    <w:rsid w:val="00856C39"/>
    <w:rsid w:val="00860764"/>
    <w:rsid w:val="008616C7"/>
    <w:rsid w:val="00861980"/>
    <w:rsid w:val="0086229B"/>
    <w:rsid w:val="008637F2"/>
    <w:rsid w:val="00865576"/>
    <w:rsid w:val="00866238"/>
    <w:rsid w:val="0086697D"/>
    <w:rsid w:val="008669EC"/>
    <w:rsid w:val="00866C0C"/>
    <w:rsid w:val="00866DD5"/>
    <w:rsid w:val="008677D3"/>
    <w:rsid w:val="00867807"/>
    <w:rsid w:val="00870276"/>
    <w:rsid w:val="00870667"/>
    <w:rsid w:val="00871A75"/>
    <w:rsid w:val="00871BBD"/>
    <w:rsid w:val="00871F45"/>
    <w:rsid w:val="008727D1"/>
    <w:rsid w:val="00872D6D"/>
    <w:rsid w:val="00872FED"/>
    <w:rsid w:val="008746D0"/>
    <w:rsid w:val="00875058"/>
    <w:rsid w:val="00875A71"/>
    <w:rsid w:val="008771F8"/>
    <w:rsid w:val="00881EE5"/>
    <w:rsid w:val="00883AD1"/>
    <w:rsid w:val="00884457"/>
    <w:rsid w:val="0088465D"/>
    <w:rsid w:val="00887A55"/>
    <w:rsid w:val="00887ADB"/>
    <w:rsid w:val="00891417"/>
    <w:rsid w:val="008914AF"/>
    <w:rsid w:val="0089170B"/>
    <w:rsid w:val="00892EE7"/>
    <w:rsid w:val="00894569"/>
    <w:rsid w:val="00896551"/>
    <w:rsid w:val="00896C0D"/>
    <w:rsid w:val="008A0EE8"/>
    <w:rsid w:val="008A15C3"/>
    <w:rsid w:val="008A1C30"/>
    <w:rsid w:val="008A3A25"/>
    <w:rsid w:val="008A60CE"/>
    <w:rsid w:val="008A60FB"/>
    <w:rsid w:val="008B2115"/>
    <w:rsid w:val="008B440E"/>
    <w:rsid w:val="008B49A9"/>
    <w:rsid w:val="008B4BC5"/>
    <w:rsid w:val="008B53C2"/>
    <w:rsid w:val="008B585F"/>
    <w:rsid w:val="008B61DE"/>
    <w:rsid w:val="008B62F4"/>
    <w:rsid w:val="008B64DD"/>
    <w:rsid w:val="008B6BA9"/>
    <w:rsid w:val="008B6F16"/>
    <w:rsid w:val="008B6FC7"/>
    <w:rsid w:val="008B7E96"/>
    <w:rsid w:val="008C186D"/>
    <w:rsid w:val="008C1C2C"/>
    <w:rsid w:val="008C21A5"/>
    <w:rsid w:val="008C47B3"/>
    <w:rsid w:val="008C4C3F"/>
    <w:rsid w:val="008C64CA"/>
    <w:rsid w:val="008C6797"/>
    <w:rsid w:val="008D1476"/>
    <w:rsid w:val="008D1865"/>
    <w:rsid w:val="008D23A9"/>
    <w:rsid w:val="008D59DB"/>
    <w:rsid w:val="008D5F1B"/>
    <w:rsid w:val="008D63F3"/>
    <w:rsid w:val="008D6CA5"/>
    <w:rsid w:val="008E0A1A"/>
    <w:rsid w:val="008E1968"/>
    <w:rsid w:val="008E1EC5"/>
    <w:rsid w:val="008E6E85"/>
    <w:rsid w:val="008E7B8A"/>
    <w:rsid w:val="008E7BD8"/>
    <w:rsid w:val="008F33D4"/>
    <w:rsid w:val="008F468C"/>
    <w:rsid w:val="008F64F5"/>
    <w:rsid w:val="0090044D"/>
    <w:rsid w:val="009007F7"/>
    <w:rsid w:val="009013C5"/>
    <w:rsid w:val="009014AD"/>
    <w:rsid w:val="00902533"/>
    <w:rsid w:val="00903709"/>
    <w:rsid w:val="0090656B"/>
    <w:rsid w:val="009073D7"/>
    <w:rsid w:val="0090761E"/>
    <w:rsid w:val="00907964"/>
    <w:rsid w:val="00910662"/>
    <w:rsid w:val="009115B9"/>
    <w:rsid w:val="00912E5D"/>
    <w:rsid w:val="0091339B"/>
    <w:rsid w:val="009135E6"/>
    <w:rsid w:val="00913732"/>
    <w:rsid w:val="00915076"/>
    <w:rsid w:val="00915D73"/>
    <w:rsid w:val="00916819"/>
    <w:rsid w:val="00916DAE"/>
    <w:rsid w:val="0092136A"/>
    <w:rsid w:val="009214A4"/>
    <w:rsid w:val="00921FC9"/>
    <w:rsid w:val="00922F71"/>
    <w:rsid w:val="009242AA"/>
    <w:rsid w:val="00924C3D"/>
    <w:rsid w:val="00925F34"/>
    <w:rsid w:val="00927FF9"/>
    <w:rsid w:val="00930488"/>
    <w:rsid w:val="00931045"/>
    <w:rsid w:val="0093128E"/>
    <w:rsid w:val="009312CB"/>
    <w:rsid w:val="009360AE"/>
    <w:rsid w:val="00936E10"/>
    <w:rsid w:val="009379B4"/>
    <w:rsid w:val="00942346"/>
    <w:rsid w:val="00942767"/>
    <w:rsid w:val="009507E4"/>
    <w:rsid w:val="00951E7A"/>
    <w:rsid w:val="009536A4"/>
    <w:rsid w:val="00953ED4"/>
    <w:rsid w:val="00954369"/>
    <w:rsid w:val="009563E8"/>
    <w:rsid w:val="00956D65"/>
    <w:rsid w:val="009608AE"/>
    <w:rsid w:val="00960B3A"/>
    <w:rsid w:val="00960D69"/>
    <w:rsid w:val="00960F74"/>
    <w:rsid w:val="0096340B"/>
    <w:rsid w:val="009639A3"/>
    <w:rsid w:val="00964361"/>
    <w:rsid w:val="009660C0"/>
    <w:rsid w:val="009666FC"/>
    <w:rsid w:val="00966CC0"/>
    <w:rsid w:val="009678D9"/>
    <w:rsid w:val="00970E33"/>
    <w:rsid w:val="0097111D"/>
    <w:rsid w:val="00972BC9"/>
    <w:rsid w:val="00973AFE"/>
    <w:rsid w:val="00973C4C"/>
    <w:rsid w:val="00974C52"/>
    <w:rsid w:val="00976E84"/>
    <w:rsid w:val="00987BF0"/>
    <w:rsid w:val="00991C91"/>
    <w:rsid w:val="00992835"/>
    <w:rsid w:val="009941BD"/>
    <w:rsid w:val="00996A26"/>
    <w:rsid w:val="009971BB"/>
    <w:rsid w:val="009A03EC"/>
    <w:rsid w:val="009A04A5"/>
    <w:rsid w:val="009A06AE"/>
    <w:rsid w:val="009A0D81"/>
    <w:rsid w:val="009A1600"/>
    <w:rsid w:val="009A5D3F"/>
    <w:rsid w:val="009A5EA8"/>
    <w:rsid w:val="009A7903"/>
    <w:rsid w:val="009B0A67"/>
    <w:rsid w:val="009B0BCB"/>
    <w:rsid w:val="009B2B95"/>
    <w:rsid w:val="009B30AF"/>
    <w:rsid w:val="009B33FF"/>
    <w:rsid w:val="009B38A0"/>
    <w:rsid w:val="009B4C3D"/>
    <w:rsid w:val="009B5160"/>
    <w:rsid w:val="009B5EB0"/>
    <w:rsid w:val="009C01A5"/>
    <w:rsid w:val="009C0864"/>
    <w:rsid w:val="009C1C5C"/>
    <w:rsid w:val="009C25ED"/>
    <w:rsid w:val="009C4FA1"/>
    <w:rsid w:val="009C5516"/>
    <w:rsid w:val="009C62FD"/>
    <w:rsid w:val="009D1CF3"/>
    <w:rsid w:val="009D2DE8"/>
    <w:rsid w:val="009D6AF9"/>
    <w:rsid w:val="009D73D4"/>
    <w:rsid w:val="009E0A56"/>
    <w:rsid w:val="009E1BC9"/>
    <w:rsid w:val="009E1D3F"/>
    <w:rsid w:val="009E3A0C"/>
    <w:rsid w:val="009E4E3F"/>
    <w:rsid w:val="009E70F3"/>
    <w:rsid w:val="009F0673"/>
    <w:rsid w:val="009F0EA8"/>
    <w:rsid w:val="009F0F54"/>
    <w:rsid w:val="009F1B11"/>
    <w:rsid w:val="009F1FD6"/>
    <w:rsid w:val="009F3706"/>
    <w:rsid w:val="009F38DA"/>
    <w:rsid w:val="009F4665"/>
    <w:rsid w:val="009F6CCB"/>
    <w:rsid w:val="009F7064"/>
    <w:rsid w:val="009F7E8C"/>
    <w:rsid w:val="00A0134D"/>
    <w:rsid w:val="00A019EE"/>
    <w:rsid w:val="00A01DE4"/>
    <w:rsid w:val="00A02421"/>
    <w:rsid w:val="00A02810"/>
    <w:rsid w:val="00A0321C"/>
    <w:rsid w:val="00A03693"/>
    <w:rsid w:val="00A043A6"/>
    <w:rsid w:val="00A04AAA"/>
    <w:rsid w:val="00A05BEF"/>
    <w:rsid w:val="00A0619D"/>
    <w:rsid w:val="00A06BA9"/>
    <w:rsid w:val="00A1153B"/>
    <w:rsid w:val="00A11C76"/>
    <w:rsid w:val="00A12229"/>
    <w:rsid w:val="00A1270E"/>
    <w:rsid w:val="00A12EE4"/>
    <w:rsid w:val="00A1504B"/>
    <w:rsid w:val="00A219C0"/>
    <w:rsid w:val="00A2262C"/>
    <w:rsid w:val="00A23256"/>
    <w:rsid w:val="00A23A02"/>
    <w:rsid w:val="00A24BE5"/>
    <w:rsid w:val="00A25C33"/>
    <w:rsid w:val="00A26FE0"/>
    <w:rsid w:val="00A3052D"/>
    <w:rsid w:val="00A30806"/>
    <w:rsid w:val="00A3472F"/>
    <w:rsid w:val="00A3497C"/>
    <w:rsid w:val="00A353C5"/>
    <w:rsid w:val="00A37A08"/>
    <w:rsid w:val="00A37A17"/>
    <w:rsid w:val="00A37BD8"/>
    <w:rsid w:val="00A416D9"/>
    <w:rsid w:val="00A4198E"/>
    <w:rsid w:val="00A421DE"/>
    <w:rsid w:val="00A42B15"/>
    <w:rsid w:val="00A46DDF"/>
    <w:rsid w:val="00A4749B"/>
    <w:rsid w:val="00A474C2"/>
    <w:rsid w:val="00A47A06"/>
    <w:rsid w:val="00A50CD0"/>
    <w:rsid w:val="00A51085"/>
    <w:rsid w:val="00A526A4"/>
    <w:rsid w:val="00A535E4"/>
    <w:rsid w:val="00A53EFF"/>
    <w:rsid w:val="00A541FA"/>
    <w:rsid w:val="00A568E1"/>
    <w:rsid w:val="00A56A8F"/>
    <w:rsid w:val="00A60838"/>
    <w:rsid w:val="00A6438A"/>
    <w:rsid w:val="00A649EA"/>
    <w:rsid w:val="00A64C7B"/>
    <w:rsid w:val="00A652EF"/>
    <w:rsid w:val="00A65B64"/>
    <w:rsid w:val="00A675E3"/>
    <w:rsid w:val="00A715D4"/>
    <w:rsid w:val="00A73F78"/>
    <w:rsid w:val="00A768CB"/>
    <w:rsid w:val="00A81577"/>
    <w:rsid w:val="00A834FF"/>
    <w:rsid w:val="00A83E6A"/>
    <w:rsid w:val="00A90017"/>
    <w:rsid w:val="00A90CC6"/>
    <w:rsid w:val="00A91375"/>
    <w:rsid w:val="00A91E98"/>
    <w:rsid w:val="00A9285D"/>
    <w:rsid w:val="00A92EE5"/>
    <w:rsid w:val="00A9347A"/>
    <w:rsid w:val="00A9562D"/>
    <w:rsid w:val="00AA04A7"/>
    <w:rsid w:val="00AA070D"/>
    <w:rsid w:val="00AA1B55"/>
    <w:rsid w:val="00AA1FC0"/>
    <w:rsid w:val="00AA2493"/>
    <w:rsid w:val="00AA37FE"/>
    <w:rsid w:val="00AA465F"/>
    <w:rsid w:val="00AA4944"/>
    <w:rsid w:val="00AA6611"/>
    <w:rsid w:val="00AA7678"/>
    <w:rsid w:val="00AA7F42"/>
    <w:rsid w:val="00AB09FF"/>
    <w:rsid w:val="00AB0A98"/>
    <w:rsid w:val="00AB1447"/>
    <w:rsid w:val="00AB1B0A"/>
    <w:rsid w:val="00AB2669"/>
    <w:rsid w:val="00AB2B2E"/>
    <w:rsid w:val="00AB2E70"/>
    <w:rsid w:val="00AB2FE9"/>
    <w:rsid w:val="00AB4CEB"/>
    <w:rsid w:val="00AB612F"/>
    <w:rsid w:val="00AB72A1"/>
    <w:rsid w:val="00AB7BDF"/>
    <w:rsid w:val="00AC2CB0"/>
    <w:rsid w:val="00AC5C67"/>
    <w:rsid w:val="00AD0703"/>
    <w:rsid w:val="00AD1E27"/>
    <w:rsid w:val="00AD460A"/>
    <w:rsid w:val="00AD4C8F"/>
    <w:rsid w:val="00AD5023"/>
    <w:rsid w:val="00AD58C6"/>
    <w:rsid w:val="00AD6303"/>
    <w:rsid w:val="00AD66D7"/>
    <w:rsid w:val="00AD74C9"/>
    <w:rsid w:val="00AE00AD"/>
    <w:rsid w:val="00AE1C35"/>
    <w:rsid w:val="00AE1FCC"/>
    <w:rsid w:val="00AE535B"/>
    <w:rsid w:val="00AF05B5"/>
    <w:rsid w:val="00AF1B3D"/>
    <w:rsid w:val="00AF2020"/>
    <w:rsid w:val="00AF2798"/>
    <w:rsid w:val="00AF2AA2"/>
    <w:rsid w:val="00AF41BB"/>
    <w:rsid w:val="00AF5B90"/>
    <w:rsid w:val="00B00198"/>
    <w:rsid w:val="00B00E95"/>
    <w:rsid w:val="00B00EE1"/>
    <w:rsid w:val="00B01D05"/>
    <w:rsid w:val="00B02135"/>
    <w:rsid w:val="00B03D1C"/>
    <w:rsid w:val="00B03DD2"/>
    <w:rsid w:val="00B04189"/>
    <w:rsid w:val="00B04959"/>
    <w:rsid w:val="00B04FFE"/>
    <w:rsid w:val="00B0548D"/>
    <w:rsid w:val="00B05CFB"/>
    <w:rsid w:val="00B06E37"/>
    <w:rsid w:val="00B06F49"/>
    <w:rsid w:val="00B0786F"/>
    <w:rsid w:val="00B07AA6"/>
    <w:rsid w:val="00B10CFA"/>
    <w:rsid w:val="00B10E61"/>
    <w:rsid w:val="00B136EC"/>
    <w:rsid w:val="00B14A3E"/>
    <w:rsid w:val="00B15397"/>
    <w:rsid w:val="00B16429"/>
    <w:rsid w:val="00B173E4"/>
    <w:rsid w:val="00B17B29"/>
    <w:rsid w:val="00B20AB3"/>
    <w:rsid w:val="00B2126A"/>
    <w:rsid w:val="00B21A69"/>
    <w:rsid w:val="00B2211C"/>
    <w:rsid w:val="00B238DE"/>
    <w:rsid w:val="00B23B3A"/>
    <w:rsid w:val="00B23CEF"/>
    <w:rsid w:val="00B23F56"/>
    <w:rsid w:val="00B2428E"/>
    <w:rsid w:val="00B24A42"/>
    <w:rsid w:val="00B272F6"/>
    <w:rsid w:val="00B31136"/>
    <w:rsid w:val="00B33D94"/>
    <w:rsid w:val="00B349ED"/>
    <w:rsid w:val="00B359E1"/>
    <w:rsid w:val="00B35A44"/>
    <w:rsid w:val="00B35BE2"/>
    <w:rsid w:val="00B36AB7"/>
    <w:rsid w:val="00B3769A"/>
    <w:rsid w:val="00B423B7"/>
    <w:rsid w:val="00B437EE"/>
    <w:rsid w:val="00B44C53"/>
    <w:rsid w:val="00B44D91"/>
    <w:rsid w:val="00B45059"/>
    <w:rsid w:val="00B467C8"/>
    <w:rsid w:val="00B472C4"/>
    <w:rsid w:val="00B473CD"/>
    <w:rsid w:val="00B476B4"/>
    <w:rsid w:val="00B47D52"/>
    <w:rsid w:val="00B5007F"/>
    <w:rsid w:val="00B509C6"/>
    <w:rsid w:val="00B51437"/>
    <w:rsid w:val="00B518AF"/>
    <w:rsid w:val="00B51926"/>
    <w:rsid w:val="00B52757"/>
    <w:rsid w:val="00B54906"/>
    <w:rsid w:val="00B55266"/>
    <w:rsid w:val="00B56905"/>
    <w:rsid w:val="00B57CD1"/>
    <w:rsid w:val="00B60458"/>
    <w:rsid w:val="00B6179D"/>
    <w:rsid w:val="00B61860"/>
    <w:rsid w:val="00B64820"/>
    <w:rsid w:val="00B657F1"/>
    <w:rsid w:val="00B677F4"/>
    <w:rsid w:val="00B67863"/>
    <w:rsid w:val="00B710DF"/>
    <w:rsid w:val="00B72AB2"/>
    <w:rsid w:val="00B732B4"/>
    <w:rsid w:val="00B75813"/>
    <w:rsid w:val="00B75DD2"/>
    <w:rsid w:val="00B76F5D"/>
    <w:rsid w:val="00B77FFD"/>
    <w:rsid w:val="00B8038E"/>
    <w:rsid w:val="00B828AB"/>
    <w:rsid w:val="00B83673"/>
    <w:rsid w:val="00B83D0A"/>
    <w:rsid w:val="00B8583C"/>
    <w:rsid w:val="00B90903"/>
    <w:rsid w:val="00B91154"/>
    <w:rsid w:val="00B91C25"/>
    <w:rsid w:val="00B93249"/>
    <w:rsid w:val="00B93B27"/>
    <w:rsid w:val="00B9566D"/>
    <w:rsid w:val="00B96229"/>
    <w:rsid w:val="00B97B69"/>
    <w:rsid w:val="00BA13FC"/>
    <w:rsid w:val="00BA2A3A"/>
    <w:rsid w:val="00BA581C"/>
    <w:rsid w:val="00BA5F9E"/>
    <w:rsid w:val="00BB174B"/>
    <w:rsid w:val="00BB27B0"/>
    <w:rsid w:val="00BB488C"/>
    <w:rsid w:val="00BB5372"/>
    <w:rsid w:val="00BC1CF2"/>
    <w:rsid w:val="00BC2995"/>
    <w:rsid w:val="00BC31A7"/>
    <w:rsid w:val="00BC32A6"/>
    <w:rsid w:val="00BC3E3C"/>
    <w:rsid w:val="00BC4ECA"/>
    <w:rsid w:val="00BC541C"/>
    <w:rsid w:val="00BC54ED"/>
    <w:rsid w:val="00BC5FD5"/>
    <w:rsid w:val="00BD2E41"/>
    <w:rsid w:val="00BD3E91"/>
    <w:rsid w:val="00BD6720"/>
    <w:rsid w:val="00BE3012"/>
    <w:rsid w:val="00BE57C8"/>
    <w:rsid w:val="00BE58F5"/>
    <w:rsid w:val="00BE5F98"/>
    <w:rsid w:val="00BE6207"/>
    <w:rsid w:val="00BE733B"/>
    <w:rsid w:val="00BE79FD"/>
    <w:rsid w:val="00BF3BDF"/>
    <w:rsid w:val="00BF4FF5"/>
    <w:rsid w:val="00BF7801"/>
    <w:rsid w:val="00C00640"/>
    <w:rsid w:val="00C00DC9"/>
    <w:rsid w:val="00C01964"/>
    <w:rsid w:val="00C023E2"/>
    <w:rsid w:val="00C03D73"/>
    <w:rsid w:val="00C0721D"/>
    <w:rsid w:val="00C12C14"/>
    <w:rsid w:val="00C14841"/>
    <w:rsid w:val="00C14EAC"/>
    <w:rsid w:val="00C15072"/>
    <w:rsid w:val="00C15F27"/>
    <w:rsid w:val="00C164AB"/>
    <w:rsid w:val="00C20D93"/>
    <w:rsid w:val="00C218F2"/>
    <w:rsid w:val="00C2412E"/>
    <w:rsid w:val="00C24DE4"/>
    <w:rsid w:val="00C25C8C"/>
    <w:rsid w:val="00C320FA"/>
    <w:rsid w:val="00C330F5"/>
    <w:rsid w:val="00C33CDB"/>
    <w:rsid w:val="00C34EBF"/>
    <w:rsid w:val="00C3562A"/>
    <w:rsid w:val="00C4041E"/>
    <w:rsid w:val="00C40908"/>
    <w:rsid w:val="00C410E7"/>
    <w:rsid w:val="00C442BE"/>
    <w:rsid w:val="00C45660"/>
    <w:rsid w:val="00C45F7E"/>
    <w:rsid w:val="00C470C3"/>
    <w:rsid w:val="00C5103E"/>
    <w:rsid w:val="00C515A6"/>
    <w:rsid w:val="00C52855"/>
    <w:rsid w:val="00C54C0F"/>
    <w:rsid w:val="00C55B20"/>
    <w:rsid w:val="00C560B9"/>
    <w:rsid w:val="00C5637B"/>
    <w:rsid w:val="00C627E0"/>
    <w:rsid w:val="00C63ACB"/>
    <w:rsid w:val="00C63F83"/>
    <w:rsid w:val="00C64F54"/>
    <w:rsid w:val="00C6635F"/>
    <w:rsid w:val="00C66C87"/>
    <w:rsid w:val="00C67029"/>
    <w:rsid w:val="00C67A8D"/>
    <w:rsid w:val="00C70FBC"/>
    <w:rsid w:val="00C717C2"/>
    <w:rsid w:val="00C71D7C"/>
    <w:rsid w:val="00C7217A"/>
    <w:rsid w:val="00C73DBB"/>
    <w:rsid w:val="00C73FB1"/>
    <w:rsid w:val="00C74E76"/>
    <w:rsid w:val="00C77384"/>
    <w:rsid w:val="00C83DD5"/>
    <w:rsid w:val="00C848B0"/>
    <w:rsid w:val="00C87089"/>
    <w:rsid w:val="00C87891"/>
    <w:rsid w:val="00C9014D"/>
    <w:rsid w:val="00C90285"/>
    <w:rsid w:val="00C93595"/>
    <w:rsid w:val="00C9689C"/>
    <w:rsid w:val="00C9747E"/>
    <w:rsid w:val="00CA252A"/>
    <w:rsid w:val="00CA313E"/>
    <w:rsid w:val="00CA4295"/>
    <w:rsid w:val="00CA48E0"/>
    <w:rsid w:val="00CA4A93"/>
    <w:rsid w:val="00CA5FA3"/>
    <w:rsid w:val="00CA65E0"/>
    <w:rsid w:val="00CA7013"/>
    <w:rsid w:val="00CA7405"/>
    <w:rsid w:val="00CA78BE"/>
    <w:rsid w:val="00CB00B5"/>
    <w:rsid w:val="00CB20C0"/>
    <w:rsid w:val="00CB3443"/>
    <w:rsid w:val="00CB423F"/>
    <w:rsid w:val="00CB5C12"/>
    <w:rsid w:val="00CB5F64"/>
    <w:rsid w:val="00CB6DAC"/>
    <w:rsid w:val="00CB7CF1"/>
    <w:rsid w:val="00CC00E4"/>
    <w:rsid w:val="00CC281D"/>
    <w:rsid w:val="00CC2EB9"/>
    <w:rsid w:val="00CC2F40"/>
    <w:rsid w:val="00CC37F9"/>
    <w:rsid w:val="00CC5B53"/>
    <w:rsid w:val="00CC5F71"/>
    <w:rsid w:val="00CC698A"/>
    <w:rsid w:val="00CD03B1"/>
    <w:rsid w:val="00CD1D4F"/>
    <w:rsid w:val="00CD2B2D"/>
    <w:rsid w:val="00CD3BE0"/>
    <w:rsid w:val="00CD5523"/>
    <w:rsid w:val="00CE02AA"/>
    <w:rsid w:val="00CE284C"/>
    <w:rsid w:val="00CE3182"/>
    <w:rsid w:val="00CE53C6"/>
    <w:rsid w:val="00CE709B"/>
    <w:rsid w:val="00CF16CC"/>
    <w:rsid w:val="00CF63D8"/>
    <w:rsid w:val="00CF7377"/>
    <w:rsid w:val="00D01CD7"/>
    <w:rsid w:val="00D020BF"/>
    <w:rsid w:val="00D0250A"/>
    <w:rsid w:val="00D03E1E"/>
    <w:rsid w:val="00D04EFD"/>
    <w:rsid w:val="00D05130"/>
    <w:rsid w:val="00D0574D"/>
    <w:rsid w:val="00D05889"/>
    <w:rsid w:val="00D05EFE"/>
    <w:rsid w:val="00D06E51"/>
    <w:rsid w:val="00D0766E"/>
    <w:rsid w:val="00D11178"/>
    <w:rsid w:val="00D1129E"/>
    <w:rsid w:val="00D13E9A"/>
    <w:rsid w:val="00D1548D"/>
    <w:rsid w:val="00D15B41"/>
    <w:rsid w:val="00D1749D"/>
    <w:rsid w:val="00D20910"/>
    <w:rsid w:val="00D20A93"/>
    <w:rsid w:val="00D21A5B"/>
    <w:rsid w:val="00D25DF6"/>
    <w:rsid w:val="00D3173D"/>
    <w:rsid w:val="00D33602"/>
    <w:rsid w:val="00D33A57"/>
    <w:rsid w:val="00D34FD7"/>
    <w:rsid w:val="00D366C7"/>
    <w:rsid w:val="00D36BC0"/>
    <w:rsid w:val="00D402E9"/>
    <w:rsid w:val="00D41306"/>
    <w:rsid w:val="00D41735"/>
    <w:rsid w:val="00D417DF"/>
    <w:rsid w:val="00D41EEA"/>
    <w:rsid w:val="00D4220C"/>
    <w:rsid w:val="00D426BA"/>
    <w:rsid w:val="00D43F68"/>
    <w:rsid w:val="00D445D5"/>
    <w:rsid w:val="00D455A4"/>
    <w:rsid w:val="00D46A7B"/>
    <w:rsid w:val="00D46FB6"/>
    <w:rsid w:val="00D46FC7"/>
    <w:rsid w:val="00D47985"/>
    <w:rsid w:val="00D50BE3"/>
    <w:rsid w:val="00D50E76"/>
    <w:rsid w:val="00D51209"/>
    <w:rsid w:val="00D53427"/>
    <w:rsid w:val="00D5662A"/>
    <w:rsid w:val="00D57338"/>
    <w:rsid w:val="00D57E7A"/>
    <w:rsid w:val="00D601F7"/>
    <w:rsid w:val="00D6044E"/>
    <w:rsid w:val="00D631A2"/>
    <w:rsid w:val="00D648FB"/>
    <w:rsid w:val="00D6498F"/>
    <w:rsid w:val="00D64F78"/>
    <w:rsid w:val="00D651D7"/>
    <w:rsid w:val="00D66C34"/>
    <w:rsid w:val="00D73EE9"/>
    <w:rsid w:val="00D753A6"/>
    <w:rsid w:val="00D755AE"/>
    <w:rsid w:val="00D76349"/>
    <w:rsid w:val="00D763C6"/>
    <w:rsid w:val="00D7789E"/>
    <w:rsid w:val="00D77F90"/>
    <w:rsid w:val="00D864B2"/>
    <w:rsid w:val="00D914D4"/>
    <w:rsid w:val="00D94158"/>
    <w:rsid w:val="00D958AB"/>
    <w:rsid w:val="00D96073"/>
    <w:rsid w:val="00D9725D"/>
    <w:rsid w:val="00D973F7"/>
    <w:rsid w:val="00D97AE1"/>
    <w:rsid w:val="00D97E87"/>
    <w:rsid w:val="00DA0DED"/>
    <w:rsid w:val="00DA18F4"/>
    <w:rsid w:val="00DA308D"/>
    <w:rsid w:val="00DB0CB8"/>
    <w:rsid w:val="00DB2A3C"/>
    <w:rsid w:val="00DB6ECB"/>
    <w:rsid w:val="00DB72EB"/>
    <w:rsid w:val="00DB787B"/>
    <w:rsid w:val="00DB7904"/>
    <w:rsid w:val="00DC03D0"/>
    <w:rsid w:val="00DC0A94"/>
    <w:rsid w:val="00DC1211"/>
    <w:rsid w:val="00DC1604"/>
    <w:rsid w:val="00DC2F78"/>
    <w:rsid w:val="00DC584B"/>
    <w:rsid w:val="00DC58BC"/>
    <w:rsid w:val="00DC7464"/>
    <w:rsid w:val="00DD03FB"/>
    <w:rsid w:val="00DD18C3"/>
    <w:rsid w:val="00DD2B30"/>
    <w:rsid w:val="00DD4438"/>
    <w:rsid w:val="00DD4B01"/>
    <w:rsid w:val="00DD4E61"/>
    <w:rsid w:val="00DD71AF"/>
    <w:rsid w:val="00DD76DA"/>
    <w:rsid w:val="00DD7A91"/>
    <w:rsid w:val="00DE19B0"/>
    <w:rsid w:val="00DE27D4"/>
    <w:rsid w:val="00DE297F"/>
    <w:rsid w:val="00DE2A48"/>
    <w:rsid w:val="00DE2F5C"/>
    <w:rsid w:val="00DE41A5"/>
    <w:rsid w:val="00DE46D5"/>
    <w:rsid w:val="00DE4DAD"/>
    <w:rsid w:val="00DE583F"/>
    <w:rsid w:val="00DE6F27"/>
    <w:rsid w:val="00DE7846"/>
    <w:rsid w:val="00DF04E8"/>
    <w:rsid w:val="00DF1EF9"/>
    <w:rsid w:val="00DF382C"/>
    <w:rsid w:val="00DF3903"/>
    <w:rsid w:val="00DF4462"/>
    <w:rsid w:val="00DF4CD4"/>
    <w:rsid w:val="00DF4F8B"/>
    <w:rsid w:val="00DF7172"/>
    <w:rsid w:val="00DF79C4"/>
    <w:rsid w:val="00E01B07"/>
    <w:rsid w:val="00E01C24"/>
    <w:rsid w:val="00E02518"/>
    <w:rsid w:val="00E03DD6"/>
    <w:rsid w:val="00E0437A"/>
    <w:rsid w:val="00E054F3"/>
    <w:rsid w:val="00E056B5"/>
    <w:rsid w:val="00E06A46"/>
    <w:rsid w:val="00E0721C"/>
    <w:rsid w:val="00E1195A"/>
    <w:rsid w:val="00E11F8D"/>
    <w:rsid w:val="00E1419D"/>
    <w:rsid w:val="00E14CE7"/>
    <w:rsid w:val="00E14F34"/>
    <w:rsid w:val="00E15E37"/>
    <w:rsid w:val="00E1617F"/>
    <w:rsid w:val="00E16B5E"/>
    <w:rsid w:val="00E16BFF"/>
    <w:rsid w:val="00E16FD5"/>
    <w:rsid w:val="00E210AC"/>
    <w:rsid w:val="00E2250A"/>
    <w:rsid w:val="00E27B33"/>
    <w:rsid w:val="00E30B7B"/>
    <w:rsid w:val="00E30DFF"/>
    <w:rsid w:val="00E32A04"/>
    <w:rsid w:val="00E33746"/>
    <w:rsid w:val="00E35362"/>
    <w:rsid w:val="00E35682"/>
    <w:rsid w:val="00E36722"/>
    <w:rsid w:val="00E37E69"/>
    <w:rsid w:val="00E40807"/>
    <w:rsid w:val="00E41A0D"/>
    <w:rsid w:val="00E45315"/>
    <w:rsid w:val="00E4613C"/>
    <w:rsid w:val="00E46F01"/>
    <w:rsid w:val="00E47618"/>
    <w:rsid w:val="00E50590"/>
    <w:rsid w:val="00E527F2"/>
    <w:rsid w:val="00E52D8B"/>
    <w:rsid w:val="00E530EF"/>
    <w:rsid w:val="00E53C7F"/>
    <w:rsid w:val="00E54349"/>
    <w:rsid w:val="00E54366"/>
    <w:rsid w:val="00E55D6F"/>
    <w:rsid w:val="00E5701A"/>
    <w:rsid w:val="00E61D1A"/>
    <w:rsid w:val="00E642DC"/>
    <w:rsid w:val="00E6577C"/>
    <w:rsid w:val="00E6588C"/>
    <w:rsid w:val="00E6645B"/>
    <w:rsid w:val="00E66594"/>
    <w:rsid w:val="00E6735A"/>
    <w:rsid w:val="00E7158C"/>
    <w:rsid w:val="00E7225D"/>
    <w:rsid w:val="00E72953"/>
    <w:rsid w:val="00E73704"/>
    <w:rsid w:val="00E742D8"/>
    <w:rsid w:val="00E75910"/>
    <w:rsid w:val="00E772D4"/>
    <w:rsid w:val="00E77983"/>
    <w:rsid w:val="00E77E60"/>
    <w:rsid w:val="00E80746"/>
    <w:rsid w:val="00E809CA"/>
    <w:rsid w:val="00E8104C"/>
    <w:rsid w:val="00E8517E"/>
    <w:rsid w:val="00E8563F"/>
    <w:rsid w:val="00E875A9"/>
    <w:rsid w:val="00E90B00"/>
    <w:rsid w:val="00E9115A"/>
    <w:rsid w:val="00E91177"/>
    <w:rsid w:val="00E913E5"/>
    <w:rsid w:val="00E94BD5"/>
    <w:rsid w:val="00E950C7"/>
    <w:rsid w:val="00E9617E"/>
    <w:rsid w:val="00EA0045"/>
    <w:rsid w:val="00EA0867"/>
    <w:rsid w:val="00EA0F24"/>
    <w:rsid w:val="00EA21CA"/>
    <w:rsid w:val="00EA30E3"/>
    <w:rsid w:val="00EA419A"/>
    <w:rsid w:val="00EA4F96"/>
    <w:rsid w:val="00EA50CB"/>
    <w:rsid w:val="00EA7576"/>
    <w:rsid w:val="00EB1230"/>
    <w:rsid w:val="00EB1B1F"/>
    <w:rsid w:val="00EB270D"/>
    <w:rsid w:val="00EB3447"/>
    <w:rsid w:val="00EB4247"/>
    <w:rsid w:val="00EB431C"/>
    <w:rsid w:val="00EB5101"/>
    <w:rsid w:val="00EB5108"/>
    <w:rsid w:val="00EB5DE6"/>
    <w:rsid w:val="00EB5E6A"/>
    <w:rsid w:val="00EC2287"/>
    <w:rsid w:val="00EC438D"/>
    <w:rsid w:val="00EC4768"/>
    <w:rsid w:val="00EC5F46"/>
    <w:rsid w:val="00EC6A27"/>
    <w:rsid w:val="00EC732C"/>
    <w:rsid w:val="00ED0544"/>
    <w:rsid w:val="00ED26D6"/>
    <w:rsid w:val="00ED3767"/>
    <w:rsid w:val="00ED4F08"/>
    <w:rsid w:val="00ED54CE"/>
    <w:rsid w:val="00ED6636"/>
    <w:rsid w:val="00ED6AC9"/>
    <w:rsid w:val="00EE030E"/>
    <w:rsid w:val="00EE0794"/>
    <w:rsid w:val="00EE0CB7"/>
    <w:rsid w:val="00EE297A"/>
    <w:rsid w:val="00EE3022"/>
    <w:rsid w:val="00EE37B3"/>
    <w:rsid w:val="00EE3AE3"/>
    <w:rsid w:val="00EE4A45"/>
    <w:rsid w:val="00EE4FB7"/>
    <w:rsid w:val="00EE529F"/>
    <w:rsid w:val="00EE5C00"/>
    <w:rsid w:val="00EE66A6"/>
    <w:rsid w:val="00EE6BF0"/>
    <w:rsid w:val="00EF0471"/>
    <w:rsid w:val="00EF0958"/>
    <w:rsid w:val="00EF1709"/>
    <w:rsid w:val="00EF2917"/>
    <w:rsid w:val="00EF30E0"/>
    <w:rsid w:val="00EF3EE2"/>
    <w:rsid w:val="00EF40F6"/>
    <w:rsid w:val="00EF4DFC"/>
    <w:rsid w:val="00EF69C5"/>
    <w:rsid w:val="00EF76D2"/>
    <w:rsid w:val="00F00625"/>
    <w:rsid w:val="00F00B6C"/>
    <w:rsid w:val="00F0129F"/>
    <w:rsid w:val="00F017F5"/>
    <w:rsid w:val="00F027D3"/>
    <w:rsid w:val="00F034E8"/>
    <w:rsid w:val="00F03EA1"/>
    <w:rsid w:val="00F0432B"/>
    <w:rsid w:val="00F058AF"/>
    <w:rsid w:val="00F069B0"/>
    <w:rsid w:val="00F13FDC"/>
    <w:rsid w:val="00F160DE"/>
    <w:rsid w:val="00F1720C"/>
    <w:rsid w:val="00F17676"/>
    <w:rsid w:val="00F212CA"/>
    <w:rsid w:val="00F214FD"/>
    <w:rsid w:val="00F2222A"/>
    <w:rsid w:val="00F2222D"/>
    <w:rsid w:val="00F2266A"/>
    <w:rsid w:val="00F22E45"/>
    <w:rsid w:val="00F235A3"/>
    <w:rsid w:val="00F240FF"/>
    <w:rsid w:val="00F25011"/>
    <w:rsid w:val="00F25941"/>
    <w:rsid w:val="00F31CA4"/>
    <w:rsid w:val="00F32897"/>
    <w:rsid w:val="00F33E46"/>
    <w:rsid w:val="00F34560"/>
    <w:rsid w:val="00F348C5"/>
    <w:rsid w:val="00F356BB"/>
    <w:rsid w:val="00F37328"/>
    <w:rsid w:val="00F40002"/>
    <w:rsid w:val="00F407D2"/>
    <w:rsid w:val="00F413D3"/>
    <w:rsid w:val="00F42315"/>
    <w:rsid w:val="00F430A7"/>
    <w:rsid w:val="00F4336C"/>
    <w:rsid w:val="00F43896"/>
    <w:rsid w:val="00F43D6E"/>
    <w:rsid w:val="00F470AC"/>
    <w:rsid w:val="00F47A44"/>
    <w:rsid w:val="00F513DA"/>
    <w:rsid w:val="00F52182"/>
    <w:rsid w:val="00F5264E"/>
    <w:rsid w:val="00F530FF"/>
    <w:rsid w:val="00F55CB6"/>
    <w:rsid w:val="00F612C1"/>
    <w:rsid w:val="00F61C8D"/>
    <w:rsid w:val="00F61DCB"/>
    <w:rsid w:val="00F642FA"/>
    <w:rsid w:val="00F64371"/>
    <w:rsid w:val="00F647B3"/>
    <w:rsid w:val="00F657FA"/>
    <w:rsid w:val="00F665F6"/>
    <w:rsid w:val="00F74010"/>
    <w:rsid w:val="00F74653"/>
    <w:rsid w:val="00F74DDB"/>
    <w:rsid w:val="00F76AC0"/>
    <w:rsid w:val="00F80011"/>
    <w:rsid w:val="00F80AA1"/>
    <w:rsid w:val="00F80B3D"/>
    <w:rsid w:val="00F81A24"/>
    <w:rsid w:val="00F820E5"/>
    <w:rsid w:val="00F82EC1"/>
    <w:rsid w:val="00F83B03"/>
    <w:rsid w:val="00F84830"/>
    <w:rsid w:val="00F85B97"/>
    <w:rsid w:val="00F86247"/>
    <w:rsid w:val="00F864D5"/>
    <w:rsid w:val="00F867DC"/>
    <w:rsid w:val="00F90C5B"/>
    <w:rsid w:val="00F91945"/>
    <w:rsid w:val="00F962A9"/>
    <w:rsid w:val="00F963D9"/>
    <w:rsid w:val="00F97CA5"/>
    <w:rsid w:val="00FA0AE5"/>
    <w:rsid w:val="00FA0E13"/>
    <w:rsid w:val="00FA21AF"/>
    <w:rsid w:val="00FA29CF"/>
    <w:rsid w:val="00FA2A89"/>
    <w:rsid w:val="00FA2DD1"/>
    <w:rsid w:val="00FA3E23"/>
    <w:rsid w:val="00FA4568"/>
    <w:rsid w:val="00FA60C5"/>
    <w:rsid w:val="00FA707E"/>
    <w:rsid w:val="00FA7CA9"/>
    <w:rsid w:val="00FA7DB4"/>
    <w:rsid w:val="00FB19C5"/>
    <w:rsid w:val="00FB27A9"/>
    <w:rsid w:val="00FB44AA"/>
    <w:rsid w:val="00FB4667"/>
    <w:rsid w:val="00FB4A64"/>
    <w:rsid w:val="00FB652F"/>
    <w:rsid w:val="00FB75EF"/>
    <w:rsid w:val="00FC0496"/>
    <w:rsid w:val="00FC11B0"/>
    <w:rsid w:val="00FC12AB"/>
    <w:rsid w:val="00FC313B"/>
    <w:rsid w:val="00FC394E"/>
    <w:rsid w:val="00FC46F9"/>
    <w:rsid w:val="00FC4E3E"/>
    <w:rsid w:val="00FC67E4"/>
    <w:rsid w:val="00FC6B40"/>
    <w:rsid w:val="00FD0C43"/>
    <w:rsid w:val="00FD2A46"/>
    <w:rsid w:val="00FD3E38"/>
    <w:rsid w:val="00FD5F04"/>
    <w:rsid w:val="00FE0067"/>
    <w:rsid w:val="00FE0817"/>
    <w:rsid w:val="00FE12D9"/>
    <w:rsid w:val="00FE304C"/>
    <w:rsid w:val="00FE37BA"/>
    <w:rsid w:val="00FE4705"/>
    <w:rsid w:val="00FE4F31"/>
    <w:rsid w:val="00FE5A8A"/>
    <w:rsid w:val="00FE6C3B"/>
    <w:rsid w:val="00FF01EF"/>
    <w:rsid w:val="00FF0341"/>
    <w:rsid w:val="00FF0FCB"/>
    <w:rsid w:val="00FF20B6"/>
    <w:rsid w:val="00FF2CD6"/>
    <w:rsid w:val="00FF38E9"/>
    <w:rsid w:val="00FF400C"/>
    <w:rsid w:val="00FF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0C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E530EF"/>
    <w:pPr>
      <w:keepNext/>
      <w:widowControl/>
      <w:spacing w:before="240" w:after="60" w:line="276" w:lineRule="auto"/>
      <w:outlineLvl w:val="0"/>
    </w:pPr>
    <w:rPr>
      <w:rFonts w:ascii="Cambria" w:hAnsi="Cambria" w:cs="Times New Roman"/>
      <w:b/>
      <w:bCs/>
      <w:color w:val="auto"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uiPriority w:val="99"/>
    <w:qFormat/>
    <w:rsid w:val="00762528"/>
    <w:pPr>
      <w:widowControl/>
      <w:spacing w:before="240" w:after="60" w:line="276" w:lineRule="auto"/>
      <w:outlineLvl w:val="7"/>
    </w:pPr>
    <w:rPr>
      <w:rFonts w:ascii="Calibri" w:hAnsi="Calibri" w:cs="Times New Roman"/>
      <w:i/>
      <w:iCs/>
      <w:color w:val="auto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30EF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762528"/>
    <w:rPr>
      <w:rFonts w:ascii="Calibri" w:hAnsi="Calibri" w:cs="Times New Roman"/>
      <w:i/>
      <w:iCs/>
      <w:lang w:val="ru-RU" w:eastAsia="en-US" w:bidi="ar-SA"/>
    </w:rPr>
  </w:style>
  <w:style w:type="character" w:styleId="a3">
    <w:name w:val="Hyperlink"/>
    <w:basedOn w:val="a0"/>
    <w:uiPriority w:val="99"/>
    <w:rsid w:val="00FF400C"/>
    <w:rPr>
      <w:rFonts w:cs="Times New Roman"/>
      <w:color w:val="0066CC"/>
      <w:u w:val="single"/>
    </w:rPr>
  </w:style>
  <w:style w:type="character" w:customStyle="1" w:styleId="11">
    <w:name w:val="Заголовок №1_"/>
    <w:basedOn w:val="a0"/>
    <w:link w:val="110"/>
    <w:uiPriority w:val="99"/>
    <w:locked/>
    <w:rsid w:val="00FF40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2">
    <w:name w:val="Заголовок №1"/>
    <w:basedOn w:val="11"/>
    <w:uiPriority w:val="99"/>
    <w:rsid w:val="00FF400C"/>
    <w:rPr>
      <w:color w:val="000000"/>
      <w:spacing w:val="0"/>
      <w:w w:val="100"/>
      <w:position w:val="0"/>
      <w:lang w:val="uk-UA" w:eastAsia="uk-UA"/>
    </w:rPr>
  </w:style>
  <w:style w:type="character" w:customStyle="1" w:styleId="a4">
    <w:name w:val="Колонтитул_"/>
    <w:basedOn w:val="a0"/>
    <w:link w:val="13"/>
    <w:uiPriority w:val="99"/>
    <w:locked/>
    <w:rsid w:val="00FF400C"/>
    <w:rPr>
      <w:rFonts w:ascii="Times New Roman" w:hAnsi="Times New Roman" w:cs="Times New Roman"/>
      <w:sz w:val="22"/>
      <w:szCs w:val="22"/>
      <w:u w:val="none"/>
    </w:rPr>
  </w:style>
  <w:style w:type="character" w:customStyle="1" w:styleId="a5">
    <w:name w:val="Колонтитул"/>
    <w:basedOn w:val="a4"/>
    <w:uiPriority w:val="99"/>
    <w:rsid w:val="00FF400C"/>
    <w:rPr>
      <w:color w:val="000000"/>
      <w:spacing w:val="0"/>
      <w:w w:val="100"/>
      <w:position w:val="0"/>
      <w:lang w:val="uk-UA" w:eastAsia="uk-UA"/>
    </w:rPr>
  </w:style>
  <w:style w:type="character" w:customStyle="1" w:styleId="2">
    <w:name w:val="Заголовок №2_"/>
    <w:basedOn w:val="a0"/>
    <w:link w:val="21"/>
    <w:uiPriority w:val="99"/>
    <w:locked/>
    <w:rsid w:val="00FF400C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_"/>
    <w:basedOn w:val="a0"/>
    <w:link w:val="210"/>
    <w:uiPriority w:val="99"/>
    <w:locked/>
    <w:rsid w:val="00FF400C"/>
    <w:rPr>
      <w:rFonts w:ascii="Times New Roman" w:hAnsi="Times New Roman" w:cs="Times New Roman"/>
      <w:u w:val="none"/>
    </w:rPr>
  </w:style>
  <w:style w:type="character" w:customStyle="1" w:styleId="22">
    <w:name w:val="Основной текст (2) + Курсив"/>
    <w:basedOn w:val="20"/>
    <w:uiPriority w:val="99"/>
    <w:rsid w:val="00FF400C"/>
    <w:rPr>
      <w:i/>
      <w:iCs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23">
    <w:name w:val="Основной текст (2) + Полужирный"/>
    <w:basedOn w:val="20"/>
    <w:uiPriority w:val="99"/>
    <w:rsid w:val="00FF400C"/>
    <w:rPr>
      <w:b/>
      <w:bCs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24">
    <w:name w:val="Заголовок №2"/>
    <w:basedOn w:val="2"/>
    <w:uiPriority w:val="99"/>
    <w:rsid w:val="00FF400C"/>
    <w:rPr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25">
    <w:name w:val="Основной текст (2)"/>
    <w:basedOn w:val="20"/>
    <w:uiPriority w:val="99"/>
    <w:rsid w:val="00FF400C"/>
    <w:rPr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211">
    <w:name w:val="Основной текст (2) + Курсив1"/>
    <w:basedOn w:val="20"/>
    <w:uiPriority w:val="99"/>
    <w:rsid w:val="00FF400C"/>
    <w:rPr>
      <w:i/>
      <w:iCs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26">
    <w:name w:val="Подпись к таблице (2)_"/>
    <w:basedOn w:val="a0"/>
    <w:link w:val="27"/>
    <w:uiPriority w:val="99"/>
    <w:locked/>
    <w:rsid w:val="00FF400C"/>
    <w:rPr>
      <w:rFonts w:ascii="Times New Roman" w:hAnsi="Times New Roman" w:cs="Times New Roman"/>
      <w:u w:val="none"/>
    </w:rPr>
  </w:style>
  <w:style w:type="character" w:customStyle="1" w:styleId="3Exact">
    <w:name w:val="Основной текст (3) Exact"/>
    <w:basedOn w:val="a0"/>
    <w:uiPriority w:val="99"/>
    <w:rsid w:val="00FF400C"/>
    <w:rPr>
      <w:rFonts w:ascii="Times New Roman" w:hAnsi="Times New Roman" w:cs="Times New Roman"/>
      <w:b/>
      <w:bCs/>
      <w:u w:val="none"/>
    </w:rPr>
  </w:style>
  <w:style w:type="character" w:customStyle="1" w:styleId="2Exact">
    <w:name w:val="Основной текст (2) Exact"/>
    <w:basedOn w:val="a0"/>
    <w:uiPriority w:val="99"/>
    <w:rsid w:val="00FF400C"/>
    <w:rPr>
      <w:rFonts w:ascii="Times New Roman" w:hAnsi="Times New Roman" w:cs="Times New Roman"/>
      <w:u w:val="none"/>
    </w:rPr>
  </w:style>
  <w:style w:type="character" w:customStyle="1" w:styleId="12pt">
    <w:name w:val="Колонтитул + 12 pt"/>
    <w:aliases w:val="Полужирный"/>
    <w:basedOn w:val="a4"/>
    <w:uiPriority w:val="99"/>
    <w:rsid w:val="00FF400C"/>
    <w:rPr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28">
    <w:name w:val="Заголовок №2 + Не полужирный"/>
    <w:basedOn w:val="2"/>
    <w:uiPriority w:val="99"/>
    <w:rsid w:val="00FF400C"/>
    <w:rPr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3">
    <w:name w:val="Основной текст (3)_"/>
    <w:basedOn w:val="a0"/>
    <w:link w:val="30"/>
    <w:uiPriority w:val="99"/>
    <w:locked/>
    <w:rsid w:val="00FF400C"/>
    <w:rPr>
      <w:rFonts w:ascii="Times New Roman" w:hAnsi="Times New Roman" w:cs="Times New Roman"/>
      <w:b/>
      <w:bCs/>
      <w:u w:val="none"/>
    </w:rPr>
  </w:style>
  <w:style w:type="character" w:customStyle="1" w:styleId="31">
    <w:name w:val="Основной текст (3) + Не полужирный"/>
    <w:basedOn w:val="3"/>
    <w:uiPriority w:val="99"/>
    <w:rsid w:val="00FF400C"/>
    <w:rPr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29pt">
    <w:name w:val="Основной текст (2) + 9 pt"/>
    <w:aliases w:val="Полужирный2"/>
    <w:basedOn w:val="20"/>
    <w:uiPriority w:val="99"/>
    <w:rsid w:val="00FF400C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9">
    <w:name w:val="Основной текст (2) + 9"/>
    <w:aliases w:val="5 pt,Полужирный1"/>
    <w:basedOn w:val="20"/>
    <w:uiPriority w:val="99"/>
    <w:rsid w:val="00FF400C"/>
    <w:rPr>
      <w:b/>
      <w:bCs/>
      <w:color w:val="000000"/>
      <w:spacing w:val="0"/>
      <w:w w:val="100"/>
      <w:position w:val="0"/>
      <w:sz w:val="19"/>
      <w:szCs w:val="19"/>
      <w:lang w:val="uk-UA" w:eastAsia="uk-UA"/>
    </w:rPr>
  </w:style>
  <w:style w:type="character" w:customStyle="1" w:styleId="220">
    <w:name w:val="Основной текст (2) + Полужирный2"/>
    <w:basedOn w:val="20"/>
    <w:uiPriority w:val="99"/>
    <w:rsid w:val="00FF400C"/>
    <w:rPr>
      <w:b/>
      <w:bCs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221">
    <w:name w:val="Основной текст (2)2"/>
    <w:basedOn w:val="20"/>
    <w:uiPriority w:val="99"/>
    <w:rsid w:val="00FF400C"/>
    <w:rPr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212">
    <w:name w:val="Основной текст (2) + Полужирный1"/>
    <w:basedOn w:val="20"/>
    <w:uiPriority w:val="99"/>
    <w:rsid w:val="00FF400C"/>
    <w:rPr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a6">
    <w:name w:val="Подпись к таблице_"/>
    <w:basedOn w:val="a0"/>
    <w:link w:val="14"/>
    <w:uiPriority w:val="99"/>
    <w:locked/>
    <w:rsid w:val="00FF400C"/>
    <w:rPr>
      <w:rFonts w:ascii="Times New Roman" w:hAnsi="Times New Roman" w:cs="Times New Roman"/>
      <w:b/>
      <w:bCs/>
      <w:u w:val="none"/>
    </w:rPr>
  </w:style>
  <w:style w:type="character" w:customStyle="1" w:styleId="a7">
    <w:name w:val="Подпись к таблице"/>
    <w:basedOn w:val="a6"/>
    <w:uiPriority w:val="99"/>
    <w:rsid w:val="00FF400C"/>
    <w:rPr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a8">
    <w:name w:val="Подпись к таблице + Не полужирный"/>
    <w:basedOn w:val="a6"/>
    <w:uiPriority w:val="99"/>
    <w:rsid w:val="00FF400C"/>
    <w:rPr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4">
    <w:name w:val="Основной текст (4)_"/>
    <w:basedOn w:val="a0"/>
    <w:link w:val="41"/>
    <w:uiPriority w:val="99"/>
    <w:locked/>
    <w:rsid w:val="00FF400C"/>
    <w:rPr>
      <w:rFonts w:ascii="Times New Roman" w:hAnsi="Times New Roman" w:cs="Times New Roman"/>
      <w:i/>
      <w:iCs/>
      <w:u w:val="none"/>
    </w:rPr>
  </w:style>
  <w:style w:type="character" w:customStyle="1" w:styleId="40">
    <w:name w:val="Основной текст (4) + Не курсив"/>
    <w:basedOn w:val="4"/>
    <w:uiPriority w:val="99"/>
    <w:rsid w:val="00FF400C"/>
    <w:rPr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42">
    <w:name w:val="Основной текст (4) + Полужирный"/>
    <w:aliases w:val="Не курсив"/>
    <w:basedOn w:val="4"/>
    <w:uiPriority w:val="99"/>
    <w:rsid w:val="00FF400C"/>
    <w:rPr>
      <w:b/>
      <w:bCs/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213">
    <w:name w:val="Заголовок №2 + Не полужирный1"/>
    <w:basedOn w:val="2"/>
    <w:uiPriority w:val="99"/>
    <w:rsid w:val="00FF400C"/>
    <w:rPr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43">
    <w:name w:val="Основной текст (4)"/>
    <w:basedOn w:val="4"/>
    <w:uiPriority w:val="99"/>
    <w:rsid w:val="00FF400C"/>
    <w:rPr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paragraph" w:customStyle="1" w:styleId="110">
    <w:name w:val="Заголовок №11"/>
    <w:basedOn w:val="a"/>
    <w:link w:val="11"/>
    <w:uiPriority w:val="99"/>
    <w:rsid w:val="00FF400C"/>
    <w:pPr>
      <w:shd w:val="clear" w:color="auto" w:fill="FFFFFF"/>
      <w:spacing w:after="24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3">
    <w:name w:val="Колонтитул1"/>
    <w:basedOn w:val="a"/>
    <w:link w:val="a4"/>
    <w:uiPriority w:val="99"/>
    <w:rsid w:val="00FF400C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1">
    <w:name w:val="Заголовок №21"/>
    <w:basedOn w:val="a"/>
    <w:link w:val="2"/>
    <w:uiPriority w:val="99"/>
    <w:rsid w:val="00FF400C"/>
    <w:pPr>
      <w:shd w:val="clear" w:color="auto" w:fill="FFFFFF"/>
      <w:spacing w:before="240" w:after="300" w:line="240" w:lineRule="atLeast"/>
      <w:ind w:hanging="360"/>
      <w:jc w:val="both"/>
      <w:outlineLvl w:val="1"/>
    </w:pPr>
    <w:rPr>
      <w:rFonts w:ascii="Times New Roman" w:hAnsi="Times New Roman" w:cs="Times New Roman"/>
      <w:b/>
      <w:bCs/>
    </w:rPr>
  </w:style>
  <w:style w:type="paragraph" w:customStyle="1" w:styleId="210">
    <w:name w:val="Основной текст (2)1"/>
    <w:basedOn w:val="a"/>
    <w:link w:val="20"/>
    <w:uiPriority w:val="99"/>
    <w:rsid w:val="00FF400C"/>
    <w:pPr>
      <w:shd w:val="clear" w:color="auto" w:fill="FFFFFF"/>
      <w:spacing w:before="300" w:line="274" w:lineRule="exact"/>
      <w:ind w:hanging="360"/>
      <w:jc w:val="both"/>
    </w:pPr>
    <w:rPr>
      <w:rFonts w:ascii="Times New Roman" w:hAnsi="Times New Roman" w:cs="Times New Roman"/>
    </w:rPr>
  </w:style>
  <w:style w:type="paragraph" w:customStyle="1" w:styleId="27">
    <w:name w:val="Подпись к таблице (2)"/>
    <w:basedOn w:val="a"/>
    <w:link w:val="26"/>
    <w:uiPriority w:val="99"/>
    <w:rsid w:val="00FF400C"/>
    <w:pPr>
      <w:shd w:val="clear" w:color="auto" w:fill="FFFFFF"/>
      <w:spacing w:line="240" w:lineRule="atLeast"/>
    </w:pPr>
    <w:rPr>
      <w:rFonts w:ascii="Times New Roman" w:hAnsi="Times New Roman" w:cs="Times New Roman"/>
    </w:rPr>
  </w:style>
  <w:style w:type="paragraph" w:customStyle="1" w:styleId="30">
    <w:name w:val="Основной текст (3)"/>
    <w:basedOn w:val="a"/>
    <w:link w:val="3"/>
    <w:uiPriority w:val="99"/>
    <w:rsid w:val="00FF400C"/>
    <w:pPr>
      <w:shd w:val="clear" w:color="auto" w:fill="FFFFFF"/>
      <w:spacing w:before="60" w:after="300" w:line="240" w:lineRule="atLeast"/>
      <w:jc w:val="both"/>
    </w:pPr>
    <w:rPr>
      <w:rFonts w:ascii="Times New Roman" w:hAnsi="Times New Roman" w:cs="Times New Roman"/>
      <w:b/>
      <w:bCs/>
    </w:rPr>
  </w:style>
  <w:style w:type="paragraph" w:customStyle="1" w:styleId="14">
    <w:name w:val="Подпись к таблице1"/>
    <w:basedOn w:val="a"/>
    <w:link w:val="a6"/>
    <w:uiPriority w:val="99"/>
    <w:rsid w:val="00FF400C"/>
    <w:pPr>
      <w:shd w:val="clear" w:color="auto" w:fill="FFFFFF"/>
      <w:spacing w:line="269" w:lineRule="exact"/>
      <w:ind w:hanging="780"/>
    </w:pPr>
    <w:rPr>
      <w:rFonts w:ascii="Times New Roman" w:hAnsi="Times New Roman" w:cs="Times New Roman"/>
      <w:b/>
      <w:bCs/>
    </w:rPr>
  </w:style>
  <w:style w:type="paragraph" w:customStyle="1" w:styleId="41">
    <w:name w:val="Основной текст (4)1"/>
    <w:basedOn w:val="a"/>
    <w:link w:val="4"/>
    <w:uiPriority w:val="99"/>
    <w:rsid w:val="00FF400C"/>
    <w:pPr>
      <w:shd w:val="clear" w:color="auto" w:fill="FFFFFF"/>
      <w:spacing w:before="240" w:after="240" w:line="274" w:lineRule="exact"/>
      <w:jc w:val="both"/>
    </w:pPr>
    <w:rPr>
      <w:rFonts w:ascii="Times New Roman" w:hAnsi="Times New Roman" w:cs="Times New Roman"/>
      <w:i/>
      <w:iCs/>
    </w:rPr>
  </w:style>
  <w:style w:type="paragraph" w:styleId="a9">
    <w:name w:val="Balloon Text"/>
    <w:basedOn w:val="a"/>
    <w:link w:val="aa"/>
    <w:uiPriority w:val="99"/>
    <w:semiHidden/>
    <w:rsid w:val="00DC2F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C2F78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99"/>
    <w:qFormat/>
    <w:rsid w:val="00721E89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c">
    <w:name w:val="Normal (Web)"/>
    <w:basedOn w:val="a"/>
    <w:uiPriority w:val="99"/>
    <w:rsid w:val="00F8001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d">
    <w:name w:val="Body Text"/>
    <w:basedOn w:val="a"/>
    <w:link w:val="ae"/>
    <w:uiPriority w:val="99"/>
    <w:rsid w:val="00762528"/>
    <w:pPr>
      <w:widowControl/>
      <w:jc w:val="both"/>
    </w:pPr>
    <w:rPr>
      <w:rFonts w:ascii="Times New Roman" w:hAnsi="Times New Roman" w:cs="Times New Roman"/>
      <w:color w:val="auto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762528"/>
    <w:rPr>
      <w:rFonts w:ascii="Times New Roman" w:hAnsi="Times New Roman" w:cs="Times New Roman"/>
      <w:sz w:val="20"/>
      <w:szCs w:val="20"/>
      <w:lang w:eastAsia="ru-RU" w:bidi="ar-SA"/>
    </w:rPr>
  </w:style>
  <w:style w:type="paragraph" w:styleId="af">
    <w:name w:val="header"/>
    <w:basedOn w:val="a"/>
    <w:link w:val="af0"/>
    <w:uiPriority w:val="99"/>
    <w:semiHidden/>
    <w:rsid w:val="006C7E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6C7E2A"/>
    <w:rPr>
      <w:rFonts w:cs="Times New Roman"/>
      <w:color w:val="000000"/>
    </w:rPr>
  </w:style>
  <w:style w:type="paragraph" w:styleId="af1">
    <w:name w:val="footer"/>
    <w:basedOn w:val="a"/>
    <w:link w:val="af2"/>
    <w:uiPriority w:val="99"/>
    <w:semiHidden/>
    <w:rsid w:val="006C7E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6C7E2A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669E9-979B-43E0-8ADC-0BB859B8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29</Pages>
  <Words>11476</Words>
  <Characters>75666</Characters>
  <Application>Microsoft Office Word</Application>
  <DocSecurity>0</DocSecurity>
  <Lines>630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cp:lastPrinted>2025-10-28T06:31:00Z</cp:lastPrinted>
  <dcterms:created xsi:type="dcterms:W3CDTF">2026-01-19T09:04:00Z</dcterms:created>
  <dcterms:modified xsi:type="dcterms:W3CDTF">2026-02-11T11:49:00Z</dcterms:modified>
</cp:coreProperties>
</file>