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B3FEE" w14:textId="33A4BAE1" w:rsidR="006C2A66" w:rsidRPr="00B302C7" w:rsidRDefault="0087231B" w:rsidP="0087231B">
      <w:pPr>
        <w:spacing w:after="0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6C2A66" w:rsidRPr="00B302C7">
        <w:rPr>
          <w:rFonts w:ascii="Times New Roman" w:hAnsi="Times New Roman" w:cs="Times New Roman"/>
        </w:rPr>
        <w:t xml:space="preserve">Додаток 2 </w:t>
      </w:r>
    </w:p>
    <w:p w14:paraId="6778EFAA" w14:textId="77777777" w:rsidR="0087231B" w:rsidRDefault="006C2A66" w:rsidP="006C2A6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B302C7">
        <w:rPr>
          <w:rFonts w:ascii="Times New Roman" w:hAnsi="Times New Roman" w:cs="Times New Roman"/>
        </w:rPr>
        <w:t xml:space="preserve">о </w:t>
      </w:r>
      <w:r w:rsidRPr="0087231B">
        <w:rPr>
          <w:rFonts w:ascii="Times New Roman" w:hAnsi="Times New Roman" w:cs="Times New Roman"/>
        </w:rPr>
        <w:t xml:space="preserve">рішення </w:t>
      </w:r>
      <w:r w:rsidR="0087231B">
        <w:rPr>
          <w:rFonts w:ascii="Times New Roman" w:hAnsi="Times New Roman" w:cs="Times New Roman"/>
        </w:rPr>
        <w:t>Виконавчого комітету</w:t>
      </w:r>
    </w:p>
    <w:p w14:paraId="70705936" w14:textId="38D3A8C8" w:rsidR="006C2A66" w:rsidRPr="00B302C7" w:rsidRDefault="0087231B" w:rsidP="0087231B">
      <w:pPr>
        <w:spacing w:after="0"/>
        <w:ind w:left="3540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6C2A66" w:rsidRPr="0087231B">
        <w:rPr>
          <w:rFonts w:ascii="Times New Roman" w:hAnsi="Times New Roman" w:cs="Times New Roman"/>
        </w:rPr>
        <w:t>від    2026 року №</w:t>
      </w:r>
    </w:p>
    <w:p w14:paraId="211B5EF6" w14:textId="77777777" w:rsidR="006C2A66" w:rsidRPr="009B537B" w:rsidRDefault="006C2A66" w:rsidP="006C2A6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216BE0A" w14:textId="77777777" w:rsidR="006C2A66" w:rsidRPr="009B537B" w:rsidRDefault="006C2A66" w:rsidP="006C2A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8541BA" w14:textId="77777777" w:rsidR="006C2A66" w:rsidRPr="009B537B" w:rsidRDefault="006C2A66" w:rsidP="006C2A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537B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  <w:r w:rsidRPr="009B537B">
        <w:rPr>
          <w:rFonts w:ascii="Times New Roman" w:hAnsi="Times New Roman" w:cs="Times New Roman"/>
          <w:sz w:val="28"/>
          <w:szCs w:val="28"/>
        </w:rPr>
        <w:br/>
      </w:r>
      <w:r w:rsidRPr="009B537B">
        <w:rPr>
          <w:rFonts w:ascii="Times New Roman" w:hAnsi="Times New Roman" w:cs="Times New Roman"/>
          <w:b/>
          <w:bCs/>
          <w:sz w:val="28"/>
          <w:szCs w:val="28"/>
        </w:rPr>
        <w:t>про робочу групу з розробки Інвестиційного паспорта</w:t>
      </w:r>
      <w:r w:rsidRPr="009B537B">
        <w:rPr>
          <w:rFonts w:ascii="Times New Roman" w:hAnsi="Times New Roman" w:cs="Times New Roman"/>
          <w:sz w:val="28"/>
          <w:szCs w:val="28"/>
        </w:rPr>
        <w:br/>
      </w:r>
      <w:r w:rsidRPr="009B537B">
        <w:rPr>
          <w:rFonts w:ascii="Times New Roman" w:hAnsi="Times New Roman" w:cs="Times New Roman"/>
          <w:b/>
          <w:bCs/>
          <w:sz w:val="28"/>
          <w:szCs w:val="28"/>
        </w:rPr>
        <w:t>Мозолевської сільської територіальної громади</w:t>
      </w:r>
    </w:p>
    <w:p w14:paraId="6C3749F8" w14:textId="77777777" w:rsidR="006C2A66" w:rsidRPr="009B537B" w:rsidRDefault="006C2A66" w:rsidP="006C2A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1DA149" w14:textId="77777777" w:rsidR="006C2A66" w:rsidRPr="009B537B" w:rsidRDefault="006C2A66" w:rsidP="006C2A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537B">
        <w:rPr>
          <w:rFonts w:ascii="Times New Roman" w:hAnsi="Times New Roman" w:cs="Times New Roman"/>
          <w:b/>
          <w:bCs/>
          <w:sz w:val="28"/>
          <w:szCs w:val="28"/>
        </w:rPr>
        <w:t>1. Загальні положення</w:t>
      </w:r>
    </w:p>
    <w:p w14:paraId="2BC14077" w14:textId="77777777" w:rsidR="006C2A66" w:rsidRDefault="006C2A66" w:rsidP="006C2A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37B">
        <w:rPr>
          <w:rFonts w:ascii="Times New Roman" w:hAnsi="Times New Roman" w:cs="Times New Roman"/>
          <w:sz w:val="28"/>
          <w:szCs w:val="28"/>
        </w:rPr>
        <w:t>1.1. Робоча група з розробки Інвестиційного паспорта Мозолевської сільської територіальної громади (далі - Робоча група) є тимчасовим колегіальним, консультативно-дорадчим органом, утвореним при виконавчому комітеті Мозолевської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37B">
        <w:rPr>
          <w:rFonts w:ascii="Times New Roman" w:hAnsi="Times New Roman" w:cs="Times New Roman"/>
          <w:sz w:val="28"/>
          <w:szCs w:val="28"/>
        </w:rPr>
        <w:t>сільської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37B">
        <w:rPr>
          <w:rFonts w:ascii="Times New Roman" w:hAnsi="Times New Roman" w:cs="Times New Roman"/>
          <w:sz w:val="28"/>
          <w:szCs w:val="28"/>
        </w:rPr>
        <w:t>ради.</w:t>
      </w:r>
    </w:p>
    <w:p w14:paraId="2FD2F1FE" w14:textId="77777777" w:rsidR="006C2A66" w:rsidRDefault="006C2A66" w:rsidP="006C2A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37B">
        <w:rPr>
          <w:rFonts w:ascii="Times New Roman" w:hAnsi="Times New Roman" w:cs="Times New Roman"/>
          <w:sz w:val="28"/>
          <w:szCs w:val="28"/>
        </w:rPr>
        <w:t xml:space="preserve">1.2. Робоча група у своїй діяльності керується Конституцією України, Законами України «Про місцеве самоврядування в Україні», «Про інвестиційну діяльність», «Про регулювання містобудівної діяльності», </w:t>
      </w:r>
      <w:r w:rsidRPr="00A06C17">
        <w:rPr>
          <w:rFonts w:ascii="Times New Roman" w:hAnsi="Times New Roman" w:cs="Times New Roman"/>
          <w:sz w:val="28"/>
          <w:szCs w:val="28"/>
        </w:rPr>
        <w:t>іншими нормативно-правовими актами</w:t>
      </w:r>
      <w:r w:rsidRPr="009B537B">
        <w:rPr>
          <w:rFonts w:ascii="Times New Roman" w:hAnsi="Times New Roman" w:cs="Times New Roman"/>
          <w:sz w:val="28"/>
          <w:szCs w:val="28"/>
        </w:rPr>
        <w:t xml:space="preserve">, рішеннями Мозолевської сільської ради, </w:t>
      </w:r>
      <w:r w:rsidRPr="00154E15">
        <w:rPr>
          <w:rFonts w:ascii="Times New Roman" w:hAnsi="Times New Roman" w:cs="Times New Roman"/>
          <w:sz w:val="28"/>
          <w:szCs w:val="28"/>
        </w:rPr>
        <w:t>рішеннями її виконавчого комітету, розпорядженнями сільського голови та цим Положенням.</w:t>
      </w:r>
    </w:p>
    <w:p w14:paraId="4A9A722B" w14:textId="77777777" w:rsidR="006C2A66" w:rsidRDefault="006C2A66" w:rsidP="006C2A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37B">
        <w:rPr>
          <w:rFonts w:ascii="Times New Roman" w:hAnsi="Times New Roman" w:cs="Times New Roman"/>
          <w:sz w:val="28"/>
          <w:szCs w:val="28"/>
        </w:rPr>
        <w:t xml:space="preserve">1.3. Склад Робочої групи затверджується </w:t>
      </w:r>
      <w:r>
        <w:rPr>
          <w:rFonts w:ascii="Times New Roman" w:hAnsi="Times New Roman" w:cs="Times New Roman"/>
          <w:sz w:val="28"/>
          <w:szCs w:val="28"/>
        </w:rPr>
        <w:t>рішенням Виконавчого комітету Мозолевської сільської ради</w:t>
      </w:r>
      <w:r w:rsidRPr="009B537B">
        <w:rPr>
          <w:rFonts w:ascii="Times New Roman" w:hAnsi="Times New Roman" w:cs="Times New Roman"/>
          <w:sz w:val="28"/>
          <w:szCs w:val="28"/>
        </w:rPr>
        <w:t>.</w:t>
      </w:r>
    </w:p>
    <w:p w14:paraId="221AADBF" w14:textId="77777777" w:rsidR="006C2A66" w:rsidRDefault="006C2A66" w:rsidP="006C2A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AF1081">
        <w:rPr>
          <w:rFonts w:ascii="Times New Roman" w:hAnsi="Times New Roman" w:cs="Times New Roman"/>
          <w:sz w:val="28"/>
          <w:szCs w:val="28"/>
        </w:rPr>
        <w:t>Робоча група здійснює свою діяльність до завершення розробки, погодження та затвердження Інвестиційного паспорта.</w:t>
      </w:r>
    </w:p>
    <w:p w14:paraId="74882EDB" w14:textId="77777777" w:rsidR="006C2A66" w:rsidRPr="009B537B" w:rsidRDefault="006C2A66" w:rsidP="006C2A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7A89C9" w14:textId="77777777" w:rsidR="006C2A66" w:rsidRPr="009B537B" w:rsidRDefault="006C2A66" w:rsidP="006C2A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537B">
        <w:rPr>
          <w:rFonts w:ascii="Times New Roman" w:hAnsi="Times New Roman" w:cs="Times New Roman"/>
          <w:b/>
          <w:bCs/>
          <w:sz w:val="28"/>
          <w:szCs w:val="28"/>
        </w:rPr>
        <w:t>2. Основні завдання та функції Робочої групи</w:t>
      </w:r>
    </w:p>
    <w:p w14:paraId="2304B22C" w14:textId="77777777" w:rsidR="006C2A66" w:rsidRDefault="006C2A66" w:rsidP="006C2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37B">
        <w:rPr>
          <w:rFonts w:ascii="Times New Roman" w:hAnsi="Times New Roman" w:cs="Times New Roman"/>
          <w:sz w:val="28"/>
          <w:szCs w:val="28"/>
        </w:rPr>
        <w:t>2.1. Збір та аналіз даних: Організація збору статистичної, економічної, географічної, демографічної та іншої інформації, що відображає поточний стан і потенціал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37B">
        <w:rPr>
          <w:rFonts w:ascii="Times New Roman" w:hAnsi="Times New Roman" w:cs="Times New Roman"/>
          <w:sz w:val="28"/>
          <w:szCs w:val="28"/>
        </w:rPr>
        <w:t>громади.</w:t>
      </w:r>
    </w:p>
    <w:p w14:paraId="063406C6" w14:textId="77777777" w:rsidR="006C2A66" w:rsidRDefault="006C2A66" w:rsidP="006C2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37B">
        <w:rPr>
          <w:rFonts w:ascii="Times New Roman" w:hAnsi="Times New Roman" w:cs="Times New Roman"/>
          <w:sz w:val="28"/>
          <w:szCs w:val="28"/>
        </w:rPr>
        <w:t xml:space="preserve">2.2. Інвентаризація активів: Виявлення, систематизація та формування переліку перспективних інвестиційних об'єктів (вільних земельних ділянок, </w:t>
      </w:r>
      <w:proofErr w:type="spellStart"/>
      <w:r w:rsidRPr="009B537B">
        <w:rPr>
          <w:rFonts w:ascii="Times New Roman" w:hAnsi="Times New Roman" w:cs="Times New Roman"/>
          <w:sz w:val="28"/>
          <w:szCs w:val="28"/>
        </w:rPr>
        <w:t>пустуючих</w:t>
      </w:r>
      <w:proofErr w:type="spellEnd"/>
      <w:r w:rsidRPr="009B537B">
        <w:rPr>
          <w:rFonts w:ascii="Times New Roman" w:hAnsi="Times New Roman" w:cs="Times New Roman"/>
          <w:sz w:val="28"/>
          <w:szCs w:val="28"/>
        </w:rPr>
        <w:t xml:space="preserve"> виробничих площ, об'єктів комунального майна, що пропонуються для оренди чи приватизації).</w:t>
      </w:r>
      <w:r w:rsidRPr="009B537B">
        <w:rPr>
          <w:rFonts w:ascii="Times New Roman" w:hAnsi="Times New Roman" w:cs="Times New Roman"/>
          <w:sz w:val="28"/>
          <w:szCs w:val="28"/>
        </w:rPr>
        <w:br/>
        <w:t>2.3. Аналіз потенціалу: Проведення SWOT-аналізу (визначення сильних, слабких сторін, можливостей та загроз) інвестиційного клімату територіальної громади.</w:t>
      </w:r>
      <w:r w:rsidRPr="009B537B">
        <w:rPr>
          <w:rFonts w:ascii="Times New Roman" w:hAnsi="Times New Roman" w:cs="Times New Roman"/>
          <w:sz w:val="28"/>
          <w:szCs w:val="28"/>
        </w:rPr>
        <w:br/>
        <w:t xml:space="preserve">2.4.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87F33">
        <w:rPr>
          <w:rFonts w:ascii="Times New Roman" w:hAnsi="Times New Roman" w:cs="Times New Roman"/>
          <w:sz w:val="28"/>
          <w:szCs w:val="28"/>
        </w:rPr>
        <w:t>изначення перспективних напрямів економічного розвитку громади</w:t>
      </w:r>
      <w:r w:rsidRPr="009B537B">
        <w:rPr>
          <w:rFonts w:ascii="Times New Roman" w:hAnsi="Times New Roman" w:cs="Times New Roman"/>
          <w:sz w:val="28"/>
          <w:szCs w:val="28"/>
        </w:rPr>
        <w:t>.</w:t>
      </w:r>
    </w:p>
    <w:p w14:paraId="14F483AB" w14:textId="77777777" w:rsidR="006C2A66" w:rsidRPr="009B537B" w:rsidRDefault="006C2A66" w:rsidP="006C2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37B">
        <w:rPr>
          <w:rFonts w:ascii="Times New Roman" w:hAnsi="Times New Roman" w:cs="Times New Roman"/>
          <w:sz w:val="28"/>
          <w:szCs w:val="28"/>
        </w:rPr>
        <w:t>2.5. Розробка документа: Створення, редагування та узгодження структури, тексту, табличних і графічних матеріалів Інвестиційного паспорта.</w:t>
      </w:r>
      <w:r w:rsidRPr="009B537B">
        <w:rPr>
          <w:rFonts w:ascii="Times New Roman" w:hAnsi="Times New Roman" w:cs="Times New Roman"/>
          <w:sz w:val="28"/>
          <w:szCs w:val="28"/>
        </w:rPr>
        <w:br/>
        <w:t>2.6. Просування: Підготовка пропозицій щодо популяризації, розповсюдження та презентації готового Інвестиційного паспорта серед потенційних інвесторів, міжнародних фондів та програм технічної допомоги.</w:t>
      </w:r>
    </w:p>
    <w:p w14:paraId="036BF145" w14:textId="77777777" w:rsidR="006C2A66" w:rsidRPr="009B537B" w:rsidRDefault="006C2A66" w:rsidP="006C2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37B">
        <w:rPr>
          <w:rFonts w:ascii="Times New Roman" w:hAnsi="Times New Roman" w:cs="Times New Roman"/>
          <w:sz w:val="28"/>
          <w:szCs w:val="28"/>
        </w:rPr>
        <w:t xml:space="preserve">2.7. Координація взаємодії між структурними підрозділами сільської ради, </w:t>
      </w:r>
      <w:proofErr w:type="spellStart"/>
      <w:r w:rsidRPr="009B537B">
        <w:rPr>
          <w:rFonts w:ascii="Times New Roman" w:hAnsi="Times New Roman" w:cs="Times New Roman"/>
          <w:sz w:val="28"/>
          <w:szCs w:val="28"/>
        </w:rPr>
        <w:t>старостинськими</w:t>
      </w:r>
      <w:proofErr w:type="spellEnd"/>
      <w:r w:rsidRPr="009B537B">
        <w:rPr>
          <w:rFonts w:ascii="Times New Roman" w:hAnsi="Times New Roman" w:cs="Times New Roman"/>
          <w:sz w:val="28"/>
          <w:szCs w:val="28"/>
        </w:rPr>
        <w:t xml:space="preserve"> округами, підприємствами, установами та організаціями щодо підготовки матеріалів для Інвестиційного паспорта.</w:t>
      </w:r>
    </w:p>
    <w:p w14:paraId="5F1395BE" w14:textId="77777777" w:rsidR="006C2A66" w:rsidRPr="009B537B" w:rsidRDefault="006C2A66" w:rsidP="006C2A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537B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Права Робочої групи</w:t>
      </w:r>
    </w:p>
    <w:p w14:paraId="0D648446" w14:textId="77777777" w:rsidR="006C2A66" w:rsidRDefault="006C2A66" w:rsidP="006C2A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37B">
        <w:rPr>
          <w:rFonts w:ascii="Times New Roman" w:hAnsi="Times New Roman" w:cs="Times New Roman"/>
          <w:sz w:val="28"/>
          <w:szCs w:val="28"/>
        </w:rPr>
        <w:t>Робоча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37B">
        <w:rPr>
          <w:rFonts w:ascii="Times New Roman" w:hAnsi="Times New Roman" w:cs="Times New Roman"/>
          <w:sz w:val="28"/>
          <w:szCs w:val="28"/>
        </w:rPr>
        <w:t>група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37B">
        <w:rPr>
          <w:rFonts w:ascii="Times New Roman" w:hAnsi="Times New Roman" w:cs="Times New Roman"/>
          <w:sz w:val="28"/>
          <w:szCs w:val="28"/>
        </w:rPr>
        <w:t>має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37B">
        <w:rPr>
          <w:rFonts w:ascii="Times New Roman" w:hAnsi="Times New Roman" w:cs="Times New Roman"/>
          <w:sz w:val="28"/>
          <w:szCs w:val="28"/>
        </w:rPr>
        <w:t>право:</w:t>
      </w:r>
    </w:p>
    <w:p w14:paraId="64333AA2" w14:textId="77777777" w:rsidR="006C2A66" w:rsidRDefault="006C2A66" w:rsidP="006C2A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37B">
        <w:rPr>
          <w:rFonts w:ascii="Times New Roman" w:hAnsi="Times New Roman" w:cs="Times New Roman"/>
          <w:sz w:val="28"/>
          <w:szCs w:val="28"/>
        </w:rPr>
        <w:t>3.1. Одержувати в установленому порядку від структурних підрозділів ради, підприємств, установ та організацій усіх форм власності, що діють на території громади, інформацію, документи та матеріали, необхідні для виконання покладених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37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37B">
        <w:rPr>
          <w:rFonts w:ascii="Times New Roman" w:hAnsi="Times New Roman" w:cs="Times New Roman"/>
          <w:sz w:val="28"/>
          <w:szCs w:val="28"/>
        </w:rPr>
        <w:t>неї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37B">
        <w:rPr>
          <w:rFonts w:ascii="Times New Roman" w:hAnsi="Times New Roman" w:cs="Times New Roman"/>
          <w:sz w:val="28"/>
          <w:szCs w:val="28"/>
        </w:rPr>
        <w:t>завдань.</w:t>
      </w:r>
    </w:p>
    <w:p w14:paraId="1C5D4473" w14:textId="77777777" w:rsidR="006C2A66" w:rsidRDefault="006C2A66" w:rsidP="006C2A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37B">
        <w:rPr>
          <w:rFonts w:ascii="Times New Roman" w:hAnsi="Times New Roman" w:cs="Times New Roman"/>
          <w:sz w:val="28"/>
          <w:szCs w:val="28"/>
        </w:rPr>
        <w:t>3.2. Залучати до участі у своїй роботі представників органів виконавчої влади, наукових установ, громадських організацій, підприємців, незалежних експертів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37B">
        <w:rPr>
          <w:rFonts w:ascii="Times New Roman" w:hAnsi="Times New Roman" w:cs="Times New Roman"/>
          <w:sz w:val="28"/>
          <w:szCs w:val="28"/>
        </w:rPr>
        <w:t>фахівців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37B">
        <w:rPr>
          <w:rFonts w:ascii="Times New Roman" w:hAnsi="Times New Roman" w:cs="Times New Roman"/>
          <w:sz w:val="28"/>
          <w:szCs w:val="28"/>
        </w:rPr>
        <w:t>(за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37B">
        <w:rPr>
          <w:rFonts w:ascii="Times New Roman" w:hAnsi="Times New Roman" w:cs="Times New Roman"/>
          <w:sz w:val="28"/>
          <w:szCs w:val="28"/>
        </w:rPr>
        <w:t>їхньою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9B537B">
        <w:rPr>
          <w:rFonts w:ascii="Times New Roman" w:hAnsi="Times New Roman" w:cs="Times New Roman"/>
          <w:sz w:val="28"/>
          <w:szCs w:val="28"/>
        </w:rPr>
        <w:t>годою).</w:t>
      </w:r>
    </w:p>
    <w:p w14:paraId="4117C353" w14:textId="77777777" w:rsidR="006C2A66" w:rsidRDefault="006C2A66" w:rsidP="006C2A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37B">
        <w:rPr>
          <w:rFonts w:ascii="Times New Roman" w:hAnsi="Times New Roman" w:cs="Times New Roman"/>
          <w:sz w:val="28"/>
          <w:szCs w:val="28"/>
        </w:rPr>
        <w:t>3.3. Утворювати в разі потреби тимчасові профільні підгрупи для оперативного вирішення конкретних завдань (наприклад: експертна група з земельних питань, група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37B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37B">
        <w:rPr>
          <w:rFonts w:ascii="Times New Roman" w:hAnsi="Times New Roman" w:cs="Times New Roman"/>
          <w:sz w:val="28"/>
          <w:szCs w:val="28"/>
        </w:rPr>
        <w:t>маркетингу).</w:t>
      </w:r>
    </w:p>
    <w:p w14:paraId="47AD0EEF" w14:textId="77777777" w:rsidR="006C2A66" w:rsidRPr="009B537B" w:rsidRDefault="006C2A66" w:rsidP="006C2A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37B">
        <w:rPr>
          <w:rFonts w:ascii="Times New Roman" w:hAnsi="Times New Roman" w:cs="Times New Roman"/>
          <w:sz w:val="28"/>
          <w:szCs w:val="28"/>
        </w:rPr>
        <w:t>3.4. Заслуховувати на своїх засіданнях інформацію керівників структурних підрозділів ради з питань, що стосуються формування інвестиційних пропозицій.</w:t>
      </w:r>
    </w:p>
    <w:p w14:paraId="5522C11D" w14:textId="77777777" w:rsidR="006C2A66" w:rsidRPr="009B537B" w:rsidRDefault="006C2A66" w:rsidP="006C2A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537B">
        <w:rPr>
          <w:rFonts w:ascii="Times New Roman" w:hAnsi="Times New Roman" w:cs="Times New Roman"/>
          <w:b/>
          <w:bCs/>
          <w:sz w:val="28"/>
          <w:szCs w:val="28"/>
        </w:rPr>
        <w:t>4. Організація діяльності Робочої групи</w:t>
      </w:r>
    </w:p>
    <w:p w14:paraId="31574AA8" w14:textId="77777777" w:rsidR="006C2A66" w:rsidRPr="009B537B" w:rsidRDefault="006C2A66" w:rsidP="006C2A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37B">
        <w:rPr>
          <w:rFonts w:ascii="Times New Roman" w:hAnsi="Times New Roman" w:cs="Times New Roman"/>
          <w:sz w:val="28"/>
          <w:szCs w:val="28"/>
        </w:rPr>
        <w:t xml:space="preserve">4.1. Робочу групу очолює Голова. Голова Робочої групи здійснює загальне керівництво, </w:t>
      </w:r>
      <w:proofErr w:type="spellStart"/>
      <w:r w:rsidRPr="009B537B">
        <w:rPr>
          <w:rFonts w:ascii="Times New Roman" w:hAnsi="Times New Roman" w:cs="Times New Roman"/>
          <w:sz w:val="28"/>
          <w:szCs w:val="28"/>
        </w:rPr>
        <w:t>скликає</w:t>
      </w:r>
      <w:proofErr w:type="spellEnd"/>
      <w:r w:rsidRPr="009B537B">
        <w:rPr>
          <w:rFonts w:ascii="Times New Roman" w:hAnsi="Times New Roman" w:cs="Times New Roman"/>
          <w:sz w:val="28"/>
          <w:szCs w:val="28"/>
        </w:rPr>
        <w:t xml:space="preserve"> засідання, головує на них та затверджує порядок денний.</w:t>
      </w:r>
      <w:r w:rsidRPr="009B537B">
        <w:rPr>
          <w:rFonts w:ascii="Times New Roman" w:hAnsi="Times New Roman" w:cs="Times New Roman"/>
          <w:sz w:val="28"/>
          <w:szCs w:val="28"/>
        </w:rPr>
        <w:br/>
        <w:t>4.2. У разі відсутності Голови його обов’язки виконує заступник Голови Робочої групи.</w:t>
      </w:r>
      <w:r w:rsidRPr="009B537B">
        <w:rPr>
          <w:rFonts w:ascii="Times New Roman" w:hAnsi="Times New Roman" w:cs="Times New Roman"/>
          <w:sz w:val="28"/>
          <w:szCs w:val="28"/>
        </w:rPr>
        <w:br/>
        <w:t>4.3. Секретар Робочої групи:</w:t>
      </w:r>
    </w:p>
    <w:p w14:paraId="7CD7CFB1" w14:textId="77777777" w:rsidR="006C2A66" w:rsidRPr="009B537B" w:rsidRDefault="006C2A66" w:rsidP="006C2A6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37B">
        <w:rPr>
          <w:rFonts w:ascii="Times New Roman" w:hAnsi="Times New Roman" w:cs="Times New Roman"/>
          <w:sz w:val="28"/>
          <w:szCs w:val="28"/>
        </w:rPr>
        <w:t>забезпечує підготовку матеріалів до засідань;</w:t>
      </w:r>
    </w:p>
    <w:p w14:paraId="7E47B022" w14:textId="77777777" w:rsidR="006C2A66" w:rsidRPr="009B537B" w:rsidRDefault="006C2A66" w:rsidP="006C2A6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37B">
        <w:rPr>
          <w:rFonts w:ascii="Times New Roman" w:hAnsi="Times New Roman" w:cs="Times New Roman"/>
          <w:sz w:val="28"/>
          <w:szCs w:val="28"/>
        </w:rPr>
        <w:t>інформує членів групи про дату, час і місце проведення засідань;</w:t>
      </w:r>
    </w:p>
    <w:p w14:paraId="1F3D0BDA" w14:textId="77777777" w:rsidR="006C2A66" w:rsidRPr="009B537B" w:rsidRDefault="006C2A66" w:rsidP="006C2A6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37B">
        <w:rPr>
          <w:rFonts w:ascii="Times New Roman" w:hAnsi="Times New Roman" w:cs="Times New Roman"/>
          <w:sz w:val="28"/>
          <w:szCs w:val="28"/>
        </w:rPr>
        <w:t>веде та оформлює протоколи засідань.</w:t>
      </w:r>
    </w:p>
    <w:p w14:paraId="03FC7BA5" w14:textId="77777777" w:rsidR="006C2A66" w:rsidRPr="009B537B" w:rsidRDefault="006C2A66" w:rsidP="006C2A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37B">
        <w:rPr>
          <w:rFonts w:ascii="Times New Roman" w:hAnsi="Times New Roman" w:cs="Times New Roman"/>
          <w:sz w:val="28"/>
          <w:szCs w:val="28"/>
        </w:rPr>
        <w:t>4.4. Основною формою роботи Робочої групи є засідання.</w:t>
      </w:r>
      <w:r w:rsidRPr="009B537B">
        <w:rPr>
          <w:rFonts w:ascii="Times New Roman" w:hAnsi="Times New Roman" w:cs="Times New Roman"/>
          <w:sz w:val="28"/>
          <w:szCs w:val="28"/>
        </w:rPr>
        <w:br/>
        <w:t>4.5. Засідання Робочої групи є правомочним, якщо на ньому присутні більше половини від її загального затвердженого складу.</w:t>
      </w:r>
      <w:r w:rsidRPr="009B537B">
        <w:rPr>
          <w:rFonts w:ascii="Times New Roman" w:hAnsi="Times New Roman" w:cs="Times New Roman"/>
          <w:sz w:val="28"/>
          <w:szCs w:val="28"/>
        </w:rPr>
        <w:br/>
        <w:t>4.6. Рішення Робочої групи приймаються простою більшістю голосів членів, присутніх на засіданні. У разі рівного розподілу голосів, голос головуючого є вирішальним.</w:t>
      </w:r>
      <w:r w:rsidRPr="009B537B">
        <w:rPr>
          <w:rFonts w:ascii="Times New Roman" w:hAnsi="Times New Roman" w:cs="Times New Roman"/>
          <w:sz w:val="28"/>
          <w:szCs w:val="28"/>
        </w:rPr>
        <w:br/>
        <w:t>4.7. Рішення Робочої групи оформлюються протоколом, який підписують Голова (або головуючий) та Секретар. Рішення групи мають рекомендаційний характер для органів місцевого самоврядування.</w:t>
      </w:r>
    </w:p>
    <w:p w14:paraId="08202D6E" w14:textId="77777777" w:rsidR="006C2A66" w:rsidRPr="009B537B" w:rsidRDefault="006C2A66" w:rsidP="006C2A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537B">
        <w:rPr>
          <w:rFonts w:ascii="Times New Roman" w:hAnsi="Times New Roman" w:cs="Times New Roman"/>
          <w:b/>
          <w:bCs/>
          <w:sz w:val="28"/>
          <w:szCs w:val="28"/>
        </w:rPr>
        <w:t>5. Припинення діяльності Робочої групи</w:t>
      </w:r>
    </w:p>
    <w:p w14:paraId="557B892F" w14:textId="77777777" w:rsidR="006C2A66" w:rsidRPr="009B537B" w:rsidRDefault="006C2A66" w:rsidP="006C2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37B">
        <w:rPr>
          <w:rFonts w:ascii="Times New Roman" w:hAnsi="Times New Roman" w:cs="Times New Roman"/>
          <w:sz w:val="28"/>
          <w:szCs w:val="28"/>
        </w:rPr>
        <w:t>5.1. Робоча група припиняє свою діяльність після</w:t>
      </w:r>
      <w:r w:rsidRPr="00E87F33">
        <w:rPr>
          <w:rFonts w:ascii="Times New Roman" w:hAnsi="Times New Roman" w:cs="Times New Roman"/>
          <w:sz w:val="28"/>
          <w:szCs w:val="28"/>
        </w:rPr>
        <w:t xml:space="preserve"> завершення розробки та затвердження Інвестиційного паспорта </w:t>
      </w:r>
      <w:r w:rsidRPr="009B537B">
        <w:rPr>
          <w:rFonts w:ascii="Times New Roman" w:hAnsi="Times New Roman" w:cs="Times New Roman"/>
          <w:sz w:val="28"/>
          <w:szCs w:val="28"/>
        </w:rPr>
        <w:t>Мозолевської сільської територіальної громади в установленому порядку.</w:t>
      </w:r>
    </w:p>
    <w:p w14:paraId="7F4AC110" w14:textId="77777777" w:rsidR="006C2A66" w:rsidRPr="009B537B" w:rsidRDefault="006C2A66" w:rsidP="006C2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37B">
        <w:rPr>
          <w:rFonts w:ascii="Times New Roman" w:hAnsi="Times New Roman" w:cs="Times New Roman"/>
          <w:sz w:val="28"/>
          <w:szCs w:val="28"/>
        </w:rPr>
        <w:t xml:space="preserve">5.2. У разі необхідності Робоча група може бути повторно утворена </w:t>
      </w:r>
      <w:r>
        <w:rPr>
          <w:rFonts w:ascii="Times New Roman" w:hAnsi="Times New Roman" w:cs="Times New Roman"/>
          <w:sz w:val="28"/>
          <w:szCs w:val="28"/>
        </w:rPr>
        <w:t>рішенням Виконавчого комітету Мозолевської сільської ради</w:t>
      </w:r>
      <w:r w:rsidRPr="009B537B">
        <w:rPr>
          <w:rFonts w:ascii="Times New Roman" w:hAnsi="Times New Roman" w:cs="Times New Roman"/>
          <w:sz w:val="28"/>
          <w:szCs w:val="28"/>
        </w:rPr>
        <w:t xml:space="preserve"> для оновлення або актуалізації Інвестиційного паспорта громади.</w:t>
      </w:r>
    </w:p>
    <w:p w14:paraId="71DD7FB7" w14:textId="77777777" w:rsidR="006C2A66" w:rsidRPr="009B537B" w:rsidRDefault="006C2A66" w:rsidP="006C2A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7987E4" w14:textId="77777777" w:rsidR="006C2A66" w:rsidRPr="009B537B" w:rsidRDefault="006C2A66" w:rsidP="006C2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37B">
        <w:rPr>
          <w:rFonts w:ascii="Times New Roman" w:hAnsi="Times New Roman" w:cs="Times New Roman"/>
          <w:sz w:val="28"/>
          <w:szCs w:val="28"/>
        </w:rPr>
        <w:t>Секретар сільської ради</w:t>
      </w:r>
      <w:r w:rsidRPr="009B537B">
        <w:rPr>
          <w:rFonts w:ascii="Times New Roman" w:hAnsi="Times New Roman" w:cs="Times New Roman"/>
          <w:sz w:val="28"/>
          <w:szCs w:val="28"/>
        </w:rPr>
        <w:tab/>
      </w:r>
      <w:r w:rsidRPr="009B537B">
        <w:rPr>
          <w:rFonts w:ascii="Times New Roman" w:hAnsi="Times New Roman" w:cs="Times New Roman"/>
          <w:sz w:val="28"/>
          <w:szCs w:val="28"/>
        </w:rPr>
        <w:tab/>
      </w:r>
      <w:r w:rsidRPr="009B537B">
        <w:rPr>
          <w:rFonts w:ascii="Times New Roman" w:hAnsi="Times New Roman" w:cs="Times New Roman"/>
          <w:sz w:val="28"/>
          <w:szCs w:val="28"/>
        </w:rPr>
        <w:tab/>
      </w:r>
      <w:r w:rsidRPr="009B537B">
        <w:rPr>
          <w:rFonts w:ascii="Times New Roman" w:hAnsi="Times New Roman" w:cs="Times New Roman"/>
          <w:sz w:val="28"/>
          <w:szCs w:val="28"/>
        </w:rPr>
        <w:tab/>
      </w:r>
      <w:r w:rsidRPr="009B537B">
        <w:rPr>
          <w:rFonts w:ascii="Times New Roman" w:hAnsi="Times New Roman" w:cs="Times New Roman"/>
          <w:sz w:val="28"/>
          <w:szCs w:val="28"/>
        </w:rPr>
        <w:tab/>
        <w:t>Вероніка ШЕВЧЕНКО</w:t>
      </w:r>
    </w:p>
    <w:p w14:paraId="2F6A0BEE" w14:textId="77777777" w:rsidR="009C5498" w:rsidRDefault="009C5498"/>
    <w:sectPr w:rsidR="009C5498" w:rsidSect="006C2A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A4404"/>
    <w:multiLevelType w:val="multilevel"/>
    <w:tmpl w:val="03A0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0246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98"/>
    <w:rsid w:val="006C2A66"/>
    <w:rsid w:val="0087231B"/>
    <w:rsid w:val="009C5498"/>
    <w:rsid w:val="00C4236A"/>
    <w:rsid w:val="00E4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21125"/>
  <w15:chartTrackingRefBased/>
  <w15:docId w15:val="{80B76A44-B057-4A6C-8F74-246FCA7E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A66"/>
  </w:style>
  <w:style w:type="paragraph" w:styleId="1">
    <w:name w:val="heading 1"/>
    <w:basedOn w:val="a"/>
    <w:next w:val="a"/>
    <w:link w:val="10"/>
    <w:uiPriority w:val="9"/>
    <w:qFormat/>
    <w:rsid w:val="009C5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4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4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4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4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4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4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4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54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54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54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54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54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54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54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54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5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C5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C5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C54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4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54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4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C54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54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2871</Words>
  <Characters>1638</Characters>
  <Application>Microsoft Office Word</Application>
  <DocSecurity>0</DocSecurity>
  <Lines>13</Lines>
  <Paragraphs>8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Модна-Гусєва</dc:creator>
  <cp:keywords/>
  <dc:description/>
  <cp:lastModifiedBy>Наталя Модна-Гусєва</cp:lastModifiedBy>
  <cp:revision>3</cp:revision>
  <dcterms:created xsi:type="dcterms:W3CDTF">2026-06-23T08:55:00Z</dcterms:created>
  <dcterms:modified xsi:type="dcterms:W3CDTF">2026-06-23T08:59:00Z</dcterms:modified>
</cp:coreProperties>
</file>